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BDDF0" w14:textId="77777777" w:rsidR="00E17593" w:rsidRDefault="40EA3DE6" w:rsidP="312098EF">
      <w:pPr>
        <w:pBdr>
          <w:bottom w:val="single" w:sz="6" w:space="1" w:color="000000"/>
        </w:pBdr>
        <w:jc w:val="right"/>
        <w:rPr>
          <w:rFonts w:ascii="Arial" w:eastAsia="Arial" w:hAnsi="Arial" w:cs="Arial"/>
          <w:b/>
          <w:bCs/>
          <w:sz w:val="40"/>
          <w:szCs w:val="40"/>
          <w:lang w:val="cy-GB"/>
        </w:rPr>
      </w:pPr>
      <w:r w:rsidRPr="312098EF">
        <w:rPr>
          <w:rFonts w:ascii="Arial" w:eastAsia="Arial" w:hAnsi="Arial" w:cs="Arial"/>
          <w:b/>
          <w:bCs/>
          <w:sz w:val="40"/>
          <w:szCs w:val="40"/>
          <w:lang w:val="cy-GB"/>
        </w:rPr>
        <w:t xml:space="preserve">FLOW - Gwaith sy'n seiliedig ar </w:t>
      </w:r>
    </w:p>
    <w:p w14:paraId="0A37501D" w14:textId="503E2C88" w:rsidR="00B73C08" w:rsidRDefault="40EA3DE6" w:rsidP="312098EF">
      <w:pPr>
        <w:pBdr>
          <w:bottom w:val="single" w:sz="6" w:space="1" w:color="000000"/>
        </w:pBdr>
        <w:jc w:val="right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312098EF">
        <w:rPr>
          <w:rFonts w:ascii="Arial" w:eastAsia="Arial" w:hAnsi="Arial" w:cs="Arial"/>
          <w:b/>
          <w:bCs/>
          <w:sz w:val="40"/>
          <w:szCs w:val="40"/>
          <w:lang w:val="cy-GB"/>
        </w:rPr>
        <w:t>Ganlyniadau a Ariannwyd gan grant atodol LEADER Fairwood</w:t>
      </w:r>
      <w:r w:rsidR="00A77252" w:rsidRPr="312098EF">
        <w:rPr>
          <w:rFonts w:ascii="Arial" w:hAnsi="Arial" w:cs="Arial"/>
          <w:b/>
          <w:bCs/>
          <w:color w:val="000000" w:themeColor="text1"/>
          <w:sz w:val="40"/>
          <w:szCs w:val="40"/>
          <w:lang w:val="cy-GB"/>
        </w:rPr>
        <w:t xml:space="preserve"> </w:t>
      </w:r>
    </w:p>
    <w:p w14:paraId="5DAB6C7B" w14:textId="77777777" w:rsidR="00BE25FE" w:rsidRDefault="00BE25FE" w:rsidP="00B25354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Arial" w:hAnsi="Arial" w:cs="Arial"/>
          <w:lang w:val="cy-GB"/>
        </w:rPr>
      </w:pPr>
    </w:p>
    <w:p w14:paraId="047F6EB2" w14:textId="2B6FEC46" w:rsidR="004244BF" w:rsidRPr="00B25354" w:rsidRDefault="41CD8F50" w:rsidP="00E17593">
      <w:pPr>
        <w:ind w:left="1440"/>
      </w:pPr>
      <w:r w:rsidRPr="7797717B">
        <w:rPr>
          <w:rFonts w:ascii="Arial" w:eastAsia="Arial" w:hAnsi="Arial" w:cs="Arial"/>
          <w:sz w:val="24"/>
          <w:szCs w:val="24"/>
          <w:lang w:val="cy-GB"/>
        </w:rPr>
        <w:t>Dyrennir cyllid ychwanegol i brosiect sy’n bodoli eisoes ar gyfer amser staff.</w:t>
      </w:r>
      <w:r w:rsidR="7797717B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E26C416" wp14:editId="50834DB0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296795" cy="1538605"/>
            <wp:effectExtent l="0" t="0" r="8255" b="4445"/>
            <wp:wrapSquare wrapText="bothSides"/>
            <wp:docPr id="187451853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22ABB" w14:textId="2B9F60E8" w:rsidR="004244BF" w:rsidRPr="00B25354" w:rsidRDefault="41CD8F50" w:rsidP="00E17593">
      <w:pPr>
        <w:ind w:left="1440"/>
      </w:pPr>
      <w:r w:rsidRPr="7797717B">
        <w:rPr>
          <w:rFonts w:ascii="Arial" w:eastAsia="Arial" w:hAnsi="Arial" w:cs="Arial"/>
          <w:sz w:val="24"/>
          <w:szCs w:val="24"/>
          <w:lang w:val="cy-GB"/>
        </w:rPr>
        <w:t xml:space="preserve"> </w:t>
      </w:r>
    </w:p>
    <w:p w14:paraId="10D77675" w14:textId="5E79C1DA" w:rsidR="004244BF" w:rsidRPr="00B25354" w:rsidRDefault="41CD8F50" w:rsidP="00E17593">
      <w:pPr>
        <w:ind w:left="1440"/>
      </w:pPr>
      <w:r w:rsidRPr="7797717B">
        <w:rPr>
          <w:rFonts w:ascii="Arial" w:eastAsia="Arial" w:hAnsi="Arial" w:cs="Arial"/>
          <w:sz w:val="24"/>
          <w:szCs w:val="24"/>
          <w:lang w:val="cy-GB"/>
        </w:rPr>
        <w:t>Roedd y prosiect gwreiddiol hwn yn gweithio'n agos gyda phorwyr, y gymuned a CNC i gynhyrchu cynnig taliadau sy'n seiliedig ar ganlyniadau sydd wedi'i br</w:t>
      </w:r>
      <w:bookmarkStart w:id="0" w:name="_GoBack"/>
      <w:bookmarkEnd w:id="0"/>
      <w:r w:rsidRPr="7797717B">
        <w:rPr>
          <w:rFonts w:ascii="Arial" w:eastAsia="Arial" w:hAnsi="Arial" w:cs="Arial"/>
          <w:sz w:val="24"/>
          <w:szCs w:val="24"/>
          <w:lang w:val="cy-GB"/>
        </w:rPr>
        <w:t xml:space="preserve">ofi a'i gostio'n llawn, yn benodol ar gyfer Comin Fairwood.  Mae Fairwood yn cefnogi bioamrywiaeth sy'n bwysig yn rhyngwladol, mae wedi cael ei bori'n draddodiadol ers canrifoedd ac mae o bosib yn rhan werthfawr o incymau ffermio.  Fodd bynnag, mae'n wynebu heriau mawr ac nid yw cynlluniau cymorth amaethyddol arferol wedi cyflawni canlyniadau sylweddol eto. </w:t>
      </w:r>
    </w:p>
    <w:p w14:paraId="4558755B" w14:textId="44F37E2C" w:rsidR="004244BF" w:rsidRPr="00B25354" w:rsidRDefault="41CD8F50" w:rsidP="00E17593">
      <w:pPr>
        <w:ind w:left="1440"/>
      </w:pPr>
      <w:r w:rsidRPr="7797717B">
        <w:rPr>
          <w:rFonts w:ascii="Arial" w:eastAsia="Arial" w:hAnsi="Arial" w:cs="Arial"/>
          <w:sz w:val="24"/>
          <w:szCs w:val="24"/>
          <w:lang w:val="cy-GB"/>
        </w:rPr>
        <w:t xml:space="preserve"> </w:t>
      </w:r>
    </w:p>
    <w:p w14:paraId="7ED4325B" w14:textId="5CC46324" w:rsidR="004244BF" w:rsidRPr="00B25354" w:rsidRDefault="41CD8F50" w:rsidP="00E17593">
      <w:pPr>
        <w:ind w:left="1440"/>
      </w:pPr>
      <w:r w:rsidRPr="7797717B">
        <w:rPr>
          <w:rFonts w:ascii="Arial" w:eastAsia="Arial" w:hAnsi="Arial" w:cs="Arial"/>
          <w:lang w:val="cy-GB"/>
        </w:rPr>
        <w:t xml:space="preserve">Cyfeiriwch at y prosiect FLOW gwreiddiol ar y wefan </w:t>
      </w:r>
      <w:r w:rsidRPr="7797717B">
        <w:rPr>
          <w:rFonts w:ascii="Arial" w:eastAsia="Arial" w:hAnsi="Arial" w:cs="Arial"/>
          <w:sz w:val="24"/>
          <w:szCs w:val="24"/>
          <w:lang w:val="cy-GB"/>
        </w:rPr>
        <w:t xml:space="preserve">- </w:t>
      </w:r>
      <w:r w:rsidRPr="7797717B">
        <w:rPr>
          <w:rFonts w:ascii="Arial" w:eastAsia="Arial" w:hAnsi="Arial" w:cs="Arial"/>
          <w:lang w:val="cy-GB"/>
        </w:rPr>
        <w:t>G</w:t>
      </w:r>
      <w:r w:rsidRPr="7797717B">
        <w:rPr>
          <w:rFonts w:ascii="Arial" w:eastAsia="Arial" w:hAnsi="Arial" w:cs="Arial"/>
          <w:sz w:val="24"/>
          <w:szCs w:val="24"/>
          <w:lang w:val="cy-GB"/>
        </w:rPr>
        <w:t>waith sy'n seiliedig ar Ganlyniadau a Ariannwyd gan LEADER Fairwood</w:t>
      </w:r>
      <w:r w:rsidRPr="7797717B">
        <w:rPr>
          <w:rFonts w:ascii="Arial" w:eastAsia="Arial" w:hAnsi="Arial" w:cs="Arial"/>
          <w:b/>
          <w:bCs/>
          <w:lang w:val="cy-GB"/>
        </w:rPr>
        <w:t xml:space="preserve"> </w:t>
      </w:r>
      <w:r w:rsidRPr="7797717B">
        <w:rPr>
          <w:rFonts w:ascii="Arial" w:eastAsia="Arial" w:hAnsi="Arial" w:cs="Arial"/>
          <w:sz w:val="24"/>
          <w:szCs w:val="24"/>
          <w:lang w:val="cy-GB"/>
        </w:rPr>
        <w:t>am fanylion llawn.</w:t>
      </w:r>
    </w:p>
    <w:p w14:paraId="6348372C" w14:textId="41B52134" w:rsidR="004244BF" w:rsidRPr="00B25354" w:rsidRDefault="41CD8F50" w:rsidP="00E17593">
      <w:pPr>
        <w:ind w:left="1440"/>
        <w:jc w:val="both"/>
      </w:pPr>
      <w:r w:rsidRPr="7797717B">
        <w:rPr>
          <w:rFonts w:ascii="Arial" w:eastAsia="Arial" w:hAnsi="Arial" w:cs="Arial"/>
          <w:sz w:val="24"/>
          <w:szCs w:val="24"/>
          <w:lang w:val="cy-GB"/>
        </w:rPr>
        <w:t xml:space="preserve"> </w:t>
      </w:r>
    </w:p>
    <w:p w14:paraId="5932291D" w14:textId="22E5EF47" w:rsidR="004244BF" w:rsidRPr="00B25354" w:rsidRDefault="41CD8F50" w:rsidP="00E17593">
      <w:pPr>
        <w:ind w:left="1440"/>
      </w:pPr>
      <w:r w:rsidRPr="7797717B">
        <w:rPr>
          <w:rFonts w:ascii="Arial" w:eastAsia="Arial" w:hAnsi="Arial" w:cs="Arial"/>
          <w:b/>
          <w:bCs/>
          <w:lang w:val="cy-GB"/>
        </w:rPr>
        <w:t>Cyfanswm y prosiect gyda’r dyfarniad ychwanegol hwn £18,541.71</w:t>
      </w:r>
    </w:p>
    <w:p w14:paraId="0C4699EC" w14:textId="1A15E754" w:rsidR="004244BF" w:rsidRPr="00B25354" w:rsidRDefault="41CD8F50" w:rsidP="00E17593">
      <w:pPr>
        <w:ind w:left="1440"/>
      </w:pPr>
      <w:r w:rsidRPr="7797717B">
        <w:rPr>
          <w:rFonts w:ascii="Arial" w:eastAsia="Arial" w:hAnsi="Arial" w:cs="Arial"/>
          <w:b/>
          <w:bCs/>
          <w:lang w:val="cy-GB"/>
        </w:rPr>
        <w:t>Cyfraniad y RhDG gyda’r dyfarniad ychwanegol hwn £12,979.00</w:t>
      </w:r>
    </w:p>
    <w:p w14:paraId="02EB378F" w14:textId="564D7C64" w:rsidR="004244BF" w:rsidRPr="00B25354" w:rsidRDefault="004244BF" w:rsidP="00E17593">
      <w:pPr>
        <w:pStyle w:val="paragraph"/>
        <w:spacing w:before="0" w:beforeAutospacing="0" w:after="0" w:afterAutospacing="0"/>
        <w:ind w:left="2433"/>
        <w:rPr>
          <w:rStyle w:val="normaltextrun"/>
          <w:rFonts w:ascii="Arial" w:hAnsi="Arial" w:cs="Arial"/>
          <w:lang w:val="cy-GB"/>
        </w:rPr>
      </w:pPr>
    </w:p>
    <w:p w14:paraId="285544D4" w14:textId="77777777" w:rsidR="00D63928" w:rsidRPr="00B73C08" w:rsidRDefault="00A77252" w:rsidP="00E17593">
      <w:pPr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Gwybodaeth am y prosiect:</w:t>
      </w:r>
    </w:p>
    <w:p w14:paraId="6A05A809" w14:textId="77777777" w:rsidR="00D63928" w:rsidRDefault="00D6392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E544E2" w14:paraId="5D8A2016" w14:textId="77777777" w:rsidTr="19C0990B">
        <w:tc>
          <w:tcPr>
            <w:tcW w:w="6941" w:type="dxa"/>
            <w:shd w:val="clear" w:color="auto" w:fill="9BBB59" w:themeFill="accent3"/>
          </w:tcPr>
          <w:p w14:paraId="4DE1051A" w14:textId="77777777" w:rsidR="00B73C08" w:rsidRDefault="00A772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Cyfanswm cost y prosiect:</w:t>
            </w:r>
          </w:p>
        </w:tc>
        <w:tc>
          <w:tcPr>
            <w:tcW w:w="2075" w:type="dxa"/>
          </w:tcPr>
          <w:p w14:paraId="43ABEA48" w14:textId="1E489E08" w:rsidR="00B73C08" w:rsidRDefault="604B090E" w:rsidP="19C0990B">
            <w:pPr>
              <w:jc w:val="center"/>
            </w:pPr>
            <w:r w:rsidRPr="19C0990B">
              <w:rPr>
                <w:rFonts w:ascii="Arial" w:eastAsia="Arial" w:hAnsi="Arial" w:cs="Arial"/>
                <w:sz w:val="24"/>
                <w:szCs w:val="24"/>
                <w:lang w:val="cy-GB"/>
              </w:rPr>
              <w:t>£4285.71</w:t>
            </w:r>
          </w:p>
        </w:tc>
      </w:tr>
      <w:tr w:rsidR="00E544E2" w14:paraId="3C6A34C4" w14:textId="77777777" w:rsidTr="19C0990B">
        <w:tc>
          <w:tcPr>
            <w:tcW w:w="6941" w:type="dxa"/>
            <w:shd w:val="clear" w:color="auto" w:fill="9BBB59" w:themeFill="accent3"/>
          </w:tcPr>
          <w:p w14:paraId="3712E120" w14:textId="77777777" w:rsidR="00B73C08" w:rsidRDefault="00A772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Cyfanswm yr arian gan yr UE/Llywodraeth Cymru:</w:t>
            </w:r>
          </w:p>
        </w:tc>
        <w:tc>
          <w:tcPr>
            <w:tcW w:w="2075" w:type="dxa"/>
          </w:tcPr>
          <w:p w14:paraId="0210157D" w14:textId="2D06FA33" w:rsidR="00B73C08" w:rsidRDefault="45304C8C" w:rsidP="19C0990B">
            <w:pPr>
              <w:jc w:val="center"/>
            </w:pPr>
            <w:r w:rsidRPr="19C0990B">
              <w:rPr>
                <w:rFonts w:ascii="Arial" w:eastAsia="Arial" w:hAnsi="Arial" w:cs="Arial"/>
                <w:sz w:val="24"/>
                <w:szCs w:val="24"/>
                <w:lang w:val="cy-GB"/>
              </w:rPr>
              <w:t>£3000.00</w:t>
            </w:r>
          </w:p>
        </w:tc>
      </w:tr>
    </w:tbl>
    <w:p w14:paraId="5A39BBE3" w14:textId="77777777" w:rsidR="00D63928" w:rsidRPr="009E55C1" w:rsidRDefault="00D63928" w:rsidP="00BE25FE">
      <w:pPr>
        <w:rPr>
          <w:rFonts w:ascii="Arial" w:hAnsi="Arial" w:cs="Arial"/>
          <w:sz w:val="24"/>
          <w:szCs w:val="24"/>
        </w:rPr>
      </w:pPr>
    </w:p>
    <w:sectPr w:rsidR="00D63928" w:rsidRPr="009E55C1" w:rsidSect="00E05B3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8F396" w14:textId="77777777" w:rsidR="00C72DA9" w:rsidRDefault="00C72DA9">
      <w:r>
        <w:separator/>
      </w:r>
    </w:p>
  </w:endnote>
  <w:endnote w:type="continuationSeparator" w:id="0">
    <w:p w14:paraId="72A3D3EC" w14:textId="77777777" w:rsidR="00C72DA9" w:rsidRDefault="00C7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Times New Roman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D48C89" w14:paraId="7C895D30" w14:textId="77777777" w:rsidTr="3ED48C89">
      <w:trPr>
        <w:trHeight w:val="300"/>
      </w:trPr>
      <w:tc>
        <w:tcPr>
          <w:tcW w:w="3005" w:type="dxa"/>
        </w:tcPr>
        <w:p w14:paraId="5560E224" w14:textId="19924861" w:rsidR="3ED48C89" w:rsidRDefault="3ED48C89" w:rsidP="3ED48C89">
          <w:pPr>
            <w:pStyle w:val="Header"/>
            <w:ind w:left="-115"/>
          </w:pPr>
        </w:p>
      </w:tc>
      <w:tc>
        <w:tcPr>
          <w:tcW w:w="3005" w:type="dxa"/>
        </w:tcPr>
        <w:p w14:paraId="47B35AED" w14:textId="69175B0D" w:rsidR="3ED48C89" w:rsidRDefault="3ED48C89" w:rsidP="3ED48C89">
          <w:pPr>
            <w:pStyle w:val="Header"/>
            <w:jc w:val="center"/>
          </w:pPr>
        </w:p>
      </w:tc>
      <w:tc>
        <w:tcPr>
          <w:tcW w:w="3005" w:type="dxa"/>
        </w:tcPr>
        <w:p w14:paraId="7A236484" w14:textId="6A601582" w:rsidR="3ED48C89" w:rsidRDefault="3ED48C89" w:rsidP="3ED48C89">
          <w:pPr>
            <w:pStyle w:val="Header"/>
            <w:ind w:right="-115"/>
            <w:jc w:val="right"/>
          </w:pPr>
        </w:p>
      </w:tc>
    </w:tr>
  </w:tbl>
  <w:p w14:paraId="11933738" w14:textId="18EFCFD2" w:rsidR="3ED48C89" w:rsidRDefault="3ED48C89" w:rsidP="3ED48C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692F6" w14:textId="77777777" w:rsidR="00E05B33" w:rsidRDefault="00A77252" w:rsidP="00E05B33">
    <w:pPr>
      <w:pStyle w:val="Footer"/>
      <w:tabs>
        <w:tab w:val="clear" w:pos="4513"/>
        <w:tab w:val="clear" w:pos="9026"/>
        <w:tab w:val="left" w:pos="5662"/>
      </w:tabs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2580672" wp14:editId="07777777">
          <wp:simplePos x="0" y="0"/>
          <wp:positionH relativeFrom="column">
            <wp:posOffset>-768465</wp:posOffset>
          </wp:positionH>
          <wp:positionV relativeFrom="paragraph">
            <wp:posOffset>-234084</wp:posOffset>
          </wp:positionV>
          <wp:extent cx="1853565" cy="737870"/>
          <wp:effectExtent l="0" t="0" r="0" b="508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012732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9F42447" wp14:editId="07777777">
          <wp:simplePos x="0" y="0"/>
          <wp:positionH relativeFrom="column">
            <wp:posOffset>4398068</wp:posOffset>
          </wp:positionH>
          <wp:positionV relativeFrom="paragraph">
            <wp:posOffset>-393988</wp:posOffset>
          </wp:positionV>
          <wp:extent cx="2076219" cy="822461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9967019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76219" cy="8224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cy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B940D" w14:textId="77777777" w:rsidR="00C72DA9" w:rsidRDefault="00C72DA9">
      <w:r>
        <w:separator/>
      </w:r>
    </w:p>
  </w:footnote>
  <w:footnote w:type="continuationSeparator" w:id="0">
    <w:p w14:paraId="0E27B00A" w14:textId="77777777" w:rsidR="00C72DA9" w:rsidRDefault="00C72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66EBC" w14:textId="77777777" w:rsidR="00D63928" w:rsidRDefault="00A7725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2A1014A" wp14:editId="07777777">
          <wp:simplePos x="0" y="0"/>
          <wp:positionH relativeFrom="page">
            <wp:posOffset>0</wp:posOffset>
          </wp:positionH>
          <wp:positionV relativeFrom="paragraph">
            <wp:posOffset>-651856</wp:posOffset>
          </wp:positionV>
          <wp:extent cx="7543800" cy="10723759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406380" name="Captur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237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DF124" w14:textId="77777777" w:rsidR="00E05B33" w:rsidRPr="00B73C08" w:rsidRDefault="00A77252" w:rsidP="00942EDA">
    <w:pPr>
      <w:pStyle w:val="Header"/>
      <w:ind w:firstLine="4320"/>
      <w:rPr>
        <w:sz w:val="56"/>
        <w:szCs w:val="56"/>
      </w:rPr>
    </w:pPr>
    <w:r w:rsidRPr="00B73C08">
      <w:rPr>
        <w:noProof/>
        <w:sz w:val="56"/>
        <w:szCs w:val="56"/>
        <w:lang w:eastAsia="en-GB"/>
      </w:rPr>
      <w:drawing>
        <wp:anchor distT="0" distB="0" distL="114300" distR="114300" simplePos="0" relativeHeight="251659264" behindDoc="1" locked="0" layoutInCell="1" allowOverlap="1" wp14:anchorId="740CF5EA" wp14:editId="07777777">
          <wp:simplePos x="0" y="0"/>
          <wp:positionH relativeFrom="page">
            <wp:align>right</wp:align>
          </wp:positionH>
          <wp:positionV relativeFrom="paragraph">
            <wp:posOffset>-733021</wp:posOffset>
          </wp:positionV>
          <wp:extent cx="7606146" cy="107295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74410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6146" cy="1072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3C08">
      <w:rPr>
        <w:noProof/>
        <w:sz w:val="56"/>
        <w:szCs w:val="56"/>
        <w:lang w:eastAsia="en-GB"/>
      </w:rPr>
      <w:drawing>
        <wp:anchor distT="0" distB="0" distL="114300" distR="114300" simplePos="0" relativeHeight="251661312" behindDoc="0" locked="0" layoutInCell="1" allowOverlap="1" wp14:anchorId="1272EA20" wp14:editId="07777777">
          <wp:simplePos x="0" y="0"/>
          <wp:positionH relativeFrom="column">
            <wp:posOffset>173182</wp:posOffset>
          </wp:positionH>
          <wp:positionV relativeFrom="paragraph">
            <wp:posOffset>-3075248</wp:posOffset>
          </wp:positionV>
          <wp:extent cx="1853565" cy="737870"/>
          <wp:effectExtent l="0" t="0" r="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691107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73C08">
      <w:rPr>
        <w:noProof/>
        <w:sz w:val="56"/>
        <w:szCs w:val="56"/>
        <w:lang w:eastAsia="en-GB"/>
      </w:rPr>
      <w:drawing>
        <wp:anchor distT="0" distB="0" distL="114300" distR="114300" simplePos="0" relativeHeight="251662336" behindDoc="0" locked="0" layoutInCell="1" allowOverlap="1" wp14:anchorId="3BEC37C9" wp14:editId="07777777">
          <wp:simplePos x="0" y="0"/>
          <wp:positionH relativeFrom="column">
            <wp:posOffset>173182</wp:posOffset>
          </wp:positionH>
          <wp:positionV relativeFrom="paragraph">
            <wp:posOffset>-3075248</wp:posOffset>
          </wp:positionV>
          <wp:extent cx="1853565" cy="73787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11018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42EDA">
      <w:rPr>
        <w:sz w:val="56"/>
        <w:szCs w:val="56"/>
        <w:lang w:val="cy-GB"/>
      </w:rPr>
      <w:t xml:space="preserve">Ffeithlen y Prosiect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25553"/>
    <w:multiLevelType w:val="hybridMultilevel"/>
    <w:tmpl w:val="B512E2FA"/>
    <w:lvl w:ilvl="0" w:tplc="E968CC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3BE7A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5E45DE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2D22D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D3E52E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A24A44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79AE57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3E8402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E6B33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28"/>
    <w:rsid w:val="0001322A"/>
    <w:rsid w:val="00030C42"/>
    <w:rsid w:val="00041410"/>
    <w:rsid w:val="0006344A"/>
    <w:rsid w:val="00090474"/>
    <w:rsid w:val="00146B1B"/>
    <w:rsid w:val="001C2FAC"/>
    <w:rsid w:val="0024260B"/>
    <w:rsid w:val="004244BF"/>
    <w:rsid w:val="00572EE4"/>
    <w:rsid w:val="0062420C"/>
    <w:rsid w:val="006E2D32"/>
    <w:rsid w:val="00813766"/>
    <w:rsid w:val="00942EDA"/>
    <w:rsid w:val="00946384"/>
    <w:rsid w:val="009E06B9"/>
    <w:rsid w:val="009E55C1"/>
    <w:rsid w:val="00A20BF7"/>
    <w:rsid w:val="00A77252"/>
    <w:rsid w:val="00AF03ED"/>
    <w:rsid w:val="00B25354"/>
    <w:rsid w:val="00B53BC4"/>
    <w:rsid w:val="00B73C08"/>
    <w:rsid w:val="00BE25FE"/>
    <w:rsid w:val="00C34E71"/>
    <w:rsid w:val="00C503EE"/>
    <w:rsid w:val="00C5649A"/>
    <w:rsid w:val="00C72DA9"/>
    <w:rsid w:val="00C94563"/>
    <w:rsid w:val="00D63928"/>
    <w:rsid w:val="00E045B7"/>
    <w:rsid w:val="00E05B33"/>
    <w:rsid w:val="00E17593"/>
    <w:rsid w:val="00E407DE"/>
    <w:rsid w:val="00E544E2"/>
    <w:rsid w:val="00F56F20"/>
    <w:rsid w:val="143D2CF4"/>
    <w:rsid w:val="16502403"/>
    <w:rsid w:val="18805745"/>
    <w:rsid w:val="19C0990B"/>
    <w:rsid w:val="2821C417"/>
    <w:rsid w:val="312098EF"/>
    <w:rsid w:val="3ED48C89"/>
    <w:rsid w:val="40EA3DE6"/>
    <w:rsid w:val="41CD8F50"/>
    <w:rsid w:val="42F419FD"/>
    <w:rsid w:val="45304C8C"/>
    <w:rsid w:val="604B090E"/>
    <w:rsid w:val="665F0D5F"/>
    <w:rsid w:val="7797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200DF"/>
  <w15:chartTrackingRefBased/>
  <w15:docId w15:val="{72807D7F-3AAE-4137-BD63-4A9F63FF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9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928"/>
  </w:style>
  <w:style w:type="paragraph" w:styleId="Footer">
    <w:name w:val="footer"/>
    <w:basedOn w:val="Normal"/>
    <w:link w:val="FooterChar"/>
    <w:uiPriority w:val="99"/>
    <w:unhideWhenUsed/>
    <w:rsid w:val="00D639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928"/>
  </w:style>
  <w:style w:type="table" w:styleId="TableGrid">
    <w:name w:val="Table Grid"/>
    <w:basedOn w:val="TableNormal"/>
    <w:uiPriority w:val="59"/>
    <w:rsid w:val="00B73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6B1B"/>
    <w:pPr>
      <w:ind w:left="720"/>
      <w:contextualSpacing/>
    </w:pPr>
    <w:rPr>
      <w:rFonts w:ascii="Arial (W1)" w:eastAsia="Times New Roman" w:hAnsi="Arial (W1)" w:cs="Arial"/>
      <w:sz w:val="24"/>
      <w:szCs w:val="24"/>
      <w:lang w:eastAsia="en-GB"/>
    </w:rPr>
  </w:style>
  <w:style w:type="paragraph" w:customStyle="1" w:styleId="paragraph">
    <w:name w:val="paragraph"/>
    <w:basedOn w:val="Normal"/>
    <w:rsid w:val="00B253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25354"/>
  </w:style>
  <w:style w:type="character" w:customStyle="1" w:styleId="eop">
    <w:name w:val="eop"/>
    <w:basedOn w:val="DefaultParagraphFont"/>
    <w:rsid w:val="00B25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91e29-a1bc-4a16-8fb2-0c4792fe0923">
      <Terms xmlns="http://schemas.microsoft.com/office/infopath/2007/PartnerControls"/>
    </lcf76f155ced4ddcb4097134ff3c332f>
    <TaxCatchAll xmlns="b859e351-5358-4a47-bf17-4fa774ca7a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B603FC2FB814A86ADE02D7DD51848" ma:contentTypeVersion="17" ma:contentTypeDescription="Create a new document." ma:contentTypeScope="" ma:versionID="f947d14666328bf23e1e04d3ef5656f8">
  <xsd:schema xmlns:xsd="http://www.w3.org/2001/XMLSchema" xmlns:xs="http://www.w3.org/2001/XMLSchema" xmlns:p="http://schemas.microsoft.com/office/2006/metadata/properties" xmlns:ns2="35191e29-a1bc-4a16-8fb2-0c4792fe0923" xmlns:ns3="b859e351-5358-4a47-bf17-4fa774ca7ade" targetNamespace="http://schemas.microsoft.com/office/2006/metadata/properties" ma:root="true" ma:fieldsID="237c1aecd190df5fcdfddfe148bfe312" ns2:_="" ns3:_="">
    <xsd:import namespace="35191e29-a1bc-4a16-8fb2-0c4792fe0923"/>
    <xsd:import namespace="b859e351-5358-4a47-bf17-4fa774ca7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1e29-a1bc-4a16-8fb2-0c4792fe0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9e351-5358-4a47-bf17-4fa774ca7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604270-96ad-44d9-a33d-0556d1a45ed4}" ma:internalName="TaxCatchAll" ma:showField="CatchAllData" ma:web="b859e351-5358-4a47-bf17-4fa774ca7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1AB45-9436-472E-BD36-0499756BB6A5}">
  <ds:schemaRefs>
    <ds:schemaRef ds:uri="35191e29-a1bc-4a16-8fb2-0c4792fe0923"/>
    <ds:schemaRef ds:uri="http://schemas.microsoft.com/office/infopath/2007/PartnerControls"/>
    <ds:schemaRef ds:uri="b859e351-5358-4a47-bf17-4fa774ca7ad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8C3EF0-6C69-435A-B971-605C5DD24E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B8ED74-D25C-4826-9308-6EC6A8F61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91e29-a1bc-4a16-8fb2-0c4792fe0923"/>
    <ds:schemaRef ds:uri="b859e351-5358-4a47-bf17-4fa774ca7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F477C8-D9D7-4899-B090-6BCF6341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>City &amp; County of Swansea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Thomson</dc:creator>
  <cp:lastModifiedBy>Sarah Loud</cp:lastModifiedBy>
  <cp:revision>8</cp:revision>
  <dcterms:created xsi:type="dcterms:W3CDTF">2022-04-19T11:16:00Z</dcterms:created>
  <dcterms:modified xsi:type="dcterms:W3CDTF">2022-12-09T13:31:00Z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0x010100FBCB603FC2FB814A86ADE02D7DD51848</vt:lpwstr>
  </property>
  <property fmtid="{D5CDD505-2E9C-101B-9397-08002B2CF9AE}" pid="3" name="MediaServiceImageTags">
    <vt:lpwstr/>
  </property>
</Properties>
</file>