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6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2410"/>
        <w:gridCol w:w="1275"/>
        <w:gridCol w:w="1276"/>
        <w:gridCol w:w="1276"/>
        <w:gridCol w:w="1559"/>
        <w:gridCol w:w="4339"/>
      </w:tblGrid>
      <w:tr w:rsidR="0052019B" w14:paraId="232D862F" w14:textId="77777777" w:rsidTr="007C20F4">
        <w:trPr>
          <w:trHeight w:val="1099"/>
        </w:trPr>
        <w:tc>
          <w:tcPr>
            <w:tcW w:w="16560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56922BBC" w14:textId="082C23AC" w:rsidR="00CF0ED8" w:rsidRDefault="00CA01E8" w:rsidP="00CF0ED8">
            <w:pPr>
              <w:spacing w:line="252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sz w:val="32"/>
                <w:szCs w:val="32"/>
                <w:lang w:eastAsia="en-GB"/>
              </w:rPr>
            </w:pPr>
            <w:r w:rsidRPr="00CF0ED8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sz w:val="32"/>
                <w:szCs w:val="32"/>
                <w:lang w:val="cy-GB" w:eastAsia="en-GB"/>
              </w:rPr>
              <w:t xml:space="preserve">Syniadau a gynhyrchwyd yn y Fforwm Partneriaeth </w:t>
            </w:r>
          </w:p>
          <w:p w14:paraId="683DBAA0" w14:textId="010C7932" w:rsidR="00C0103C" w:rsidRPr="00CF0ED8" w:rsidRDefault="00CA01E8" w:rsidP="00CF0ED8">
            <w:pPr>
              <w:spacing w:line="252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sz w:val="32"/>
                <w:szCs w:val="32"/>
                <w:lang w:eastAsia="en-GB"/>
              </w:rPr>
            </w:pPr>
            <w:r w:rsidRPr="00CF0ED8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sz w:val="32"/>
                <w:szCs w:val="32"/>
                <w:lang w:val="cy-GB" w:eastAsia="en-GB"/>
              </w:rPr>
              <w:t>10 Hydref 2022 (drwy Zoom)</w:t>
            </w:r>
          </w:p>
        </w:tc>
      </w:tr>
      <w:tr w:rsidR="0052019B" w14:paraId="7A1A5F02" w14:textId="77777777" w:rsidTr="004F4BAD">
        <w:trPr>
          <w:trHeight w:val="1099"/>
        </w:trPr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34FDD49C" w14:textId="77777777" w:rsidR="004F4BAD" w:rsidRPr="0017758E" w:rsidRDefault="00CA01E8" w:rsidP="004F4BAD">
            <w:pPr>
              <w:spacing w:line="252" w:lineRule="auto"/>
              <w:rPr>
                <w:rFonts w:ascii="Arial Narrow" w:eastAsia="Times New Roman" w:hAnsi="Arial Narrow" w:cs="Arial"/>
                <w:lang w:eastAsia="en-GB"/>
              </w:rPr>
            </w:pPr>
            <w:r w:rsidRPr="0017758E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lang w:val="cy-GB" w:eastAsia="en-GB"/>
              </w:rPr>
              <w:t>Cam arfaethedig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08D23440" w14:textId="77777777" w:rsidR="004F4BAD" w:rsidRPr="0017758E" w:rsidRDefault="00CA01E8" w:rsidP="004F4BAD">
            <w:pPr>
              <w:spacing w:line="252" w:lineRule="auto"/>
              <w:rPr>
                <w:rFonts w:ascii="Arial Narrow" w:eastAsia="Times New Roman" w:hAnsi="Arial Narrow" w:cs="Arial"/>
                <w:lang w:eastAsia="en-GB"/>
              </w:rPr>
            </w:pPr>
            <w:r w:rsidRPr="0017758E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lang w:val="cy-GB" w:eastAsia="en-GB"/>
              </w:rPr>
              <w:t>Yr her i fynd i'r afael â hi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032B2AFC" w14:textId="77777777" w:rsidR="004F4BAD" w:rsidRPr="0017758E" w:rsidRDefault="00CA01E8" w:rsidP="004F4BAD">
            <w:pPr>
              <w:spacing w:line="252" w:lineRule="auto"/>
              <w:rPr>
                <w:rFonts w:ascii="Arial Narrow" w:eastAsia="Times New Roman" w:hAnsi="Arial Narrow" w:cs="Arial"/>
                <w:lang w:eastAsia="en-GB"/>
              </w:rPr>
            </w:pPr>
            <w:r w:rsidRPr="00AD03AE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lang w:val="cy-GB" w:eastAsia="en-GB"/>
              </w:rPr>
              <w:t>Llywodraethu arall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2A1CADB6" w14:textId="77777777" w:rsidR="004F4BAD" w:rsidRPr="0017758E" w:rsidRDefault="00CA01E8" w:rsidP="004F4BAD">
            <w:pPr>
              <w:spacing w:line="252" w:lineRule="auto"/>
              <w:rPr>
                <w:rFonts w:ascii="Arial Narrow" w:eastAsia="Times New Roman" w:hAnsi="Arial Narrow" w:cs="Arial"/>
                <w:lang w:eastAsia="en-GB"/>
              </w:rPr>
            </w:pPr>
            <w:r w:rsidRPr="0017758E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lang w:val="cy-GB" w:eastAsia="en-GB"/>
              </w:rPr>
              <w:t>Adnodd (presennol neu bosib)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2940E062" w14:textId="77777777" w:rsidR="004F4BAD" w:rsidRPr="0017758E" w:rsidRDefault="00CA01E8" w:rsidP="004F4BAD">
            <w:pPr>
              <w:spacing w:line="252" w:lineRule="auto"/>
              <w:rPr>
                <w:rFonts w:ascii="Arial Narrow" w:eastAsia="Times New Roman" w:hAnsi="Arial Narrow" w:cs="Arial"/>
                <w:lang w:eastAsia="en-GB"/>
              </w:rPr>
            </w:pPr>
            <w:r w:rsidRPr="0017758E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lang w:val="cy-GB" w:eastAsia="en-GB"/>
              </w:rPr>
              <w:t>Ymrwymiad / dan arweiniad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38ECE219" w14:textId="77777777" w:rsidR="004F4BAD" w:rsidRPr="0017758E" w:rsidRDefault="00CA01E8" w:rsidP="004F4BAD">
            <w:pPr>
              <w:spacing w:line="252" w:lineRule="auto"/>
              <w:rPr>
                <w:rFonts w:ascii="Arial Narrow" w:eastAsia="Times New Roman" w:hAnsi="Arial Narrow" w:cs="Arial"/>
                <w:lang w:eastAsia="en-GB"/>
              </w:rPr>
            </w:pPr>
            <w:r w:rsidRPr="0017758E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lang w:val="cy-GB" w:eastAsia="en-GB"/>
              </w:rPr>
              <w:t xml:space="preserve">Mesur </w:t>
            </w:r>
          </w:p>
          <w:p w14:paraId="72AAB265" w14:textId="77777777" w:rsidR="004F4BAD" w:rsidRPr="0017758E" w:rsidRDefault="00CA01E8" w:rsidP="004F4BAD">
            <w:pPr>
              <w:spacing w:line="252" w:lineRule="auto"/>
              <w:rPr>
                <w:rFonts w:ascii="Arial Narrow" w:eastAsia="Times New Roman" w:hAnsi="Arial Narrow" w:cs="Arial"/>
                <w:lang w:eastAsia="en-GB"/>
              </w:rPr>
            </w:pPr>
            <w:r w:rsidRPr="0017758E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lang w:val="cy-GB" w:eastAsia="en-GB"/>
              </w:rPr>
              <w:t>(gwerth wedi'i ychwanegu gan y BGC)</w:t>
            </w:r>
          </w:p>
        </w:tc>
        <w:tc>
          <w:tcPr>
            <w:tcW w:w="43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ABA50" w14:textId="77777777" w:rsidR="004F4BAD" w:rsidRPr="0017758E" w:rsidRDefault="00CA01E8" w:rsidP="004F4BAD">
            <w:pPr>
              <w:spacing w:line="252" w:lineRule="auto"/>
              <w:rPr>
                <w:rFonts w:ascii="Arial Narrow" w:eastAsia="Times New Roman" w:hAnsi="Arial Narrow" w:cs="Arial"/>
                <w:lang w:eastAsia="en-GB"/>
              </w:rPr>
            </w:pPr>
            <w:r w:rsidRPr="0017758E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lang w:val="cy-GB" w:eastAsia="en-GB"/>
              </w:rPr>
              <w:t xml:space="preserve">Y gwahaniaeth i </w:t>
            </w:r>
            <w:r w:rsidRPr="0017758E">
              <w:rPr>
                <w:rFonts w:ascii="Arial Narrow" w:eastAsia="Times New Roman" w:hAnsi="Arial Narrow" w:cs="Calibri"/>
                <w:b/>
                <w:bCs/>
                <w:color w:val="FFFFFF" w:themeColor="light1"/>
                <w:kern w:val="24"/>
                <w:lang w:val="cy-GB" w:eastAsia="en-GB"/>
              </w:rPr>
              <w:t>fywydau pobl</w:t>
            </w:r>
          </w:p>
        </w:tc>
      </w:tr>
      <w:tr w:rsidR="0052019B" w14:paraId="38E477EE" w14:textId="77777777" w:rsidTr="004F4BAD">
        <w:trPr>
          <w:trHeight w:val="1868"/>
        </w:trPr>
        <w:tc>
          <w:tcPr>
            <w:tcW w:w="44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60BBC8A9" w14:textId="77777777" w:rsidR="004F4BAD" w:rsidRPr="0017758E" w:rsidRDefault="00CA01E8" w:rsidP="004F4BAD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 xml:space="preserve">Peidio â chefnogi'r defnydd o lyffosad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1F0DDBD4" w14:textId="77777777" w:rsidR="004F4BAD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Mae'n fwy costus o’i gymharu â dewisiadau eraill.</w:t>
            </w:r>
          </w:p>
          <w:p w14:paraId="71B72516" w14:textId="77777777" w:rsidR="004F4BAD" w:rsidRPr="0017758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1A16AB5D" w14:textId="77777777" w:rsidR="004F4BAD" w:rsidRPr="0017758E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Yr ALl yw'r defnyddiwr mwyaf.  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72B8D7B0" w14:textId="77777777" w:rsidR="004F4BAD" w:rsidRPr="0017758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38377106" w14:textId="77777777" w:rsidR="004F4BAD" w:rsidRPr="0017758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41F7D736" w14:textId="77777777" w:rsidR="004F4BAD" w:rsidRPr="0017758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7F8E6" w14:textId="77777777" w:rsidR="004F4BAD" w:rsidRPr="0017758E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Gwell ansawdd aer a llai o atal bioamrywiaeth </w:t>
            </w:r>
          </w:p>
        </w:tc>
      </w:tr>
      <w:tr w:rsidR="0052019B" w14:paraId="57828E97" w14:textId="77777777" w:rsidTr="004F4BAD">
        <w:trPr>
          <w:trHeight w:val="1868"/>
        </w:trPr>
        <w:tc>
          <w:tcPr>
            <w:tcW w:w="44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FD9C046" w14:textId="77777777" w:rsidR="004F4BAD" w:rsidRPr="00AD03AE" w:rsidRDefault="00CA01E8" w:rsidP="004F4BAD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>Adolygu'r strategaeth caffael.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FB21CF6" w14:textId="77777777" w:rsidR="004F4BAD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Cyflymder gwneud penderfyniadau a </w:t>
            </w:r>
            <w:r>
              <w:rPr>
                <w:rFonts w:ascii="Arial Narrow" w:eastAsia="Times New Roman" w:hAnsi="Arial Narrow" w:cs="Times New Roman"/>
                <w:lang w:val="cy-GB" w:eastAsia="en-GB"/>
              </w:rPr>
              <w:t>newidiadau i ddychwelyd i lefelau cyn Covid, yn lle parhau yn ôl lefelau a sefydlwyd eisoes fel rhai 'posib'.</w:t>
            </w:r>
          </w:p>
          <w:p w14:paraId="7F0DF9E8" w14:textId="77777777" w:rsidR="004F4BAD" w:rsidRPr="00AD03AE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Parhau i ddefnyddio dull meddwl cydlynol.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563932BD" w14:textId="77777777" w:rsidR="004F4BAD" w:rsidRPr="00AD03A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6B5C676E" w14:textId="77777777" w:rsidR="004F4BAD" w:rsidRPr="00AD03A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52F8E0F2" w14:textId="77777777" w:rsidR="004F4BAD" w:rsidRPr="00AD03AE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Yn berthnasol i'r 4 amcan.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30DA72AA" w14:textId="77777777" w:rsidR="004F4BAD" w:rsidRPr="00AD03A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DB9ED" w14:textId="77777777" w:rsidR="004F4BAD" w:rsidRPr="00AD03AE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Newid mewn meini prawf gwerthuso sy'n cefnogi gwerthoedd newydd. Nid ar s</w:t>
            </w:r>
            <w:r>
              <w:rPr>
                <w:rFonts w:ascii="Arial Narrow" w:eastAsia="Times New Roman" w:hAnsi="Arial Narrow" w:cs="Times New Roman"/>
                <w:lang w:val="cy-GB" w:eastAsia="en-GB"/>
              </w:rPr>
              <w:t>ail ariannol yn unig.</w:t>
            </w:r>
          </w:p>
        </w:tc>
      </w:tr>
      <w:tr w:rsidR="0052019B" w14:paraId="43879D17" w14:textId="77777777" w:rsidTr="004F4BAD">
        <w:trPr>
          <w:trHeight w:val="1868"/>
        </w:trPr>
        <w:tc>
          <w:tcPr>
            <w:tcW w:w="44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6A51A5C" w14:textId="77777777" w:rsidR="004F4BAD" w:rsidRPr="00AD03AE" w:rsidRDefault="00CA01E8" w:rsidP="004F4BAD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>Addasu i'r newid di-droi'n ôl yn yr hinsawdd, er gwaethaf rhoi mesurau lliniaru ar waith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6F11DA7" w14:textId="77777777" w:rsidR="004F4BAD" w:rsidRPr="00AD03AE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Nodi'r problemau o ddydd i ddydd sy'n cael eu hwynebu gan ddinasyddion a chynnig a hyrwyddo atebion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B0B6E87" w14:textId="77777777" w:rsidR="004F4BAD" w:rsidRPr="00AD03A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709C093B" w14:textId="77777777" w:rsidR="004F4BAD" w:rsidRPr="00AD03A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D1B149F" w14:textId="77777777" w:rsidR="004F4BAD" w:rsidRPr="00AD03AE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BGC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2F2D8BB" w14:textId="77777777" w:rsidR="004F4BAD" w:rsidRPr="00AD03AE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11D8E" w14:textId="77777777" w:rsidR="004F4BAD" w:rsidRPr="00AD03AE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Deall effeithiau fel lefelau uwch o </w:t>
            </w:r>
            <w:r>
              <w:rPr>
                <w:rFonts w:ascii="Arial Narrow" w:eastAsia="Times New Roman" w:hAnsi="Arial Narrow" w:cs="Times New Roman"/>
                <w:lang w:val="cy-GB" w:eastAsia="en-GB"/>
              </w:rPr>
              <w:t>ddŵr glaw, deunyddiau ail-wynebu ffyrdd, lefelau trwythiad, annog datblygwyr eiddo i gynhyrchu cartrefi cynaliadwy ac addas sy'n addas i'r dyfodol e.e. mannau gwefru ceir.</w:t>
            </w:r>
          </w:p>
        </w:tc>
      </w:tr>
      <w:tr w:rsidR="0052019B" w14:paraId="5288EC3F" w14:textId="77777777" w:rsidTr="004F4BAD">
        <w:trPr>
          <w:trHeight w:val="1868"/>
        </w:trPr>
        <w:tc>
          <w:tcPr>
            <w:tcW w:w="44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4A2574B" w14:textId="77777777" w:rsidR="004F4BAD" w:rsidRPr="00B30DE9" w:rsidRDefault="00CA01E8" w:rsidP="004F4BAD">
            <w:pPr>
              <w:spacing w:after="0" w:line="240" w:lineRule="auto"/>
              <w:rPr>
                <w:rFonts w:ascii="Arial Narrow" w:eastAsia="Times New Roman" w:hAnsi="Arial Narrow" w:cs="Arial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2060"/>
                <w:lang w:val="cy-GB" w:eastAsia="en-GB"/>
              </w:rPr>
              <w:lastRenderedPageBreak/>
              <w:t xml:space="preserve">Llyfrgelloedd i gydlynu'r gwaith o gynnwys y blynyddoedd cynnar e.e. </w:t>
            </w:r>
            <w:r>
              <w:rPr>
                <w:rFonts w:ascii="Arial Narrow" w:eastAsia="Times New Roman" w:hAnsi="Arial Narrow" w:cs="Arial"/>
                <w:color w:val="002060"/>
                <w:lang w:val="cy-GB" w:eastAsia="en-GB"/>
              </w:rPr>
              <w:t>ailgylchu/ailddefnyddio gwisgoedd ysgol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2FBAD38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C30F012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6C76BB40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1FA88DA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360DDC0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7DE53" w14:textId="77777777" w:rsidR="004F4BAD" w:rsidRPr="00B30DE9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>Defnyddio adnoddau'n well, dileu stigma mewn perthynas â thlodi drwy amlygu dyheadau eraill Opsiynau partneriaeth drwy orsafoedd tân, canolfan yr amgylchedd, hynny yw ffordd newydd o feddwl er mwyn dileu rhwystr</w:t>
            </w: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>au.</w:t>
            </w:r>
          </w:p>
        </w:tc>
      </w:tr>
      <w:tr w:rsidR="0052019B" w14:paraId="531D717A" w14:textId="77777777" w:rsidTr="004F4BAD">
        <w:trPr>
          <w:trHeight w:val="1868"/>
        </w:trPr>
        <w:tc>
          <w:tcPr>
            <w:tcW w:w="44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69DBFB69" w14:textId="77777777" w:rsidR="004F4BAD" w:rsidRDefault="00CA01E8" w:rsidP="004F4BAD">
            <w:pPr>
              <w:spacing w:after="0" w:line="240" w:lineRule="auto"/>
              <w:rPr>
                <w:rFonts w:ascii="Arial Narrow" w:eastAsia="Times New Roman" w:hAnsi="Arial Narrow" w:cs="Arial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2060"/>
                <w:lang w:val="cy-GB" w:eastAsia="en-GB"/>
              </w:rPr>
              <w:t>Ymgynghorwyr defnyddio adnoddau'n effeithiol/ymgynghorwyr cynnwys anabledd yn Busnes Cymru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3748D2C5" w14:textId="77777777" w:rsidR="004F4BAD" w:rsidRPr="00B30DE9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 xml:space="preserve">Ymwybyddiaeth y bartneriaeth o wasanaethau a’r cynnig gweithredol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7FCAB16B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1E055E9E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F0B99E8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B1C3034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1E2FA" w14:textId="77777777" w:rsidR="004F4BAD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>Gwell mynediad at gyflogaeth /incwm a/neu gostau adnoddau ac incwm gwario gwell.</w:t>
            </w:r>
          </w:p>
        </w:tc>
      </w:tr>
      <w:tr w:rsidR="0052019B" w14:paraId="40E8C0B8" w14:textId="77777777" w:rsidTr="004F4BAD">
        <w:trPr>
          <w:trHeight w:val="1868"/>
        </w:trPr>
        <w:tc>
          <w:tcPr>
            <w:tcW w:w="44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B973B4D" w14:textId="77777777" w:rsidR="004F4BAD" w:rsidRDefault="00CA01E8" w:rsidP="004F4BAD">
            <w:pPr>
              <w:spacing w:after="0" w:line="240" w:lineRule="auto"/>
              <w:rPr>
                <w:rFonts w:ascii="Arial Narrow" w:eastAsia="Times New Roman" w:hAnsi="Arial Narrow" w:cs="Arial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2060"/>
                <w:lang w:val="cy-GB" w:eastAsia="en-GB"/>
              </w:rPr>
              <w:t xml:space="preserve">Nodau </w:t>
            </w:r>
            <w:r>
              <w:rPr>
                <w:rFonts w:ascii="Arial Narrow" w:eastAsia="Times New Roman" w:hAnsi="Arial Narrow" w:cs="Arial"/>
                <w:color w:val="002060"/>
                <w:lang w:val="cy-GB" w:eastAsia="en-GB"/>
              </w:rPr>
              <w:t>tymor byr sy'n cael eu hysgogi gan y BGC sy'n cyfrannu at amcanion.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63CAB49D" w14:textId="77777777" w:rsidR="004F4BAD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727FDB5A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E0EF040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E23981A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68ED08D" w14:textId="77777777" w:rsidR="004F4BAD" w:rsidRPr="00B30DE9" w:rsidRDefault="004F4BAD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600E" w14:textId="77777777" w:rsidR="004F4BAD" w:rsidRDefault="00CA01E8" w:rsidP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>Edifeirwch ond yn cael ei nodi wrth edrych yn ôl.</w:t>
            </w:r>
          </w:p>
        </w:tc>
      </w:tr>
    </w:tbl>
    <w:tbl>
      <w:tblPr>
        <w:tblW w:w="16560" w:type="dxa"/>
        <w:tblInd w:w="-1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395"/>
        <w:gridCol w:w="2410"/>
        <w:gridCol w:w="1275"/>
        <w:gridCol w:w="1276"/>
        <w:gridCol w:w="1276"/>
        <w:gridCol w:w="1559"/>
        <w:gridCol w:w="4339"/>
      </w:tblGrid>
      <w:tr w:rsidR="0052019B" w14:paraId="640D53F7" w14:textId="77777777" w:rsidTr="00C63CCA">
        <w:trPr>
          <w:gridBefore w:val="1"/>
          <w:wBefore w:w="30" w:type="dxa"/>
          <w:trHeight w:val="1868"/>
        </w:trPr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5BDB55EB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>Siarter Dinesig (gwerthoedd cymdeithasol/ffocws ar y gymuned)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87C03AC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Gweithio tuag at newid mewn ymddygiad diwylliannol. </w:t>
            </w:r>
          </w:p>
          <w:p w14:paraId="18A59529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  <w:p w14:paraId="2357F7CD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Mae'r siarter yn nodi'r Diffiniadau - fel ein bod ni i gyd yn gytûn. </w:t>
            </w:r>
          </w:p>
          <w:p w14:paraId="00CA25E7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Mae'n esbonio: Pwy yw pwy, </w:t>
            </w:r>
          </w:p>
          <w:p w14:paraId="661CCBC2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cysylltiadau/rhwydweithio/rhestr o bobl â'r un nodau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79C1BE32" w14:textId="77777777" w:rsidR="004F4BAD" w:rsidRPr="00CA01E8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GB"/>
              </w:rPr>
            </w:pPr>
            <w:r w:rsidRPr="00CA01E8">
              <w:rPr>
                <w:rFonts w:ascii="Arial Narrow" w:eastAsia="Times New Roman" w:hAnsi="Arial Narrow" w:cs="Times New Roman"/>
                <w:sz w:val="18"/>
                <w:szCs w:val="18"/>
                <w:lang w:val="cy-GB" w:eastAsia="en-GB"/>
              </w:rPr>
              <w:t xml:space="preserve">Deddf Llesiant Cenedlaethau'r Dyfodol </w:t>
            </w:r>
          </w:p>
          <w:p w14:paraId="18AA7EF9" w14:textId="77777777" w:rsidR="004F4BAD" w:rsidRPr="00CA01E8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GB"/>
              </w:rPr>
            </w:pPr>
          </w:p>
          <w:p w14:paraId="5FD5E534" w14:textId="77777777" w:rsidR="004F4BAD" w:rsidRPr="00CA01E8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n-GB"/>
              </w:rPr>
            </w:pPr>
            <w:r w:rsidRPr="00CA01E8">
              <w:rPr>
                <w:rFonts w:ascii="Arial Narrow" w:eastAsia="Times New Roman" w:hAnsi="Arial Narrow" w:cs="Times New Roman"/>
                <w:sz w:val="18"/>
                <w:szCs w:val="18"/>
                <w:lang w:val="cy-GB" w:eastAsia="en-GB"/>
              </w:rPr>
              <w:t>Cymunedau ac unigolion sydd wedi’u cofrestru i roi cefnogaeth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BC6F86C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Pa</w:t>
            </w: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rtneriaid y BGC </w:t>
            </w:r>
          </w:p>
          <w:p w14:paraId="0B351CBB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0F9BEF14" w14:textId="2D6A2AF0" w:rsidR="004F4BAD" w:rsidRDefault="00CA01E8" w:rsidP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Y BGC</w:t>
            </w: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6C2F8E22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N</w:t>
            </w: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ifer yr aelodau sydd wedi’u cofrestru </w:t>
            </w:r>
          </w:p>
          <w:p w14:paraId="776C8D35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Cyfranogiad gan y gymuned </w:t>
            </w:r>
          </w:p>
          <w:p w14:paraId="1A7228F6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Aelodau'r BGC wedi ymrwymo i'r siarter </w:t>
            </w: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A1ED7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Rydym i gyd yn cytuno ar y siarter </w:t>
            </w:r>
          </w:p>
          <w:p w14:paraId="3B9DDDCC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Mae gennym ddealltwriaeth o'n gilydd ac rydym yn arddangos tryloywder.</w:t>
            </w:r>
          </w:p>
          <w:p w14:paraId="32529DB9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  <w:p w14:paraId="2679880B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Sut rydym yn cysylltu </w:t>
            </w:r>
          </w:p>
          <w:p w14:paraId="1F64CC90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Caniatáu i lais lleol gyfrannu at brosesau a chanlyniadau - ymreolaeth </w:t>
            </w:r>
          </w:p>
          <w:p w14:paraId="79087D7C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Cyfraniad</w:t>
            </w:r>
          </w:p>
          <w:p w14:paraId="55C301B2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Grymuso </w:t>
            </w:r>
          </w:p>
          <w:p w14:paraId="3524E90C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52019B" w14:paraId="75A58079" w14:textId="77777777" w:rsidTr="00C63CCA">
        <w:trPr>
          <w:gridBefore w:val="1"/>
          <w:wBefore w:w="30" w:type="dxa"/>
          <w:trHeight w:val="1868"/>
        </w:trPr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6E5B0611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lastRenderedPageBreak/>
              <w:t xml:space="preserve">Prosiectau anghenion cymhleth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3504A420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Sawl mater wedi elwa o gael eu hystyried yn gyfannol; </w:t>
            </w:r>
          </w:p>
          <w:p w14:paraId="0E193379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  <w:p w14:paraId="77D8663F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Cyllid tymor byr </w:t>
            </w:r>
          </w:p>
          <w:p w14:paraId="43D76F0E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  <w:p w14:paraId="3ACC42C7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92AAC33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51D0D8D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Cyllid</w:t>
            </w:r>
          </w:p>
          <w:p w14:paraId="469D98B6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  <w:p w14:paraId="26F86AB1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Adnoddau ychwanegol - </w:t>
            </w:r>
            <w:r>
              <w:rPr>
                <w:rFonts w:ascii="Arial Narrow" w:eastAsia="Times New Roman" w:hAnsi="Arial Narrow" w:cs="Times New Roman"/>
                <w:lang w:val="cy-GB" w:eastAsia="en-GB"/>
              </w:rPr>
              <w:t>cefnogaeth ar gyfer gwaith anghenion cymhleth drwy:</w:t>
            </w:r>
          </w:p>
          <w:p w14:paraId="2321C359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Partneriaid</w:t>
            </w:r>
          </w:p>
          <w:p w14:paraId="614FE5E7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Gwirfoddoli </w:t>
            </w:r>
          </w:p>
          <w:p w14:paraId="5133AE14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46AA02F7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BPRH?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0340A56F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Gwerthuso a monitro ffurfiol ar sail misol </w:t>
            </w: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755C9" w14:textId="77777777" w:rsidR="004F4BAD" w:rsidRDefault="00CA01E8" w:rsidP="000A7689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val="cy-GB" w:eastAsia="en-US"/>
              </w:rPr>
              <w:t>Iechyd meddwl</w:t>
            </w:r>
          </w:p>
          <w:p w14:paraId="3442DE48" w14:textId="77777777" w:rsidR="004F4BAD" w:rsidRDefault="00CA01E8" w:rsidP="000A7689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val="cy-GB" w:eastAsia="en-US"/>
              </w:rPr>
              <w:t>Trais domestig</w:t>
            </w:r>
          </w:p>
          <w:p w14:paraId="04564DF8" w14:textId="77777777" w:rsidR="004F4BAD" w:rsidRDefault="00CA01E8" w:rsidP="000A7689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val="cy-GB" w:eastAsia="en-US"/>
              </w:rPr>
              <w:t>Camddefnyddio sylweddau</w:t>
            </w:r>
          </w:p>
          <w:p w14:paraId="7DF9E673" w14:textId="77777777" w:rsidR="004F4BAD" w:rsidRDefault="00CA01E8" w:rsidP="000A7689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val="cy-GB" w:eastAsia="en-US"/>
              </w:rPr>
              <w:t xml:space="preserve">Y Gymuned </w:t>
            </w:r>
          </w:p>
          <w:p w14:paraId="770AD54A" w14:textId="77777777" w:rsidR="004F4BAD" w:rsidRDefault="00CA01E8" w:rsidP="000A7689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val="cy-GB" w:eastAsia="en-US"/>
              </w:rPr>
              <w:t>Plismona</w:t>
            </w:r>
          </w:p>
        </w:tc>
      </w:tr>
      <w:tr w:rsidR="0052019B" w14:paraId="5FBDA94B" w14:textId="77777777" w:rsidTr="00C63CCA">
        <w:trPr>
          <w:gridBefore w:val="1"/>
          <w:wBefore w:w="30" w:type="dxa"/>
          <w:trHeight w:val="1868"/>
        </w:trPr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693EA741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Arial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2060"/>
                <w:lang w:val="cy-GB" w:eastAsia="en-GB"/>
              </w:rPr>
              <w:t xml:space="preserve">Ffocws ar ymyrryd yn gynnar/ataliaeth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23A347D9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 xml:space="preserve">Mae'r argyfwng </w:t>
            </w: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>costau byw yn golygu ein bod ni'n canolbwyntio ar y presennol.</w:t>
            </w:r>
          </w:p>
          <w:p w14:paraId="4A082480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 xml:space="preserve">Tymor byr </w:t>
            </w:r>
          </w:p>
          <w:p w14:paraId="356D2615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 xml:space="preserve">Mae angen canolbwyntio ar amcanion tymor hir </w:t>
            </w:r>
          </w:p>
          <w:p w14:paraId="375AB677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 xml:space="preserve">Mae angen cenhedlaeth er mwyn adfywio 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E16CDF8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3BE87BA9" w14:textId="1250193A" w:rsidR="004F4BAD" w:rsidRPr="00CA01E8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en-GB"/>
              </w:rPr>
            </w:pPr>
            <w:r w:rsidRPr="00CA01E8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val="cy-GB" w:eastAsia="en-GB"/>
              </w:rPr>
              <w:t>Atebion cymdeithasol</w:t>
            </w:r>
            <w:r w:rsidRPr="00CA01E8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val="cy-GB" w:eastAsia="en-GB"/>
              </w:rPr>
              <w:t xml:space="preserve">, nid clinigol </w:t>
            </w:r>
          </w:p>
          <w:p w14:paraId="60DCD0B1" w14:textId="77777777" w:rsidR="004F4BAD" w:rsidRPr="00CA01E8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en-GB"/>
              </w:rPr>
            </w:pPr>
            <w:r w:rsidRPr="00CA01E8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val="cy-GB" w:eastAsia="en-GB"/>
              </w:rPr>
              <w:t xml:space="preserve">Gwybodaeth, sgiliau ac ymroddiad </w:t>
            </w:r>
          </w:p>
          <w:p w14:paraId="123F0F63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bookmarkStart w:id="0" w:name="_GoBack"/>
            <w:bookmarkEnd w:id="0"/>
          </w:p>
          <w:p w14:paraId="183E10D3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>£</w:t>
            </w:r>
          </w:p>
          <w:p w14:paraId="2018298C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  <w:p w14:paraId="59FEB0DB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>gwirfoddoli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1AD3A8F6" w14:textId="77777777" w:rsidR="004F4BAD" w:rsidRDefault="00CA01E8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cy-GB" w:eastAsia="en-GB"/>
              </w:rPr>
              <w:t>ALl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505B252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6BC2C" w14:textId="77777777" w:rsidR="004F4BAD" w:rsidRDefault="004F4BAD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lang w:eastAsia="en-GB"/>
              </w:rPr>
            </w:pPr>
          </w:p>
        </w:tc>
      </w:tr>
      <w:tr w:rsidR="0052019B" w14:paraId="13BD2CD7" w14:textId="77777777" w:rsidTr="00C63CCA">
        <w:trPr>
          <w:trHeight w:val="1868"/>
        </w:trPr>
        <w:tc>
          <w:tcPr>
            <w:tcW w:w="4425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0B21BD96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>Trawsnewid a mapio'r Blynyddoedd Cynnar - nodi noddwr BGC i hyrwyddo'r agenda newid ac ymgysylltu â grwpiau.</w:t>
            </w:r>
          </w:p>
          <w:p w14:paraId="2872D53F" w14:textId="77777777" w:rsidR="004F4BAD" w:rsidRPr="0017758E" w:rsidRDefault="004F4BAD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586B9CBD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 xml:space="preserve">Cefnogi plant yn well drwy oresgyn rhwystrau e.e. cyllid.  </w:t>
            </w:r>
          </w:p>
          <w:p w14:paraId="3368EA1C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>Adeiladu ar y pum hwb cymorth blynyddoedd cynnar sy'n bod (yn seiliedig ar ardaloedd c</w:t>
            </w:r>
            <w:r>
              <w:rPr>
                <w:rFonts w:ascii="Arial Narrow" w:eastAsia="Times New Roman" w:hAnsi="Arial Narrow" w:cs="Arial"/>
                <w:lang w:val="cy-GB" w:eastAsia="en-GB"/>
              </w:rPr>
              <w:t>lwstwr meddyg teulu)</w:t>
            </w:r>
          </w:p>
          <w:p w14:paraId="5AE9F9C7" w14:textId="77777777" w:rsidR="004F4BAD" w:rsidRPr="0017758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5D203DAE" w14:textId="77777777" w:rsidR="004F4BAD" w:rsidRPr="0017758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38EB15C0" w14:textId="77777777" w:rsidR="004F4BAD" w:rsidRPr="0017758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2DAE42EA" w14:textId="77777777" w:rsidR="004F4BAD" w:rsidRPr="0017758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14:paraId="1149CE85" w14:textId="77777777" w:rsidR="004F4BAD" w:rsidRPr="0017758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4910B" w14:textId="77777777" w:rsidR="004F4BAD" w:rsidRPr="0017758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52019B" w14:paraId="4ED6FE51" w14:textId="77777777" w:rsidTr="00C63CCA">
        <w:trPr>
          <w:trHeight w:val="1868"/>
        </w:trPr>
        <w:tc>
          <w:tcPr>
            <w:tcW w:w="4425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5B6DDF6A" w14:textId="77777777" w:rsidR="004F4BAD" w:rsidRPr="00AD03AE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lastRenderedPageBreak/>
              <w:t>Hyrwyddo trafnidiaeth amgen o safon a theithio llesol, gan gynnwys ar gyfer ysgolion a phlant ifanc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120BEE6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>Annog teithio llesol - mae enghreifftiau a drafodwyd yn cynnwys:</w:t>
            </w:r>
          </w:p>
          <w:p w14:paraId="00484BC9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 xml:space="preserve">- Mynd i'r afael â gormod o draffig yn y Mwmbwls (er </w:t>
            </w:r>
            <w:r>
              <w:rPr>
                <w:rFonts w:ascii="Arial Narrow" w:eastAsia="Times New Roman" w:hAnsi="Arial Narrow" w:cs="Arial"/>
                <w:lang w:val="cy-GB" w:eastAsia="en-GB"/>
              </w:rPr>
              <w:t>enghraifft), lleihau'r rhesymau dros ddefnyddio car gan gynnwys yn Newton/Mayals.</w:t>
            </w:r>
          </w:p>
          <w:p w14:paraId="70900368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 xml:space="preserve">- Bil Bysus - cwmni bysus sy'n eiddo i'r cyngor, gyda bysus hydrogen. </w:t>
            </w:r>
          </w:p>
          <w:p w14:paraId="5FDF9F1F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0E85788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C72CC22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B0DF205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510A7019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B5776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52019B" w14:paraId="4F9B4DE7" w14:textId="77777777" w:rsidTr="00C63CCA">
        <w:trPr>
          <w:trHeight w:val="1868"/>
        </w:trPr>
        <w:tc>
          <w:tcPr>
            <w:tcW w:w="4425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8E748F6" w14:textId="77777777" w:rsidR="004F4BAD" w:rsidRPr="00AD03AE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 xml:space="preserve">Gweithio gyda chyrff llywodraethu i adolygu ein cwricwlwm yn lleol. 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BE6CF8C" w14:textId="77777777" w:rsidR="004F4BAD" w:rsidRPr="00203DC3" w:rsidRDefault="00CA01E8" w:rsidP="000A768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lang w:eastAsia="en-GB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cy-GB" w:eastAsia="en-GB"/>
              </w:rPr>
              <w:t xml:space="preserve">Ansicr a yw hyn yn </w:t>
            </w:r>
            <w:r>
              <w:rPr>
                <w:rFonts w:ascii="Arial Narrow" w:eastAsia="Times New Roman" w:hAnsi="Arial Narrow" w:cs="Times New Roman"/>
                <w:i/>
                <w:iCs/>
                <w:lang w:val="cy-GB" w:eastAsia="en-GB"/>
              </w:rPr>
              <w:t>rhywbeth unigol neu'n gysylltiedig â phynciau eraill a grybwyllwyd?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70B500F4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6AF27B56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73728541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B6F07ED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FC592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52019B" w14:paraId="38C09178" w14:textId="77777777" w:rsidTr="00C63CCA">
        <w:trPr>
          <w:trHeight w:val="1868"/>
        </w:trPr>
        <w:tc>
          <w:tcPr>
            <w:tcW w:w="4425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140864EC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>Adeiladu ar hybiau llwyddiannus mewn ysgolion uwchradd i ddarparu mynediad at wybodaeth, e.e. cyngor ar ynni/gynhwysiant digidol.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1146896" w14:textId="77777777" w:rsidR="004F4BAD" w:rsidRDefault="004F4BAD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26FCF479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513B7F5A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72917EC7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52B98563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F12CA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52019B" w14:paraId="2DA1576D" w14:textId="77777777" w:rsidTr="00C63CCA">
        <w:trPr>
          <w:trHeight w:val="1868"/>
        </w:trPr>
        <w:tc>
          <w:tcPr>
            <w:tcW w:w="4425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E998A60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lastRenderedPageBreak/>
              <w:t xml:space="preserve">Gwella cynaladwyedd gwirfoddoli - defnyddio rhwydweithiau a gwella sgiliau e.e. cerdded/treftadaeth.  </w:t>
            </w:r>
          </w:p>
          <w:p w14:paraId="735E6049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6A0C171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 xml:space="preserve">Gwneud mwy o ran ailhyfforddi a dysgu parhaus. </w:t>
            </w:r>
          </w:p>
          <w:p w14:paraId="6029B556" w14:textId="77777777" w:rsidR="004F4BAD" w:rsidRPr="00AD03AE" w:rsidRDefault="00CA01E8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Cysylltiadau â'r amcan Heneiddio'n Dda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3B1E814E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1C5357BE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459D5A9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456692BB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17DDB6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52019B" w14:paraId="50104160" w14:textId="77777777" w:rsidTr="00C63CCA">
        <w:trPr>
          <w:trHeight w:val="1868"/>
        </w:trPr>
        <w:tc>
          <w:tcPr>
            <w:tcW w:w="4425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96" w:type="dxa"/>
              <w:bottom w:w="0" w:type="dxa"/>
              <w:right w:w="96" w:type="dxa"/>
            </w:tcMar>
          </w:tcPr>
          <w:tbl>
            <w:tblPr>
              <w:tblpPr w:leftFromText="180" w:rightFromText="180" w:vertAnchor="text" w:horzAnchor="margin" w:tblpY="1"/>
              <w:tblW w:w="16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2410"/>
              <w:gridCol w:w="1275"/>
              <w:gridCol w:w="1276"/>
              <w:gridCol w:w="1276"/>
              <w:gridCol w:w="1559"/>
              <w:gridCol w:w="4339"/>
            </w:tblGrid>
            <w:tr w:rsidR="0052019B" w14:paraId="3CDED0E8" w14:textId="77777777" w:rsidTr="00C61A26">
              <w:trPr>
                <w:trHeight w:val="1868"/>
              </w:trPr>
              <w:tc>
                <w:tcPr>
                  <w:tcW w:w="442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</w:tcPr>
                <w:p w14:paraId="59486C34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 xml:space="preserve">Nodi'r fforwm gwneud penderfyniadau a chryfhau'r </w:t>
                  </w: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>cysylltiadau fel bod penderfyniadau'n canolbwyntio ar gyflawni'r amcanion lles</w:t>
                  </w:r>
                </w:p>
                <w:p w14:paraId="4A6BEDD7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</w:p>
                <w:p w14:paraId="299040FA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>Hyrwyddo'r agenda i'r cyrff hynny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</w:tcPr>
                <w:p w14:paraId="1E197191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Cysylltu a gweithio'n unol gyda'n gilydd er mwyn cyflawni'r gwerthoedd </w:t>
                  </w:r>
                </w:p>
                <w:p w14:paraId="51268ABC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</w:p>
                <w:p w14:paraId="4EA53DF1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Mwyafu adnoddau / osgoi dyblygu ar draws sectorau </w:t>
                  </w:r>
                </w:p>
              </w:tc>
              <w:tc>
                <w:tcPr>
                  <w:tcW w:w="127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44612C1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Caffael e.e. tai/a</w:t>
                  </w: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deiladu </w:t>
                  </w:r>
                </w:p>
              </w:tc>
              <w:tc>
                <w:tcPr>
                  <w:tcW w:w="127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</w:tcPr>
                <w:p w14:paraId="7F4A4589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Defnyddio'r nodau llesiant fel mesurau sy'n cael eu cynnwys mewn penderfyniadau/ffyrdd o weithio</w:t>
                  </w:r>
                </w:p>
                <w:p w14:paraId="5F5A874A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</w:p>
                <w:p w14:paraId="2F04F8BA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Cyfrifiannell gwerth cymdeithasol</w:t>
                  </w:r>
                </w:p>
              </w:tc>
              <w:tc>
                <w:tcPr>
                  <w:tcW w:w="127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CC6BF0D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Ar draws asiantaethau</w:t>
                  </w:r>
                </w:p>
              </w:tc>
              <w:tc>
                <w:tcPr>
                  <w:tcW w:w="155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</w:tcPr>
                <w:p w14:paraId="1F9C3A81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Cynnwys gwerth cymdeithasol fel rhan o'r broses gwneud penderfyniadau </w:t>
                  </w:r>
                </w:p>
                <w:p w14:paraId="477D262D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</w:p>
              </w:tc>
              <w:tc>
                <w:tcPr>
                  <w:tcW w:w="433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72E78D8" w14:textId="77777777" w:rsidR="00C61A26" w:rsidRDefault="00C61A26" w:rsidP="00C61A26">
                  <w:pPr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</w:p>
              </w:tc>
            </w:tr>
            <w:tr w:rsidR="0052019B" w14:paraId="423C5A41" w14:textId="77777777" w:rsidTr="00C61A26">
              <w:trPr>
                <w:trHeight w:val="1868"/>
              </w:trPr>
              <w:tc>
                <w:tcPr>
                  <w:tcW w:w="442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B013756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 xml:space="preserve">Lleoedd bwyd cynaliadwy - </w:t>
                  </w:r>
                </w:p>
                <w:p w14:paraId="08B4BD08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>Gwella proffil y BGC yn y rhwydwaith bwyd e.e. is-grwpiau</w:t>
                  </w:r>
                </w:p>
                <w:p w14:paraId="18C486C5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 xml:space="preserve">Arlwyo a chaffael </w:t>
                  </w:r>
                </w:p>
                <w:p w14:paraId="4672E325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 xml:space="preserve">Mynediad i dir </w:t>
                  </w:r>
                </w:p>
                <w:p w14:paraId="4080E965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>Llywodraethu - sut mae elw'n cael ei fuddsoddi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C869133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Tlodi ac anghydraddoldeb bwyd </w:t>
                  </w:r>
                </w:p>
              </w:tc>
              <w:tc>
                <w:tcPr>
                  <w:tcW w:w="127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</w:tcPr>
                <w:p w14:paraId="417D0C45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</w:tcPr>
                <w:p w14:paraId="754C9C7D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Mwyhau prosiectau cymunedol sy'n bod, e.e. Llysiau'r </w:t>
                  </w: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Vetch (Vetch Veg) etc.</w:t>
                  </w:r>
                </w:p>
                <w:p w14:paraId="171C570E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5448070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Economi gylchol </w:t>
                  </w:r>
                </w:p>
              </w:tc>
              <w:tc>
                <w:tcPr>
                  <w:tcW w:w="155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</w:tcPr>
                <w:p w14:paraId="2000260D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</w:p>
              </w:tc>
              <w:tc>
                <w:tcPr>
                  <w:tcW w:w="433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0C080A3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Gwella deietau </w:t>
                  </w:r>
                </w:p>
                <w:p w14:paraId="3413C4BB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Mynd i'r afael â thlodi ac anghydraddoldeb bwyd - maeth</w:t>
                  </w:r>
                </w:p>
                <w:p w14:paraId="756F19C4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Bioamrywiaeth ac ansawdd pridd/dŵr</w:t>
                  </w:r>
                </w:p>
              </w:tc>
            </w:tr>
            <w:tr w:rsidR="0052019B" w14:paraId="4A09CE33" w14:textId="77777777" w:rsidTr="00C61A26">
              <w:trPr>
                <w:trHeight w:val="1868"/>
              </w:trPr>
              <w:tc>
                <w:tcPr>
                  <w:tcW w:w="442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</w:tcPr>
                <w:p w14:paraId="205F58BD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lastRenderedPageBreak/>
                    <w:t xml:space="preserve">Bod gan bobl ddigon o adnoddau/sgiliau fel nad yw tlodi nac anghydraddoldeb yn rhwystr i gyrraedd potensial </w:t>
                  </w:r>
                </w:p>
                <w:p w14:paraId="04DC1E6F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</w:p>
                <w:p w14:paraId="0B883EA7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 xml:space="preserve">Nid adnoddau ariannol yn unig </w:t>
                  </w:r>
                </w:p>
                <w:p w14:paraId="04D8343C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lang w:val="cy-GB" w:eastAsia="en-GB"/>
                    </w:rPr>
                    <w:t>Gallu cael mynediad at wasanaethau a chymryd rhan mewn gweithgareddau cymunedol</w:t>
                  </w:r>
                </w:p>
                <w:p w14:paraId="755891AC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</w:p>
                <w:p w14:paraId="61D9764F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lang w:eastAsia="en-GB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E9C943B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Effaith yr argyfwng costau byw/Co</w:t>
                  </w: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vid - cyfraddau tlodi yn cynyddu; tlodi plant, tlodi mewn gwaith </w:t>
                  </w:r>
                </w:p>
              </w:tc>
              <w:tc>
                <w:tcPr>
                  <w:tcW w:w="127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7EF8BFB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Cyflogwyr cyflog gwirioneddol, buddsoddi ynddyn nhw yn hytrach na phobl sy'n defnyddio budd-daliadau i ychwanegu at eu cyflog.</w:t>
                  </w:r>
                </w:p>
              </w:tc>
              <w:tc>
                <w:tcPr>
                  <w:tcW w:w="127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BD9C912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Gweithwyr amlasiantaeth</w:t>
                  </w:r>
                </w:p>
              </w:tc>
              <w:tc>
                <w:tcPr>
                  <w:tcW w:w="127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D036373" w14:textId="77777777" w:rsidR="00C61A26" w:rsidRDefault="00CA01E8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>Cydweithio ar draws fforymau e.e. ar dr</w:t>
                  </w:r>
                  <w:r>
                    <w:rPr>
                      <w:rFonts w:ascii="Arial Narrow" w:eastAsia="Times New Roman" w:hAnsi="Arial Narrow" w:cs="Times New Roman"/>
                      <w:lang w:val="cy-GB" w:eastAsia="en-GB"/>
                    </w:rPr>
                    <w:t xml:space="preserve">aws y cyngor </w:t>
                  </w:r>
                </w:p>
              </w:tc>
              <w:tc>
                <w:tcPr>
                  <w:tcW w:w="155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3" w:type="dxa"/>
                    <w:left w:w="96" w:type="dxa"/>
                    <w:bottom w:w="0" w:type="dxa"/>
                    <w:right w:w="96" w:type="dxa"/>
                  </w:tcMar>
                </w:tcPr>
                <w:p w14:paraId="460AF730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</w:p>
              </w:tc>
              <w:tc>
                <w:tcPr>
                  <w:tcW w:w="433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DB9C00F" w14:textId="77777777" w:rsidR="00C61A26" w:rsidRDefault="00C61A26" w:rsidP="00C61A2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en-GB"/>
                    </w:rPr>
                  </w:pPr>
                </w:p>
              </w:tc>
            </w:tr>
          </w:tbl>
          <w:p w14:paraId="2D8082D6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  <w:r>
              <w:rPr>
                <w:rFonts w:ascii="Arial Narrow" w:eastAsia="Times New Roman" w:hAnsi="Arial Narrow" w:cs="Arial"/>
                <w:lang w:val="cy-GB" w:eastAsia="en-GB"/>
              </w:rPr>
              <w:t xml:space="preserve">Ar gyfer bioamrywiaeth - hwyluso blodau gwyllt lluosflwydd ar ymylon ffyrdd/laswellt, a defnyddio llai o chwynladdwyr. </w:t>
            </w:r>
          </w:p>
          <w:p w14:paraId="3D255794" w14:textId="77777777" w:rsidR="00C63CCA" w:rsidRDefault="00C63CCA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24577E4C" w14:textId="77777777" w:rsidR="00C63CCA" w:rsidRDefault="00C63CCA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2A009A82" w14:textId="77777777" w:rsidR="00C63CCA" w:rsidRDefault="00C63CCA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13F63018" w14:textId="77777777" w:rsidR="00C63CCA" w:rsidRDefault="00C63CCA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21A3AEF1" w14:textId="7397E1B1" w:rsidR="00C63CCA" w:rsidRPr="00AD03AE" w:rsidRDefault="00C63CCA" w:rsidP="000A7689">
            <w:pPr>
              <w:spacing w:after="0" w:line="24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1F7B0BD3" w14:textId="77777777" w:rsidR="004F4BAD" w:rsidRDefault="00CA01E8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lastRenderedPageBreak/>
              <w:t>Mwy o feddwl cydlynol a ffyrdd cydlynol o weithio, gwneud y defnydd gorau o wagle mewn ffordd fwy cynaliadwy.</w:t>
            </w:r>
          </w:p>
          <w:p w14:paraId="4E8160F0" w14:textId="77777777" w:rsidR="004F4BAD" w:rsidRPr="00AD03AE" w:rsidRDefault="00CA01E8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Menter "Guerilla Gardening" / Living Streets Cysylltu rhwng ysgolion, teithio llesol a natur.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5470B55F" w14:textId="77777777" w:rsidR="004F4BAD" w:rsidRPr="00AD03AE" w:rsidRDefault="00CA01E8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 xml:space="preserve">Y cyngor/eraill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2EAE3B8" w14:textId="77777777" w:rsidR="004F4BAD" w:rsidRPr="00AD03AE" w:rsidRDefault="00CA01E8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Cyllidebau - mwy cydlynol (mapio)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82EB408" w14:textId="77777777" w:rsidR="004F4BAD" w:rsidRPr="00AD03AE" w:rsidRDefault="00CA01E8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  <w:r>
              <w:rPr>
                <w:rFonts w:ascii="Arial Narrow" w:eastAsia="Times New Roman" w:hAnsi="Arial Narrow" w:cs="Times New Roman"/>
                <w:lang w:val="cy-GB" w:eastAsia="en-GB"/>
              </w:rPr>
              <w:t>Cyngor a chynghorau cymuned, Bwrdd Iechyd (e.e. tir ysbytai), perchnogion tir eraill.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96" w:type="dxa"/>
              <w:bottom w:w="0" w:type="dxa"/>
              <w:right w:w="96" w:type="dxa"/>
            </w:tcMar>
          </w:tcPr>
          <w:p w14:paraId="02BD5481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43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F88CF" w14:textId="77777777" w:rsidR="004F4BAD" w:rsidRPr="00AD03AE" w:rsidRDefault="004F4BAD" w:rsidP="000A7689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</w:tbl>
    <w:p w14:paraId="34791964" w14:textId="77777777" w:rsidR="004F4BAD" w:rsidRDefault="004F4BAD" w:rsidP="00F33241"/>
    <w:sectPr w:rsidR="004F4BAD" w:rsidSect="004F4B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29F3"/>
    <w:multiLevelType w:val="hybridMultilevel"/>
    <w:tmpl w:val="E226657C"/>
    <w:lvl w:ilvl="0" w:tplc="5CE099B6">
      <w:start w:val="5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5D1673DC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F90D074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9FEC9576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3DCC97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906715C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62F251C8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CCB6FB60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F4FD7E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AD"/>
    <w:rsid w:val="000A7689"/>
    <w:rsid w:val="0017758E"/>
    <w:rsid w:val="00203DC3"/>
    <w:rsid w:val="002103AD"/>
    <w:rsid w:val="00361D24"/>
    <w:rsid w:val="004F4BAD"/>
    <w:rsid w:val="0052019B"/>
    <w:rsid w:val="00AD03AE"/>
    <w:rsid w:val="00B30DE9"/>
    <w:rsid w:val="00C0103C"/>
    <w:rsid w:val="00C61A26"/>
    <w:rsid w:val="00C63CCA"/>
    <w:rsid w:val="00CA01E8"/>
    <w:rsid w:val="00CF0ED8"/>
    <w:rsid w:val="00F3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156C"/>
  <w15:chartTrackingRefBased/>
  <w15:docId w15:val="{305EB42B-1273-4CCC-AF07-C93E3A2D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951</Words>
  <Characters>5424</Characters>
  <Application>Microsoft Office Word</Application>
  <DocSecurity>0</DocSecurity>
  <Lines>45</Lines>
  <Paragraphs>12</Paragraphs>
  <ScaleCrop>false</ScaleCrop>
  <Company>Swansea Council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Ahern</dc:creator>
  <cp:lastModifiedBy>Angharad Jones</cp:lastModifiedBy>
  <cp:revision>9</cp:revision>
  <dcterms:created xsi:type="dcterms:W3CDTF">2022-10-17T11:12:00Z</dcterms:created>
  <dcterms:modified xsi:type="dcterms:W3CDTF">2022-12-07T11:26:00Z</dcterms:modified>
</cp:coreProperties>
</file>