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8E28" w14:textId="2413FEC7" w:rsidR="0075087C" w:rsidRPr="0042083D" w:rsidRDefault="0075087C" w:rsidP="0075087C">
      <w:pPr>
        <w:pStyle w:val="Heading1"/>
        <w:rPr>
          <w:rFonts w:ascii="Arial" w:hAnsi="Arial" w:cs="Arial"/>
          <w:b/>
          <w:bCs/>
          <w:lang w:val="cy-GB"/>
        </w:rPr>
      </w:pPr>
      <w:bookmarkStart w:id="0" w:name="_Toc153800281"/>
      <w:r w:rsidRPr="00401D20">
        <w:rPr>
          <w:rFonts w:ascii="Arial" w:hAnsi="Arial" w:cs="Arial"/>
          <w:b/>
          <w:bCs/>
          <w:lang w:val="cy-GB"/>
        </w:rPr>
        <w:t>Atodiad 2 – Crynodeb o Ymatebion i'r Ymgynghoriad</w:t>
      </w:r>
      <w:bookmarkEnd w:id="0"/>
    </w:p>
    <w:p w14:paraId="640A6411" w14:textId="77777777" w:rsidR="009A0FF1" w:rsidRPr="0042083D" w:rsidRDefault="009A0FF1" w:rsidP="009A0FF1">
      <w:pPr>
        <w:rPr>
          <w:lang w:val="cy-GB"/>
        </w:rPr>
      </w:pPr>
    </w:p>
    <w:tbl>
      <w:tblPr>
        <w:tblStyle w:val="TableGrid"/>
        <w:tblW w:w="11482" w:type="dxa"/>
        <w:tblInd w:w="-1281" w:type="dxa"/>
        <w:tblLook w:val="04A0" w:firstRow="1" w:lastRow="0" w:firstColumn="1" w:lastColumn="0" w:noHBand="0" w:noVBand="1"/>
      </w:tblPr>
      <w:tblGrid>
        <w:gridCol w:w="5447"/>
        <w:gridCol w:w="4334"/>
        <w:gridCol w:w="1701"/>
      </w:tblGrid>
      <w:tr w:rsidR="006D4F10" w:rsidRPr="0042083D" w14:paraId="30E579FE" w14:textId="77777777" w:rsidTr="345E0E39">
        <w:trPr>
          <w:trHeight w:val="310"/>
        </w:trPr>
        <w:tc>
          <w:tcPr>
            <w:tcW w:w="5447" w:type="dxa"/>
            <w:hideMark/>
          </w:tcPr>
          <w:p w14:paraId="7033834F" w14:textId="77777777" w:rsidR="006D4F10" w:rsidRPr="0042083D" w:rsidRDefault="006D4F10" w:rsidP="006D4F10">
            <w:pPr>
              <w:rPr>
                <w:rFonts w:ascii="Arial" w:hAnsi="Arial" w:cs="Arial"/>
                <w:sz w:val="24"/>
                <w:szCs w:val="24"/>
                <w:lang w:val="cy-GB"/>
              </w:rPr>
            </w:pPr>
            <w:r w:rsidRPr="0042083D">
              <w:rPr>
                <w:rFonts w:ascii="Arial" w:hAnsi="Arial" w:cs="Arial"/>
                <w:sz w:val="24"/>
                <w:szCs w:val="24"/>
                <w:lang w:val="cy-GB"/>
              </w:rPr>
              <w:t> </w:t>
            </w:r>
          </w:p>
        </w:tc>
        <w:tc>
          <w:tcPr>
            <w:tcW w:w="4334" w:type="dxa"/>
            <w:hideMark/>
          </w:tcPr>
          <w:p w14:paraId="03416883" w14:textId="181D0F12" w:rsidR="006D4F10" w:rsidRPr="0042083D" w:rsidRDefault="00401D20" w:rsidP="006D4F10">
            <w:pPr>
              <w:rPr>
                <w:rFonts w:ascii="Arial" w:hAnsi="Arial" w:cs="Arial"/>
                <w:sz w:val="24"/>
                <w:szCs w:val="24"/>
                <w:lang w:val="cy-GB"/>
              </w:rPr>
            </w:pPr>
            <w:r>
              <w:rPr>
                <w:rFonts w:ascii="Arial" w:eastAsia="Times New Roman" w:hAnsi="Arial" w:cs="Arial"/>
                <w:sz w:val="24"/>
                <w:szCs w:val="24"/>
                <w:lang w:val="cy-GB" w:eastAsia="en-GB"/>
              </w:rPr>
              <w:t>Yn c</w:t>
            </w:r>
            <w:r w:rsidR="006D4F10">
              <w:rPr>
                <w:rFonts w:ascii="Arial" w:eastAsia="Times New Roman" w:hAnsi="Arial" w:cs="Arial"/>
                <w:sz w:val="24"/>
                <w:szCs w:val="24"/>
                <w:lang w:val="cy-GB" w:eastAsia="en-GB"/>
              </w:rPr>
              <w:t xml:space="preserve">efnogi’r </w:t>
            </w:r>
            <w:r>
              <w:rPr>
                <w:rFonts w:ascii="Arial" w:eastAsia="Times New Roman" w:hAnsi="Arial" w:cs="Arial"/>
                <w:sz w:val="24"/>
                <w:szCs w:val="24"/>
                <w:lang w:val="cy-GB" w:eastAsia="en-GB"/>
              </w:rPr>
              <w:t>c</w:t>
            </w:r>
            <w:r w:rsidR="006D4F10" w:rsidRPr="0042083D">
              <w:rPr>
                <w:rFonts w:ascii="Arial" w:eastAsia="Times New Roman" w:hAnsi="Arial" w:cs="Arial"/>
                <w:sz w:val="24"/>
                <w:szCs w:val="24"/>
                <w:lang w:val="cy-GB" w:eastAsia="en-GB"/>
              </w:rPr>
              <w:t>ynnig/Hapus</w:t>
            </w:r>
          </w:p>
        </w:tc>
        <w:tc>
          <w:tcPr>
            <w:tcW w:w="1701" w:type="dxa"/>
            <w:hideMark/>
          </w:tcPr>
          <w:p w14:paraId="7F5311F9" w14:textId="77777777" w:rsidR="006D4F10" w:rsidRPr="0042083D" w:rsidRDefault="006D4F10" w:rsidP="006D4F10">
            <w:pPr>
              <w:rPr>
                <w:rFonts w:ascii="Arial" w:hAnsi="Arial" w:cs="Arial"/>
                <w:b/>
                <w:bCs/>
                <w:sz w:val="24"/>
                <w:szCs w:val="24"/>
                <w:lang w:val="cy-GB"/>
              </w:rPr>
            </w:pPr>
            <w:r w:rsidRPr="0042083D">
              <w:rPr>
                <w:rFonts w:ascii="Arial" w:hAnsi="Arial" w:cs="Arial"/>
                <w:b/>
                <w:bCs/>
                <w:sz w:val="24"/>
                <w:szCs w:val="24"/>
                <w:lang w:val="cy-GB"/>
              </w:rPr>
              <w:t>12</w:t>
            </w:r>
          </w:p>
        </w:tc>
      </w:tr>
      <w:tr w:rsidR="006D4F10" w:rsidRPr="0042083D" w14:paraId="75E62A0A" w14:textId="77777777" w:rsidTr="345E0E39">
        <w:trPr>
          <w:trHeight w:val="412"/>
        </w:trPr>
        <w:tc>
          <w:tcPr>
            <w:tcW w:w="5447" w:type="dxa"/>
            <w:hideMark/>
          </w:tcPr>
          <w:p w14:paraId="6E85CB7B" w14:textId="77777777" w:rsidR="006D4F10" w:rsidRPr="0042083D" w:rsidRDefault="006D4F10" w:rsidP="006D4F10">
            <w:pPr>
              <w:rPr>
                <w:rFonts w:ascii="Arial" w:hAnsi="Arial" w:cs="Arial"/>
                <w:sz w:val="24"/>
                <w:szCs w:val="24"/>
                <w:lang w:val="cy-GB"/>
              </w:rPr>
            </w:pPr>
            <w:r w:rsidRPr="0042083D">
              <w:rPr>
                <w:rFonts w:ascii="Arial" w:hAnsi="Arial" w:cs="Arial"/>
                <w:sz w:val="24"/>
                <w:szCs w:val="24"/>
                <w:lang w:val="cy-GB"/>
              </w:rPr>
              <w:t> </w:t>
            </w:r>
          </w:p>
        </w:tc>
        <w:tc>
          <w:tcPr>
            <w:tcW w:w="4334" w:type="dxa"/>
            <w:hideMark/>
          </w:tcPr>
          <w:p w14:paraId="1DDC0F18" w14:textId="4C570401" w:rsidR="006D4F10" w:rsidRPr="0042083D" w:rsidRDefault="006D4F10" w:rsidP="006D4F10">
            <w:pPr>
              <w:rPr>
                <w:rFonts w:ascii="Arial" w:hAnsi="Arial" w:cs="Arial"/>
                <w:sz w:val="24"/>
                <w:szCs w:val="24"/>
                <w:lang w:val="cy-GB"/>
              </w:rPr>
            </w:pPr>
            <w:r w:rsidRPr="0042083D">
              <w:rPr>
                <w:rFonts w:ascii="Arial" w:eastAsia="Times New Roman" w:hAnsi="Arial" w:cs="Arial"/>
                <w:sz w:val="24"/>
                <w:szCs w:val="24"/>
                <w:lang w:val="cy-GB" w:eastAsia="en-GB"/>
              </w:rPr>
              <w:t xml:space="preserve">Yn erbyn </w:t>
            </w:r>
            <w:r>
              <w:rPr>
                <w:rFonts w:ascii="Arial" w:eastAsia="Times New Roman" w:hAnsi="Arial" w:cs="Arial"/>
                <w:sz w:val="24"/>
                <w:szCs w:val="24"/>
                <w:lang w:val="cy-GB" w:eastAsia="en-GB"/>
              </w:rPr>
              <w:t xml:space="preserve">y </w:t>
            </w:r>
            <w:r w:rsidR="00401D20">
              <w:rPr>
                <w:rFonts w:ascii="Arial" w:eastAsia="Times New Roman" w:hAnsi="Arial" w:cs="Arial"/>
                <w:sz w:val="24"/>
                <w:szCs w:val="24"/>
                <w:lang w:val="cy-GB" w:eastAsia="en-GB"/>
              </w:rPr>
              <w:t>c</w:t>
            </w:r>
            <w:r w:rsidRPr="0042083D">
              <w:rPr>
                <w:rFonts w:ascii="Arial" w:eastAsia="Times New Roman" w:hAnsi="Arial" w:cs="Arial"/>
                <w:sz w:val="24"/>
                <w:szCs w:val="24"/>
                <w:lang w:val="cy-GB" w:eastAsia="en-GB"/>
              </w:rPr>
              <w:t>ynnig/Anhapus</w:t>
            </w:r>
          </w:p>
        </w:tc>
        <w:tc>
          <w:tcPr>
            <w:tcW w:w="1701" w:type="dxa"/>
            <w:hideMark/>
          </w:tcPr>
          <w:p w14:paraId="1E3BC44B" w14:textId="77777777" w:rsidR="006D4F10" w:rsidRPr="0042083D" w:rsidRDefault="006D4F10" w:rsidP="006D4F10">
            <w:pPr>
              <w:rPr>
                <w:rFonts w:ascii="Arial" w:hAnsi="Arial" w:cs="Arial"/>
                <w:b/>
                <w:bCs/>
                <w:sz w:val="24"/>
                <w:szCs w:val="24"/>
                <w:lang w:val="cy-GB"/>
              </w:rPr>
            </w:pPr>
            <w:r w:rsidRPr="0042083D">
              <w:rPr>
                <w:rFonts w:ascii="Arial" w:hAnsi="Arial" w:cs="Arial"/>
                <w:b/>
                <w:bCs/>
                <w:sz w:val="24"/>
                <w:szCs w:val="24"/>
                <w:lang w:val="cy-GB"/>
              </w:rPr>
              <w:t>4</w:t>
            </w:r>
          </w:p>
        </w:tc>
      </w:tr>
      <w:tr w:rsidR="009A0FF1" w:rsidRPr="0042083D" w14:paraId="0A80DDD3" w14:textId="77777777" w:rsidTr="345E0E39">
        <w:trPr>
          <w:trHeight w:val="310"/>
        </w:trPr>
        <w:tc>
          <w:tcPr>
            <w:tcW w:w="5447" w:type="dxa"/>
            <w:hideMark/>
          </w:tcPr>
          <w:p w14:paraId="19E7B5B3"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 </w:t>
            </w:r>
          </w:p>
        </w:tc>
        <w:tc>
          <w:tcPr>
            <w:tcW w:w="4334" w:type="dxa"/>
            <w:hideMark/>
          </w:tcPr>
          <w:p w14:paraId="69325570" w14:textId="77777777" w:rsidR="004725E8" w:rsidRPr="0042083D" w:rsidRDefault="004725E8">
            <w:pPr>
              <w:rPr>
                <w:rFonts w:ascii="Arial" w:hAnsi="Arial" w:cs="Arial"/>
                <w:i/>
                <w:iCs/>
                <w:sz w:val="24"/>
                <w:szCs w:val="24"/>
                <w:lang w:val="cy-GB"/>
              </w:rPr>
            </w:pPr>
            <w:r w:rsidRPr="0042083D">
              <w:rPr>
                <w:rFonts w:ascii="Arial" w:hAnsi="Arial" w:cs="Arial"/>
                <w:i/>
                <w:iCs/>
                <w:sz w:val="24"/>
                <w:szCs w:val="24"/>
                <w:lang w:val="cy-GB"/>
              </w:rPr>
              <w:t>Ymatebion gan:</w:t>
            </w:r>
          </w:p>
        </w:tc>
        <w:tc>
          <w:tcPr>
            <w:tcW w:w="1701" w:type="dxa"/>
            <w:hideMark/>
          </w:tcPr>
          <w:p w14:paraId="4B04997B"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 </w:t>
            </w:r>
          </w:p>
        </w:tc>
      </w:tr>
      <w:tr w:rsidR="009A0FF1" w:rsidRPr="0042083D" w14:paraId="2AED7093" w14:textId="77777777" w:rsidTr="345E0E39">
        <w:trPr>
          <w:trHeight w:val="310"/>
        </w:trPr>
        <w:tc>
          <w:tcPr>
            <w:tcW w:w="5447" w:type="dxa"/>
            <w:hideMark/>
          </w:tcPr>
          <w:p w14:paraId="0CCAAED6"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 </w:t>
            </w:r>
          </w:p>
        </w:tc>
        <w:tc>
          <w:tcPr>
            <w:tcW w:w="4334" w:type="dxa"/>
            <w:hideMark/>
          </w:tcPr>
          <w:p w14:paraId="56A210A5" w14:textId="77777777" w:rsidR="004725E8" w:rsidRPr="0042083D" w:rsidRDefault="004725E8" w:rsidP="004725E8">
            <w:pPr>
              <w:rPr>
                <w:rFonts w:ascii="Arial" w:hAnsi="Arial" w:cs="Arial"/>
                <w:sz w:val="24"/>
                <w:szCs w:val="24"/>
                <w:lang w:val="cy-GB"/>
              </w:rPr>
            </w:pPr>
            <w:r w:rsidRPr="0042083D">
              <w:rPr>
                <w:rFonts w:ascii="Arial" w:hAnsi="Arial" w:cs="Arial"/>
                <w:sz w:val="24"/>
                <w:szCs w:val="24"/>
                <w:lang w:val="cy-GB"/>
              </w:rPr>
              <w:t>Disgybl</w:t>
            </w:r>
          </w:p>
        </w:tc>
        <w:tc>
          <w:tcPr>
            <w:tcW w:w="1701" w:type="dxa"/>
            <w:hideMark/>
          </w:tcPr>
          <w:p w14:paraId="22658008"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0</w:t>
            </w:r>
          </w:p>
        </w:tc>
      </w:tr>
      <w:tr w:rsidR="009A0FF1" w:rsidRPr="0042083D" w14:paraId="630B9CC2" w14:textId="77777777" w:rsidTr="345E0E39">
        <w:trPr>
          <w:trHeight w:val="310"/>
        </w:trPr>
        <w:tc>
          <w:tcPr>
            <w:tcW w:w="5447" w:type="dxa"/>
            <w:hideMark/>
          </w:tcPr>
          <w:p w14:paraId="72047DAF"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 </w:t>
            </w:r>
          </w:p>
        </w:tc>
        <w:tc>
          <w:tcPr>
            <w:tcW w:w="4334" w:type="dxa"/>
            <w:hideMark/>
          </w:tcPr>
          <w:p w14:paraId="31568AF3" w14:textId="77777777" w:rsidR="004725E8" w:rsidRPr="0042083D" w:rsidRDefault="004725E8" w:rsidP="004725E8">
            <w:pPr>
              <w:rPr>
                <w:rFonts w:ascii="Arial" w:hAnsi="Arial" w:cs="Arial"/>
                <w:sz w:val="24"/>
                <w:szCs w:val="24"/>
                <w:lang w:val="cy-GB"/>
              </w:rPr>
            </w:pPr>
            <w:r w:rsidRPr="0042083D">
              <w:rPr>
                <w:rFonts w:ascii="Arial" w:hAnsi="Arial" w:cs="Arial"/>
                <w:sz w:val="24"/>
                <w:szCs w:val="24"/>
                <w:lang w:val="cy-GB"/>
              </w:rPr>
              <w:t>Rhiant/gofalwr</w:t>
            </w:r>
          </w:p>
        </w:tc>
        <w:tc>
          <w:tcPr>
            <w:tcW w:w="1701" w:type="dxa"/>
            <w:hideMark/>
          </w:tcPr>
          <w:p w14:paraId="601D672A"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3</w:t>
            </w:r>
          </w:p>
        </w:tc>
      </w:tr>
      <w:tr w:rsidR="009A0FF1" w:rsidRPr="0042083D" w14:paraId="6B8D2F8A" w14:textId="77777777" w:rsidTr="345E0E39">
        <w:trPr>
          <w:trHeight w:val="310"/>
        </w:trPr>
        <w:tc>
          <w:tcPr>
            <w:tcW w:w="5447" w:type="dxa"/>
            <w:noWrap/>
            <w:hideMark/>
          </w:tcPr>
          <w:p w14:paraId="4F89AAE6"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 </w:t>
            </w:r>
          </w:p>
        </w:tc>
        <w:tc>
          <w:tcPr>
            <w:tcW w:w="4334" w:type="dxa"/>
            <w:hideMark/>
          </w:tcPr>
          <w:p w14:paraId="6F6E0D06" w14:textId="77777777" w:rsidR="004725E8" w:rsidRPr="0042083D" w:rsidRDefault="004725E8" w:rsidP="004725E8">
            <w:pPr>
              <w:rPr>
                <w:rFonts w:ascii="Arial" w:hAnsi="Arial" w:cs="Arial"/>
                <w:sz w:val="24"/>
                <w:szCs w:val="24"/>
                <w:lang w:val="cy-GB"/>
              </w:rPr>
            </w:pPr>
            <w:r w:rsidRPr="0042083D">
              <w:rPr>
                <w:rFonts w:ascii="Arial" w:hAnsi="Arial" w:cs="Arial"/>
                <w:sz w:val="24"/>
                <w:szCs w:val="24"/>
                <w:lang w:val="cy-GB"/>
              </w:rPr>
              <w:t>Aelod o Staff</w:t>
            </w:r>
          </w:p>
        </w:tc>
        <w:tc>
          <w:tcPr>
            <w:tcW w:w="1701" w:type="dxa"/>
            <w:hideMark/>
          </w:tcPr>
          <w:p w14:paraId="6BF6865B"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7</w:t>
            </w:r>
          </w:p>
        </w:tc>
      </w:tr>
      <w:tr w:rsidR="009A0FF1" w:rsidRPr="0042083D" w14:paraId="271DC172" w14:textId="77777777" w:rsidTr="345E0E39">
        <w:trPr>
          <w:trHeight w:val="310"/>
        </w:trPr>
        <w:tc>
          <w:tcPr>
            <w:tcW w:w="5447" w:type="dxa"/>
            <w:hideMark/>
          </w:tcPr>
          <w:p w14:paraId="2265C349"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 </w:t>
            </w:r>
          </w:p>
        </w:tc>
        <w:tc>
          <w:tcPr>
            <w:tcW w:w="4334" w:type="dxa"/>
            <w:hideMark/>
          </w:tcPr>
          <w:p w14:paraId="35018EA1" w14:textId="77777777" w:rsidR="004725E8" w:rsidRPr="0042083D" w:rsidRDefault="004725E8" w:rsidP="004725E8">
            <w:pPr>
              <w:rPr>
                <w:rFonts w:ascii="Arial" w:hAnsi="Arial" w:cs="Arial"/>
                <w:sz w:val="24"/>
                <w:szCs w:val="24"/>
                <w:lang w:val="cy-GB"/>
              </w:rPr>
            </w:pPr>
            <w:r w:rsidRPr="0042083D">
              <w:rPr>
                <w:rFonts w:ascii="Arial" w:hAnsi="Arial" w:cs="Arial"/>
                <w:sz w:val="24"/>
                <w:szCs w:val="24"/>
                <w:lang w:val="cy-GB"/>
              </w:rPr>
              <w:t>Llywodraethwr</w:t>
            </w:r>
          </w:p>
        </w:tc>
        <w:tc>
          <w:tcPr>
            <w:tcW w:w="1701" w:type="dxa"/>
            <w:hideMark/>
          </w:tcPr>
          <w:p w14:paraId="17C9786E"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3</w:t>
            </w:r>
          </w:p>
        </w:tc>
      </w:tr>
      <w:tr w:rsidR="009A0FF1" w:rsidRPr="0042083D" w14:paraId="1E9EE39E" w14:textId="77777777" w:rsidTr="345E0E39">
        <w:trPr>
          <w:trHeight w:val="310"/>
        </w:trPr>
        <w:tc>
          <w:tcPr>
            <w:tcW w:w="5447" w:type="dxa"/>
            <w:hideMark/>
          </w:tcPr>
          <w:p w14:paraId="3B92EFB5"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 </w:t>
            </w:r>
          </w:p>
        </w:tc>
        <w:tc>
          <w:tcPr>
            <w:tcW w:w="4334" w:type="dxa"/>
            <w:hideMark/>
          </w:tcPr>
          <w:p w14:paraId="0F02BC90" w14:textId="77777777" w:rsidR="004725E8" w:rsidRPr="0042083D" w:rsidRDefault="004725E8" w:rsidP="004725E8">
            <w:pPr>
              <w:rPr>
                <w:rFonts w:ascii="Arial" w:hAnsi="Arial" w:cs="Arial"/>
                <w:sz w:val="24"/>
                <w:szCs w:val="24"/>
                <w:lang w:val="cy-GB"/>
              </w:rPr>
            </w:pPr>
            <w:r w:rsidRPr="0042083D">
              <w:rPr>
                <w:rFonts w:ascii="Arial" w:hAnsi="Arial" w:cs="Arial"/>
                <w:sz w:val="24"/>
                <w:szCs w:val="24"/>
                <w:lang w:val="cy-GB"/>
              </w:rPr>
              <w:t>Aelod o'r Gymuned</w:t>
            </w:r>
          </w:p>
        </w:tc>
        <w:tc>
          <w:tcPr>
            <w:tcW w:w="1701" w:type="dxa"/>
            <w:hideMark/>
          </w:tcPr>
          <w:p w14:paraId="77089090"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3</w:t>
            </w:r>
          </w:p>
        </w:tc>
      </w:tr>
      <w:tr w:rsidR="009A0FF1" w:rsidRPr="0042083D" w14:paraId="7440323C" w14:textId="77777777" w:rsidTr="345E0E39">
        <w:trPr>
          <w:trHeight w:val="310"/>
        </w:trPr>
        <w:tc>
          <w:tcPr>
            <w:tcW w:w="5447" w:type="dxa"/>
            <w:hideMark/>
          </w:tcPr>
          <w:p w14:paraId="508EEF40"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 </w:t>
            </w:r>
          </w:p>
        </w:tc>
        <w:tc>
          <w:tcPr>
            <w:tcW w:w="4334" w:type="dxa"/>
            <w:hideMark/>
          </w:tcPr>
          <w:p w14:paraId="167D55B3" w14:textId="77777777" w:rsidR="004725E8" w:rsidRPr="0042083D" w:rsidRDefault="004725E8" w:rsidP="004725E8">
            <w:pPr>
              <w:rPr>
                <w:rFonts w:ascii="Arial" w:hAnsi="Arial" w:cs="Arial"/>
                <w:sz w:val="24"/>
                <w:szCs w:val="24"/>
                <w:lang w:val="cy-GB"/>
              </w:rPr>
            </w:pPr>
            <w:r w:rsidRPr="0042083D">
              <w:rPr>
                <w:rFonts w:ascii="Arial" w:hAnsi="Arial" w:cs="Arial"/>
                <w:sz w:val="24"/>
                <w:szCs w:val="24"/>
                <w:lang w:val="cy-GB"/>
              </w:rPr>
              <w:t>Arall</w:t>
            </w:r>
          </w:p>
        </w:tc>
        <w:tc>
          <w:tcPr>
            <w:tcW w:w="1701" w:type="dxa"/>
            <w:hideMark/>
          </w:tcPr>
          <w:p w14:paraId="614D79A2"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0</w:t>
            </w:r>
          </w:p>
        </w:tc>
      </w:tr>
      <w:tr w:rsidR="009A0FF1" w:rsidRPr="0042083D" w14:paraId="43A72CAE" w14:textId="77777777" w:rsidTr="006D4F10">
        <w:trPr>
          <w:trHeight w:val="2537"/>
        </w:trPr>
        <w:tc>
          <w:tcPr>
            <w:tcW w:w="5447" w:type="dxa"/>
            <w:noWrap/>
            <w:hideMark/>
          </w:tcPr>
          <w:p w14:paraId="5DD427B3"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Pwynt a Godwyd</w:t>
            </w:r>
          </w:p>
        </w:tc>
        <w:tc>
          <w:tcPr>
            <w:tcW w:w="4334" w:type="dxa"/>
            <w:noWrap/>
            <w:hideMark/>
          </w:tcPr>
          <w:p w14:paraId="2F03DA44" w14:textId="39CB76EC"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 xml:space="preserve">Ymateb </w:t>
            </w:r>
            <w:r w:rsidR="006D4F10">
              <w:rPr>
                <w:rFonts w:ascii="Arial" w:hAnsi="Arial" w:cs="Arial"/>
                <w:b/>
                <w:bCs/>
                <w:sz w:val="24"/>
                <w:szCs w:val="24"/>
                <w:lang w:val="cy-GB"/>
              </w:rPr>
              <w:t xml:space="preserve">yr </w:t>
            </w:r>
            <w:r w:rsidRPr="0042083D">
              <w:rPr>
                <w:rFonts w:ascii="Arial" w:hAnsi="Arial" w:cs="Arial"/>
                <w:b/>
                <w:bCs/>
                <w:sz w:val="24"/>
                <w:szCs w:val="24"/>
                <w:lang w:val="cy-GB"/>
              </w:rPr>
              <w:t>Awdurdod Lleol</w:t>
            </w:r>
          </w:p>
        </w:tc>
        <w:tc>
          <w:tcPr>
            <w:tcW w:w="1701" w:type="dxa"/>
            <w:textDirection w:val="btLr"/>
            <w:hideMark/>
          </w:tcPr>
          <w:p w14:paraId="41D92D2F" w14:textId="3A9BD494"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 xml:space="preserve">Nifer yr ymatebion ysgrifenedig </w:t>
            </w:r>
            <w:r w:rsidR="006D4F10">
              <w:rPr>
                <w:rFonts w:ascii="Arial" w:hAnsi="Arial" w:cs="Arial"/>
                <w:b/>
                <w:bCs/>
                <w:sz w:val="24"/>
                <w:szCs w:val="24"/>
                <w:lang w:val="cy-GB"/>
              </w:rPr>
              <w:t xml:space="preserve">a oedd </w:t>
            </w:r>
            <w:r w:rsidRPr="0042083D">
              <w:rPr>
                <w:rFonts w:ascii="Arial" w:hAnsi="Arial" w:cs="Arial"/>
                <w:b/>
                <w:bCs/>
                <w:sz w:val="24"/>
                <w:szCs w:val="24"/>
                <w:lang w:val="cy-GB"/>
              </w:rPr>
              <w:t>yn codi pwynt</w:t>
            </w:r>
          </w:p>
        </w:tc>
      </w:tr>
      <w:tr w:rsidR="004725E8" w:rsidRPr="0042083D" w14:paraId="5A1E329C" w14:textId="77777777" w:rsidTr="345E0E39">
        <w:trPr>
          <w:trHeight w:val="350"/>
        </w:trPr>
        <w:tc>
          <w:tcPr>
            <w:tcW w:w="9781" w:type="dxa"/>
            <w:gridSpan w:val="2"/>
            <w:noWrap/>
            <w:hideMark/>
          </w:tcPr>
          <w:p w14:paraId="7F69E96C" w14:textId="073708E9"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 xml:space="preserve">Sylwadau addysgol </w:t>
            </w:r>
          </w:p>
        </w:tc>
        <w:tc>
          <w:tcPr>
            <w:tcW w:w="1701" w:type="dxa"/>
            <w:textDirection w:val="btLr"/>
            <w:hideMark/>
          </w:tcPr>
          <w:p w14:paraId="1D2CC8C0" w14:textId="77777777"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 </w:t>
            </w:r>
          </w:p>
        </w:tc>
      </w:tr>
      <w:tr w:rsidR="009A0FF1" w:rsidRPr="0042083D" w14:paraId="084EF2A9" w14:textId="77777777" w:rsidTr="345E0E39">
        <w:trPr>
          <w:trHeight w:val="1550"/>
        </w:trPr>
        <w:tc>
          <w:tcPr>
            <w:tcW w:w="5447" w:type="dxa"/>
            <w:hideMark/>
          </w:tcPr>
          <w:p w14:paraId="538861BD" w14:textId="1FB2ACBF"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Pwynt </w:t>
            </w:r>
            <w:r w:rsidR="006D4F10">
              <w:rPr>
                <w:rFonts w:ascii="Arial" w:hAnsi="Arial" w:cs="Arial"/>
                <w:sz w:val="24"/>
                <w:szCs w:val="24"/>
                <w:lang w:val="cy-GB"/>
              </w:rPr>
              <w:t>wedi’i godi</w:t>
            </w:r>
            <w:r w:rsidRPr="0042083D">
              <w:rPr>
                <w:rFonts w:ascii="Arial" w:hAnsi="Arial" w:cs="Arial"/>
                <w:sz w:val="24"/>
                <w:szCs w:val="24"/>
                <w:lang w:val="cy-GB"/>
              </w:rPr>
              <w:t xml:space="preserve"> bod angen mawr ar y plant a'r staff ysgol newydd - un sy'n ddiogel ac mewn cyflwr da. Mae erthygl 24 CCUHP a sylw cyffredinol 4 yn nodi bod y model ysgol/uned arbennig yn </w:t>
            </w:r>
            <w:r w:rsidR="006D4F10">
              <w:rPr>
                <w:rFonts w:ascii="Arial" w:hAnsi="Arial" w:cs="Arial"/>
                <w:sz w:val="24"/>
                <w:szCs w:val="24"/>
                <w:lang w:val="cy-GB"/>
              </w:rPr>
              <w:t xml:space="preserve">ffurf ar </w:t>
            </w:r>
            <w:r w:rsidRPr="0042083D">
              <w:rPr>
                <w:rFonts w:ascii="Arial" w:hAnsi="Arial" w:cs="Arial"/>
                <w:sz w:val="24"/>
                <w:szCs w:val="24"/>
                <w:lang w:val="cy-GB"/>
              </w:rPr>
              <w:t xml:space="preserve">arwahanu mewn gwirionedd. Beth yw eich cynllun ar gyfer Addysg Gynhwysol sy'n cael ei </w:t>
            </w:r>
            <w:r w:rsidR="006D4F10">
              <w:rPr>
                <w:rFonts w:ascii="Arial" w:hAnsi="Arial" w:cs="Arial"/>
                <w:sz w:val="24"/>
                <w:szCs w:val="24"/>
                <w:lang w:val="cy-GB"/>
              </w:rPr>
              <w:t>h</w:t>
            </w:r>
            <w:r w:rsidRPr="0042083D">
              <w:rPr>
                <w:rFonts w:ascii="Arial" w:hAnsi="Arial" w:cs="Arial"/>
                <w:sz w:val="24"/>
                <w:szCs w:val="24"/>
                <w:lang w:val="cy-GB"/>
              </w:rPr>
              <w:t>esbonio'n fanylach yn Sylw Cyffredinol 4 CCUHP? Gan ein bod wedi cofrestru i fod yn Ddinas Hawliau Dynol mae angen i ni fod yn meddwl am yr hyn a wnawn i blant anabl a'u teuluoedd. Sylw Cyffredinol UNCRPD 4 (II). Cynnwys normadol erthygl 24 - pwynt 11)</w:t>
            </w:r>
          </w:p>
        </w:tc>
        <w:tc>
          <w:tcPr>
            <w:tcW w:w="4334" w:type="dxa"/>
            <w:hideMark/>
          </w:tcPr>
          <w:p w14:paraId="2E5139B8" w14:textId="1D5C78B0" w:rsidR="004725E8" w:rsidRPr="0042083D" w:rsidRDefault="6D488789" w:rsidP="1EA3DF75">
            <w:pPr>
              <w:rPr>
                <w:rFonts w:ascii="Arial" w:hAnsi="Arial" w:cs="Arial"/>
                <w:sz w:val="24"/>
                <w:szCs w:val="24"/>
                <w:lang w:val="cy-GB"/>
              </w:rPr>
            </w:pPr>
            <w:r w:rsidRPr="0042083D">
              <w:rPr>
                <w:rFonts w:ascii="Arial" w:hAnsi="Arial" w:cs="Arial"/>
                <w:sz w:val="24"/>
                <w:szCs w:val="24"/>
                <w:lang w:val="cy-GB"/>
              </w:rPr>
              <w:t>Yn ddiweddar, cytunodd Cyngor Abertawe ar Strategaeth Cynhwysiant sy'n amlinellu'n llawn ein dull o gyflawni model addysg gwirioneddol gynhwysol yn Abertawe. Rydym yn cydnabod bod hyn yn dechrau gyda chynnig cyffredinol cryf a sicr o ansawdd i bob plentyn sydd â hawl absoliwt i addysg yn eu cymunedau lleol lle bynnag y bo hynny'n bosibl. Mae nifer o ffyrdd y gallwn weithio tuag at gyflawni hyn ac mae'r ysgol arbennig newydd yn rhan o gynnig cynhwysfawr sy'n cynnwys ein rhaglen drawsnewidiol Cefnogi Lleoedd Arbenigol Digonol sy'n anelu at osod arbenigeddau o fewn cymunedau ysgolion.</w:t>
            </w:r>
          </w:p>
          <w:p w14:paraId="2673EA3A" w14:textId="1F54D9B1" w:rsidR="004725E8" w:rsidRPr="0042083D" w:rsidRDefault="004725E8" w:rsidP="1EA3DF75">
            <w:pPr>
              <w:rPr>
                <w:rFonts w:ascii="Arial" w:hAnsi="Arial" w:cs="Arial"/>
                <w:sz w:val="24"/>
                <w:szCs w:val="24"/>
                <w:lang w:val="cy-GB"/>
              </w:rPr>
            </w:pPr>
          </w:p>
          <w:p w14:paraId="3AA1E5A8" w14:textId="4209357C" w:rsidR="004725E8" w:rsidRPr="0042083D" w:rsidRDefault="2EAE8F29" w:rsidP="1EA3DF75">
            <w:pPr>
              <w:rPr>
                <w:rFonts w:ascii="Arial" w:hAnsi="Arial" w:cs="Arial"/>
                <w:sz w:val="24"/>
                <w:szCs w:val="24"/>
                <w:lang w:val="cy-GB"/>
              </w:rPr>
            </w:pPr>
            <w:r w:rsidRPr="0042083D">
              <w:rPr>
                <w:rFonts w:ascii="Arial" w:hAnsi="Arial" w:cs="Arial"/>
                <w:sz w:val="24"/>
                <w:szCs w:val="24"/>
                <w:lang w:val="cy-GB"/>
              </w:rPr>
              <w:t xml:space="preserve"> Rydym hefyd yn cydnabod bod dewis yn hanfodol. Rydym yn gwybod mai </w:t>
            </w:r>
            <w:r w:rsidRPr="0042083D">
              <w:rPr>
                <w:rFonts w:ascii="Arial" w:hAnsi="Arial" w:cs="Arial"/>
                <w:sz w:val="24"/>
                <w:szCs w:val="24"/>
                <w:lang w:val="cy-GB"/>
              </w:rPr>
              <w:lastRenderedPageBreak/>
              <w:t>darpariaeth/lleoliad mwy arbenigol i rai teuluoedd, ac rydy</w:t>
            </w:r>
            <w:r w:rsidR="00401D20">
              <w:rPr>
                <w:rFonts w:ascii="Arial" w:hAnsi="Arial" w:cs="Arial"/>
                <w:sz w:val="24"/>
                <w:szCs w:val="24"/>
                <w:lang w:val="cy-GB"/>
              </w:rPr>
              <w:t>n ni’</w:t>
            </w:r>
            <w:r w:rsidRPr="0042083D">
              <w:rPr>
                <w:rFonts w:ascii="Arial" w:hAnsi="Arial" w:cs="Arial"/>
                <w:sz w:val="24"/>
                <w:szCs w:val="24"/>
                <w:lang w:val="cy-GB"/>
              </w:rPr>
              <w:t xml:space="preserve">n credu ei bod yn bwysig caniatáu dewis eang yn ein cynnig presennol. Bydd yr ysgol arbennig newydd, os cytunir arni, yn rhan o gyfres o ddarpariaeth i ddiwallu'r holl anghenion a dewisiadau yn ein poblogaeth. </w:t>
            </w:r>
          </w:p>
          <w:p w14:paraId="5F8DBF84" w14:textId="7FB4DD6C" w:rsidR="004725E8" w:rsidRPr="0042083D" w:rsidRDefault="004725E8" w:rsidP="1EA3DF75">
            <w:pPr>
              <w:rPr>
                <w:rFonts w:ascii="Arial" w:hAnsi="Arial" w:cs="Arial"/>
                <w:sz w:val="24"/>
                <w:szCs w:val="24"/>
                <w:lang w:val="cy-GB"/>
              </w:rPr>
            </w:pPr>
          </w:p>
          <w:p w14:paraId="321A6C0C" w14:textId="5B85D731" w:rsidR="004725E8" w:rsidRPr="0042083D" w:rsidRDefault="1ED99FF4">
            <w:pPr>
              <w:rPr>
                <w:rFonts w:ascii="Arial" w:hAnsi="Arial" w:cs="Arial"/>
                <w:sz w:val="24"/>
                <w:szCs w:val="24"/>
                <w:lang w:val="cy-GB"/>
              </w:rPr>
            </w:pPr>
            <w:r w:rsidRPr="0042083D">
              <w:rPr>
                <w:rFonts w:ascii="Arial" w:hAnsi="Arial" w:cs="Arial"/>
                <w:sz w:val="24"/>
                <w:szCs w:val="24"/>
                <w:lang w:val="cy-GB"/>
              </w:rPr>
              <w:t xml:space="preserve">Dylid nodi hefyd y bydd y cynigion yn helpu i gryfhau ein cynnig </w:t>
            </w:r>
            <w:proofErr w:type="spellStart"/>
            <w:r w:rsidRPr="0042083D">
              <w:rPr>
                <w:rFonts w:ascii="Arial" w:hAnsi="Arial" w:cs="Arial"/>
                <w:sz w:val="24"/>
                <w:szCs w:val="24"/>
                <w:lang w:val="cy-GB"/>
              </w:rPr>
              <w:t>mewngymorth</w:t>
            </w:r>
            <w:proofErr w:type="spellEnd"/>
            <w:r w:rsidRPr="0042083D">
              <w:rPr>
                <w:rFonts w:ascii="Arial" w:hAnsi="Arial" w:cs="Arial"/>
                <w:sz w:val="24"/>
                <w:szCs w:val="24"/>
                <w:lang w:val="cy-GB"/>
              </w:rPr>
              <w:t xml:space="preserve">/allgymorth presennol sy'n ceisio </w:t>
            </w:r>
            <w:proofErr w:type="spellStart"/>
            <w:r w:rsidRPr="0042083D">
              <w:rPr>
                <w:rFonts w:ascii="Arial" w:hAnsi="Arial" w:cs="Arial"/>
                <w:sz w:val="24"/>
                <w:szCs w:val="24"/>
                <w:lang w:val="cy-GB"/>
              </w:rPr>
              <w:t>uwchsgilio</w:t>
            </w:r>
            <w:proofErr w:type="spellEnd"/>
            <w:r w:rsidRPr="0042083D">
              <w:rPr>
                <w:rFonts w:ascii="Arial" w:hAnsi="Arial" w:cs="Arial"/>
                <w:sz w:val="24"/>
                <w:szCs w:val="24"/>
                <w:lang w:val="cy-GB"/>
              </w:rPr>
              <w:t xml:space="preserve"> staff ar draws ein cymunedau ysgol i alluogi </w:t>
            </w:r>
            <w:r w:rsidR="00401D20">
              <w:rPr>
                <w:rFonts w:ascii="Arial" w:hAnsi="Arial" w:cs="Arial"/>
                <w:sz w:val="24"/>
                <w:szCs w:val="24"/>
                <w:lang w:val="cy-GB"/>
              </w:rPr>
              <w:t>rhagor</w:t>
            </w:r>
            <w:r w:rsidRPr="0042083D">
              <w:rPr>
                <w:rFonts w:ascii="Arial" w:hAnsi="Arial" w:cs="Arial"/>
                <w:sz w:val="24"/>
                <w:szCs w:val="24"/>
                <w:lang w:val="cy-GB"/>
              </w:rPr>
              <w:t xml:space="preserve"> o blant a phobl ifanc i gael mynediad at gynnig addysg lleol. </w:t>
            </w:r>
          </w:p>
        </w:tc>
        <w:tc>
          <w:tcPr>
            <w:tcW w:w="1701" w:type="dxa"/>
            <w:hideMark/>
          </w:tcPr>
          <w:p w14:paraId="3AAFE0C7"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lastRenderedPageBreak/>
              <w:t>1</w:t>
            </w:r>
          </w:p>
        </w:tc>
      </w:tr>
      <w:tr w:rsidR="009A0FF1" w:rsidRPr="0042083D" w14:paraId="2E60DB00" w14:textId="77777777" w:rsidTr="345E0E39">
        <w:trPr>
          <w:trHeight w:val="2824"/>
        </w:trPr>
        <w:tc>
          <w:tcPr>
            <w:tcW w:w="5447" w:type="dxa"/>
            <w:hideMark/>
          </w:tcPr>
          <w:p w14:paraId="57BFF1FE" w14:textId="77777777" w:rsidR="004725E8" w:rsidRPr="0042083D" w:rsidRDefault="004725E8">
            <w:pPr>
              <w:rPr>
                <w:rFonts w:ascii="Arial" w:hAnsi="Arial" w:cs="Arial"/>
                <w:sz w:val="24"/>
                <w:szCs w:val="24"/>
                <w:lang w:val="cy-GB"/>
              </w:rPr>
            </w:pPr>
            <w:r w:rsidRPr="002F7141">
              <w:rPr>
                <w:rFonts w:ascii="Arial" w:hAnsi="Arial" w:cs="Arial"/>
                <w:sz w:val="24"/>
                <w:szCs w:val="24"/>
                <w:lang w:val="cy-GB"/>
              </w:rPr>
              <w:t>Ymholiad ynghylch a ofynnwyd am farn plant a ystyriwyd eu cynlluniau gofal mewn perthynas â'r cynnig hwn</w:t>
            </w:r>
            <w:r w:rsidRPr="0042083D">
              <w:rPr>
                <w:rFonts w:ascii="Arial" w:hAnsi="Arial" w:cs="Arial"/>
                <w:sz w:val="24"/>
                <w:szCs w:val="24"/>
                <w:lang w:val="cy-GB"/>
              </w:rPr>
              <w:t xml:space="preserve"> </w:t>
            </w:r>
          </w:p>
        </w:tc>
        <w:tc>
          <w:tcPr>
            <w:tcW w:w="4334" w:type="dxa"/>
            <w:hideMark/>
          </w:tcPr>
          <w:p w14:paraId="79B38ABE" w14:textId="43E5D84A" w:rsidR="004725E8" w:rsidRPr="0042083D" w:rsidRDefault="002F7141">
            <w:pPr>
              <w:rPr>
                <w:rFonts w:ascii="Arial" w:hAnsi="Arial" w:cs="Arial"/>
                <w:sz w:val="24"/>
                <w:szCs w:val="24"/>
                <w:lang w:val="cy-GB"/>
              </w:rPr>
            </w:pPr>
            <w:r>
              <w:rPr>
                <w:rFonts w:ascii="Arial" w:hAnsi="Arial" w:cs="Arial"/>
                <w:sz w:val="24"/>
                <w:szCs w:val="24"/>
                <w:lang w:val="cy-GB"/>
              </w:rPr>
              <w:t>Do</w:t>
            </w:r>
            <w:r w:rsidR="004725E8" w:rsidRPr="0042083D">
              <w:rPr>
                <w:rFonts w:ascii="Arial" w:hAnsi="Arial" w:cs="Arial"/>
                <w:sz w:val="24"/>
                <w:szCs w:val="24"/>
                <w:lang w:val="cy-GB"/>
              </w:rPr>
              <w:t xml:space="preserve">, ymgynghorwyd â disgyblion yn llawn </w:t>
            </w:r>
            <w:r>
              <w:rPr>
                <w:rFonts w:ascii="Arial" w:hAnsi="Arial" w:cs="Arial"/>
                <w:sz w:val="24"/>
                <w:szCs w:val="24"/>
                <w:lang w:val="cy-GB"/>
              </w:rPr>
              <w:t>yn</w:t>
            </w:r>
            <w:r w:rsidR="004725E8" w:rsidRPr="0042083D">
              <w:rPr>
                <w:rFonts w:ascii="Arial" w:hAnsi="Arial" w:cs="Arial"/>
                <w:sz w:val="24"/>
                <w:szCs w:val="24"/>
                <w:lang w:val="cy-GB"/>
              </w:rPr>
              <w:t xml:space="preserve"> rhan o'r broses ymgynghori ffurfiol hon ac os </w:t>
            </w:r>
            <w:r w:rsidR="00401D20">
              <w:rPr>
                <w:rFonts w:ascii="Arial" w:hAnsi="Arial" w:cs="Arial"/>
                <w:sz w:val="24"/>
                <w:szCs w:val="24"/>
                <w:lang w:val="cy-GB"/>
              </w:rPr>
              <w:t>bydd y</w:t>
            </w:r>
            <w:r w:rsidR="004725E8" w:rsidRPr="0042083D">
              <w:rPr>
                <w:rFonts w:ascii="Arial" w:hAnsi="Arial" w:cs="Arial"/>
                <w:sz w:val="24"/>
                <w:szCs w:val="24"/>
                <w:lang w:val="cy-GB"/>
              </w:rPr>
              <w:t xml:space="preserve"> cynnig yn mynd </w:t>
            </w:r>
            <w:r w:rsidR="00401D20">
              <w:rPr>
                <w:rFonts w:ascii="Arial" w:hAnsi="Arial" w:cs="Arial"/>
                <w:sz w:val="24"/>
                <w:szCs w:val="24"/>
                <w:lang w:val="cy-GB"/>
              </w:rPr>
              <w:t>yn mynd yn ei flaen</w:t>
            </w:r>
            <w:r w:rsidR="004725E8" w:rsidRPr="0042083D">
              <w:rPr>
                <w:rFonts w:ascii="Arial" w:hAnsi="Arial" w:cs="Arial"/>
                <w:sz w:val="24"/>
                <w:szCs w:val="24"/>
                <w:lang w:val="cy-GB"/>
              </w:rPr>
              <w:t xml:space="preserve">, byddwn yn parhau i ymgynghori â nhw drwy gydol camau dylunio ac adeiladu ar y cynnig yn ogystal ag wrth gynllunio a gweithredu'r newid i'r adeilad newydd. Bydd disgyblion yn rhan o'r broses drwy gydol y broses a cheisir barn am y dyluniad </w:t>
            </w:r>
            <w:r w:rsidR="00401D20">
              <w:rPr>
                <w:rFonts w:ascii="Arial" w:hAnsi="Arial" w:cs="Arial"/>
                <w:sz w:val="24"/>
                <w:szCs w:val="24"/>
                <w:lang w:val="cy-GB"/>
              </w:rPr>
              <w:t>yn yst</w:t>
            </w:r>
            <w:r w:rsidR="004725E8" w:rsidRPr="0042083D">
              <w:rPr>
                <w:rFonts w:ascii="Arial" w:hAnsi="Arial" w:cs="Arial"/>
                <w:sz w:val="24"/>
                <w:szCs w:val="24"/>
                <w:lang w:val="cy-GB"/>
              </w:rPr>
              <w:t>o</w:t>
            </w:r>
            <w:r w:rsidR="00401D20">
              <w:rPr>
                <w:rFonts w:ascii="Arial" w:hAnsi="Arial" w:cs="Arial"/>
                <w:sz w:val="24"/>
                <w:szCs w:val="24"/>
                <w:lang w:val="cy-GB"/>
              </w:rPr>
              <w:t>d pob</w:t>
            </w:r>
            <w:r w:rsidR="004725E8" w:rsidRPr="0042083D">
              <w:rPr>
                <w:rFonts w:ascii="Arial" w:hAnsi="Arial" w:cs="Arial"/>
                <w:sz w:val="24"/>
                <w:szCs w:val="24"/>
                <w:lang w:val="cy-GB"/>
              </w:rPr>
              <w:t xml:space="preserve"> cam, ynghyd ag ymweliadau safle lle bo hynny'n bosibl, rhithwelediadau, gyrru heibio ac ymweliadau i gael disgyblion i arfer â'r safle newydd a theithio ac ati. Bydd cynlluniau gofal disgyblion yn cael eu hystyried yn llawn. Mae partneriaid iechyd yn r</w:t>
            </w:r>
            <w:r>
              <w:rPr>
                <w:rFonts w:ascii="Arial" w:hAnsi="Arial" w:cs="Arial"/>
                <w:sz w:val="24"/>
                <w:szCs w:val="24"/>
                <w:lang w:val="cy-GB"/>
              </w:rPr>
              <w:t>h</w:t>
            </w:r>
            <w:r w:rsidR="004725E8" w:rsidRPr="0042083D">
              <w:rPr>
                <w:rFonts w:ascii="Arial" w:hAnsi="Arial" w:cs="Arial"/>
                <w:sz w:val="24"/>
                <w:szCs w:val="24"/>
                <w:lang w:val="cy-GB"/>
              </w:rPr>
              <w:t xml:space="preserve">anddeiliaid allweddol ynghyd â staff, llywodraethwyr, rhieni a gofalwyr y gofynnir am eu barn trwy gydol y broses. Bydd Fforwm Rhieni Gofalwyr Abertawe hefyd yn </w:t>
            </w:r>
            <w:r w:rsidRPr="0042083D">
              <w:rPr>
                <w:rFonts w:ascii="Arial" w:hAnsi="Arial" w:cs="Arial"/>
                <w:sz w:val="24"/>
                <w:szCs w:val="24"/>
                <w:lang w:val="cy-GB"/>
              </w:rPr>
              <w:t>rhanddeiliaid</w:t>
            </w:r>
            <w:r w:rsidR="004725E8" w:rsidRPr="0042083D">
              <w:rPr>
                <w:rFonts w:ascii="Arial" w:hAnsi="Arial" w:cs="Arial"/>
                <w:sz w:val="24"/>
                <w:szCs w:val="24"/>
                <w:lang w:val="cy-GB"/>
              </w:rPr>
              <w:t xml:space="preserve"> allweddol drwy gydol y broses i gefnogi disgyblion a theuluoedd.</w:t>
            </w:r>
          </w:p>
        </w:tc>
        <w:tc>
          <w:tcPr>
            <w:tcW w:w="1701" w:type="dxa"/>
            <w:hideMark/>
          </w:tcPr>
          <w:p w14:paraId="77DE8352"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57BB32BF" w14:textId="77777777" w:rsidTr="345E0E39">
        <w:trPr>
          <w:trHeight w:val="620"/>
        </w:trPr>
        <w:tc>
          <w:tcPr>
            <w:tcW w:w="5447" w:type="dxa"/>
            <w:hideMark/>
          </w:tcPr>
          <w:p w14:paraId="54BE4C5E" w14:textId="10E91282"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Bydd ysgol arbennig bwrpasol ar gyfer yr 21ain Ganrif yn ychwanegiad gwych </w:t>
            </w:r>
            <w:r w:rsidR="002F7141">
              <w:rPr>
                <w:rFonts w:ascii="Arial" w:hAnsi="Arial" w:cs="Arial"/>
                <w:sz w:val="24"/>
                <w:szCs w:val="24"/>
                <w:lang w:val="cy-GB"/>
              </w:rPr>
              <w:t>at</w:t>
            </w:r>
            <w:r w:rsidRPr="0042083D">
              <w:rPr>
                <w:rFonts w:ascii="Arial" w:hAnsi="Arial" w:cs="Arial"/>
                <w:sz w:val="24"/>
                <w:szCs w:val="24"/>
                <w:lang w:val="cy-GB"/>
              </w:rPr>
              <w:t xml:space="preserve"> ystâd addysg </w:t>
            </w:r>
            <w:r w:rsidR="002F7141">
              <w:rPr>
                <w:rFonts w:ascii="Arial" w:hAnsi="Arial" w:cs="Arial"/>
                <w:sz w:val="24"/>
                <w:szCs w:val="24"/>
                <w:lang w:val="cy-GB"/>
              </w:rPr>
              <w:t>Dinas a Sir Abertawe</w:t>
            </w:r>
            <w:r w:rsidRPr="0042083D">
              <w:rPr>
                <w:rFonts w:ascii="Arial" w:hAnsi="Arial" w:cs="Arial"/>
                <w:sz w:val="24"/>
                <w:szCs w:val="24"/>
                <w:lang w:val="cy-GB"/>
              </w:rPr>
              <w:t xml:space="preserve"> ac yn ddim llai na'r hyn y mae'r dysgwyr cymhleth yn ein dinas yn ei haeddu.</w:t>
            </w:r>
          </w:p>
        </w:tc>
        <w:tc>
          <w:tcPr>
            <w:tcW w:w="4334" w:type="dxa"/>
            <w:hideMark/>
          </w:tcPr>
          <w:p w14:paraId="238482EC"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Cytuno</w:t>
            </w:r>
          </w:p>
        </w:tc>
        <w:tc>
          <w:tcPr>
            <w:tcW w:w="1701" w:type="dxa"/>
            <w:hideMark/>
          </w:tcPr>
          <w:p w14:paraId="2D9F6A3B"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7F247142" w14:textId="77777777" w:rsidTr="345E0E39">
        <w:trPr>
          <w:trHeight w:val="930"/>
        </w:trPr>
        <w:tc>
          <w:tcPr>
            <w:tcW w:w="5447" w:type="dxa"/>
            <w:hideMark/>
          </w:tcPr>
          <w:p w14:paraId="4396B702" w14:textId="171D560C" w:rsidR="004725E8" w:rsidRPr="0042083D" w:rsidRDefault="004725E8">
            <w:pPr>
              <w:rPr>
                <w:rFonts w:ascii="Arial" w:hAnsi="Arial" w:cs="Arial"/>
                <w:sz w:val="24"/>
                <w:szCs w:val="24"/>
                <w:lang w:val="cy-GB"/>
              </w:rPr>
            </w:pPr>
            <w:r w:rsidRPr="0042083D">
              <w:rPr>
                <w:rFonts w:ascii="Arial" w:hAnsi="Arial" w:cs="Arial"/>
                <w:sz w:val="24"/>
                <w:szCs w:val="24"/>
                <w:lang w:val="cy-GB"/>
              </w:rPr>
              <w:t>Bydd y cynnydd mewn lleoedd a gynlluniwyd yn sicrhau bod anghenion dysgu yn cael eu diwallu ar gyfer niferoedd uwch o'n dysgwyr mwyaf cymhleth a bydd yn ei dro yn galluogi ein</w:t>
            </w:r>
            <w:r w:rsidR="002F7141">
              <w:rPr>
                <w:rFonts w:ascii="Arial" w:hAnsi="Arial" w:cs="Arial"/>
                <w:sz w:val="24"/>
                <w:szCs w:val="24"/>
                <w:lang w:val="cy-GB"/>
              </w:rPr>
              <w:t xml:space="preserve"> safleoedd</w:t>
            </w:r>
            <w:r w:rsidRPr="0042083D">
              <w:rPr>
                <w:rFonts w:ascii="Arial" w:hAnsi="Arial" w:cs="Arial"/>
                <w:sz w:val="24"/>
                <w:szCs w:val="24"/>
                <w:lang w:val="cy-GB"/>
              </w:rPr>
              <w:t xml:space="preserve"> STF i ddiwallu anghenion dysgwyr </w:t>
            </w:r>
            <w:r w:rsidRPr="0042083D">
              <w:rPr>
                <w:rFonts w:ascii="Arial" w:hAnsi="Arial" w:cs="Arial"/>
                <w:sz w:val="24"/>
                <w:szCs w:val="24"/>
                <w:lang w:val="cy-GB"/>
              </w:rPr>
              <w:lastRenderedPageBreak/>
              <w:t>cymhleth sy'n wynebu her mewn lleoliadau prif ffrwd.</w:t>
            </w:r>
          </w:p>
        </w:tc>
        <w:tc>
          <w:tcPr>
            <w:tcW w:w="4334" w:type="dxa"/>
            <w:hideMark/>
          </w:tcPr>
          <w:p w14:paraId="07F7979B"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lastRenderedPageBreak/>
              <w:t>Cytuno</w:t>
            </w:r>
          </w:p>
        </w:tc>
        <w:tc>
          <w:tcPr>
            <w:tcW w:w="1701" w:type="dxa"/>
            <w:hideMark/>
          </w:tcPr>
          <w:p w14:paraId="407FBA8C"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1F1B34C2" w14:textId="77777777" w:rsidTr="345E0E39">
        <w:trPr>
          <w:trHeight w:val="620"/>
        </w:trPr>
        <w:tc>
          <w:tcPr>
            <w:tcW w:w="5447" w:type="dxa"/>
            <w:hideMark/>
          </w:tcPr>
          <w:p w14:paraId="341A0077"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Bydd yn lleihau nifer y dysgwyr cymhleth sy'n cael eu haddysgu y tu allan i ddarpariaeth ein hawdurdod lleol, boed hynny mewn darpariaethau preifat neu ysgolion mewn Awdurdodau Lleol cyfagos. </w:t>
            </w:r>
          </w:p>
        </w:tc>
        <w:tc>
          <w:tcPr>
            <w:tcW w:w="4334" w:type="dxa"/>
            <w:hideMark/>
          </w:tcPr>
          <w:p w14:paraId="6490A913"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Cytuno</w:t>
            </w:r>
          </w:p>
        </w:tc>
        <w:tc>
          <w:tcPr>
            <w:tcW w:w="1701" w:type="dxa"/>
            <w:hideMark/>
          </w:tcPr>
          <w:p w14:paraId="1CB3218F"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2</w:t>
            </w:r>
          </w:p>
        </w:tc>
      </w:tr>
      <w:tr w:rsidR="009A0FF1" w:rsidRPr="0042083D" w14:paraId="62139497" w14:textId="77777777" w:rsidTr="345E0E39">
        <w:trPr>
          <w:trHeight w:val="620"/>
        </w:trPr>
        <w:tc>
          <w:tcPr>
            <w:tcW w:w="5447" w:type="dxa"/>
            <w:hideMark/>
          </w:tcPr>
          <w:p w14:paraId="71C3A6BA" w14:textId="01A9712A" w:rsidR="004725E8" w:rsidRPr="0042083D" w:rsidRDefault="19462FCB">
            <w:pPr>
              <w:rPr>
                <w:rFonts w:ascii="Arial" w:hAnsi="Arial" w:cs="Arial"/>
                <w:sz w:val="24"/>
                <w:szCs w:val="24"/>
                <w:lang w:val="cy-GB"/>
              </w:rPr>
            </w:pPr>
            <w:r w:rsidRPr="0042083D">
              <w:rPr>
                <w:rFonts w:ascii="Arial" w:hAnsi="Arial" w:cs="Arial"/>
                <w:sz w:val="24"/>
                <w:szCs w:val="24"/>
                <w:lang w:val="cy-GB"/>
              </w:rPr>
              <w:t xml:space="preserve">Bydd yn gyfle i Abertawe </w:t>
            </w:r>
            <w:r w:rsidR="004A6AE2">
              <w:rPr>
                <w:rFonts w:ascii="Arial" w:hAnsi="Arial" w:cs="Arial"/>
                <w:sz w:val="24"/>
                <w:szCs w:val="24"/>
                <w:lang w:val="cy-GB"/>
              </w:rPr>
              <w:t>gadarnhau</w:t>
            </w:r>
            <w:r w:rsidRPr="0042083D">
              <w:rPr>
                <w:rFonts w:ascii="Arial" w:hAnsi="Arial" w:cs="Arial"/>
                <w:sz w:val="24"/>
                <w:szCs w:val="24"/>
                <w:lang w:val="cy-GB"/>
              </w:rPr>
              <w:t xml:space="preserve"> ei </w:t>
            </w:r>
            <w:r w:rsidR="002F7141">
              <w:rPr>
                <w:rFonts w:ascii="Arial" w:hAnsi="Arial" w:cs="Arial"/>
                <w:sz w:val="24"/>
                <w:szCs w:val="24"/>
                <w:lang w:val="cy-GB"/>
              </w:rPr>
              <w:t>henw da</w:t>
            </w:r>
            <w:r w:rsidRPr="0042083D">
              <w:rPr>
                <w:rFonts w:ascii="Arial" w:hAnsi="Arial" w:cs="Arial"/>
                <w:sz w:val="24"/>
                <w:szCs w:val="24"/>
                <w:lang w:val="cy-GB"/>
              </w:rPr>
              <w:t xml:space="preserve"> ymhellach </w:t>
            </w:r>
            <w:r w:rsidR="002F7141">
              <w:rPr>
                <w:rFonts w:ascii="Arial" w:hAnsi="Arial" w:cs="Arial"/>
                <w:sz w:val="24"/>
                <w:szCs w:val="24"/>
                <w:lang w:val="cy-GB"/>
              </w:rPr>
              <w:t>yn</w:t>
            </w:r>
            <w:r w:rsidRPr="0042083D">
              <w:rPr>
                <w:rFonts w:ascii="Arial" w:hAnsi="Arial" w:cs="Arial"/>
                <w:sz w:val="24"/>
                <w:szCs w:val="24"/>
                <w:lang w:val="cy-GB"/>
              </w:rPr>
              <w:t xml:space="preserve"> Awdurdod rhagorol a blaenllaw wrth ddarparu ar gyfer anghenion dysgwyr cymhleth a'u diwallu.</w:t>
            </w:r>
          </w:p>
        </w:tc>
        <w:tc>
          <w:tcPr>
            <w:tcW w:w="4334" w:type="dxa"/>
            <w:hideMark/>
          </w:tcPr>
          <w:p w14:paraId="79E02CDF"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Cytuno</w:t>
            </w:r>
          </w:p>
        </w:tc>
        <w:tc>
          <w:tcPr>
            <w:tcW w:w="1701" w:type="dxa"/>
            <w:hideMark/>
          </w:tcPr>
          <w:p w14:paraId="2826583B"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51D47901" w14:textId="77777777" w:rsidTr="345E0E39">
        <w:trPr>
          <w:trHeight w:val="750"/>
        </w:trPr>
        <w:tc>
          <w:tcPr>
            <w:tcW w:w="5447" w:type="dxa"/>
            <w:hideMark/>
          </w:tcPr>
          <w:p w14:paraId="243857CC" w14:textId="0DDE3C12"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Bydd gwell cyfleusterau yn galluogi </w:t>
            </w:r>
            <w:r w:rsidR="002F7141">
              <w:rPr>
                <w:rFonts w:ascii="Arial" w:hAnsi="Arial" w:cs="Arial"/>
                <w:sz w:val="24"/>
                <w:szCs w:val="24"/>
                <w:lang w:val="cy-GB"/>
              </w:rPr>
              <w:t>rhagor</w:t>
            </w:r>
            <w:r w:rsidRPr="0042083D">
              <w:rPr>
                <w:rFonts w:ascii="Arial" w:hAnsi="Arial" w:cs="Arial"/>
                <w:sz w:val="24"/>
                <w:szCs w:val="24"/>
                <w:lang w:val="cy-GB"/>
              </w:rPr>
              <w:t xml:space="preserve"> o hyblygrwydd sy'n cyfateb i well defnydd o dechnegau addysgu arloesol a dychmygus cyfredol.</w:t>
            </w:r>
          </w:p>
        </w:tc>
        <w:tc>
          <w:tcPr>
            <w:tcW w:w="4334" w:type="dxa"/>
            <w:hideMark/>
          </w:tcPr>
          <w:p w14:paraId="208CF904"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Cytuno</w:t>
            </w:r>
          </w:p>
        </w:tc>
        <w:tc>
          <w:tcPr>
            <w:tcW w:w="1701" w:type="dxa"/>
            <w:hideMark/>
          </w:tcPr>
          <w:p w14:paraId="5B39C201"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4269893F" w14:textId="77777777" w:rsidTr="345E0E39">
        <w:trPr>
          <w:trHeight w:val="620"/>
        </w:trPr>
        <w:tc>
          <w:tcPr>
            <w:tcW w:w="5447" w:type="dxa"/>
            <w:hideMark/>
          </w:tcPr>
          <w:p w14:paraId="5F32F0A1"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Bydd cyfuno staff ar un safle yn galluogi cefnogaeth ar y cyd i ystod eang o alluoedd disgyblion, yn enwedig gyda'r duedd a ragwelir tuag at fwy o ddisgyblion Band G.</w:t>
            </w:r>
          </w:p>
        </w:tc>
        <w:tc>
          <w:tcPr>
            <w:tcW w:w="4334" w:type="dxa"/>
            <w:hideMark/>
          </w:tcPr>
          <w:p w14:paraId="40464574"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Cytuno</w:t>
            </w:r>
          </w:p>
        </w:tc>
        <w:tc>
          <w:tcPr>
            <w:tcW w:w="1701" w:type="dxa"/>
            <w:hideMark/>
          </w:tcPr>
          <w:p w14:paraId="62E33B5F"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2</w:t>
            </w:r>
          </w:p>
        </w:tc>
      </w:tr>
      <w:tr w:rsidR="009A0FF1" w:rsidRPr="0042083D" w14:paraId="6E0D225C" w14:textId="77777777" w:rsidTr="345E0E39">
        <w:trPr>
          <w:trHeight w:val="620"/>
        </w:trPr>
        <w:tc>
          <w:tcPr>
            <w:tcW w:w="5447" w:type="dxa"/>
            <w:hideMark/>
          </w:tcPr>
          <w:p w14:paraId="65C318A4"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Bydd gwell amgylchedd dysgu y tu allan yn mynd i'r afael â mater a godwyd mewn arolygiad ESTYN yn ddiweddar.</w:t>
            </w:r>
          </w:p>
        </w:tc>
        <w:tc>
          <w:tcPr>
            <w:tcW w:w="4334" w:type="dxa"/>
            <w:hideMark/>
          </w:tcPr>
          <w:p w14:paraId="089534DB"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Cytuno</w:t>
            </w:r>
          </w:p>
        </w:tc>
        <w:tc>
          <w:tcPr>
            <w:tcW w:w="1701" w:type="dxa"/>
            <w:hideMark/>
          </w:tcPr>
          <w:p w14:paraId="5F1970E6"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4CA1134B" w14:textId="77777777" w:rsidTr="345E0E39">
        <w:trPr>
          <w:trHeight w:val="930"/>
        </w:trPr>
        <w:tc>
          <w:tcPr>
            <w:tcW w:w="5447" w:type="dxa"/>
            <w:hideMark/>
          </w:tcPr>
          <w:p w14:paraId="08EC1877" w14:textId="5D350330"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Mae lefel yr arbenigedd, ymrwymiad, proffesiynoldeb ac ymroddiad a ddangosir gan staff yr ysgol yn rhagorol, ond mae rhwystredigaeth bod cyfyngiadau presennol ar </w:t>
            </w:r>
            <w:r w:rsidR="00401D20">
              <w:rPr>
                <w:rFonts w:ascii="Arial" w:hAnsi="Arial" w:cs="Arial"/>
                <w:sz w:val="24"/>
                <w:szCs w:val="24"/>
                <w:lang w:val="cy-GB"/>
              </w:rPr>
              <w:t xml:space="preserve">le </w:t>
            </w:r>
            <w:r w:rsidRPr="0042083D">
              <w:rPr>
                <w:rFonts w:ascii="Arial" w:hAnsi="Arial" w:cs="Arial"/>
                <w:sz w:val="24"/>
                <w:szCs w:val="24"/>
                <w:lang w:val="cy-GB"/>
              </w:rPr>
              <w:t>a chyfleusterau yn atal darpariaeth hyd yn oed yn well sy'n cael ei gwneud i'n dysgwyr.</w:t>
            </w:r>
          </w:p>
        </w:tc>
        <w:tc>
          <w:tcPr>
            <w:tcW w:w="4334" w:type="dxa"/>
            <w:hideMark/>
          </w:tcPr>
          <w:p w14:paraId="64733637"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Cytuno</w:t>
            </w:r>
          </w:p>
        </w:tc>
        <w:tc>
          <w:tcPr>
            <w:tcW w:w="1701" w:type="dxa"/>
            <w:hideMark/>
          </w:tcPr>
          <w:p w14:paraId="32F3C388"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2A57544D" w14:textId="77777777" w:rsidTr="0020173F">
        <w:trPr>
          <w:trHeight w:val="698"/>
        </w:trPr>
        <w:tc>
          <w:tcPr>
            <w:tcW w:w="5447" w:type="dxa"/>
            <w:hideMark/>
          </w:tcPr>
          <w:p w14:paraId="5A6E0ABF" w14:textId="3DCA3E61"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Pryderon ynghylch y grwpiau gwahanol iawn o blant </w:t>
            </w:r>
            <w:r w:rsidR="00401D20">
              <w:rPr>
                <w:rFonts w:ascii="Arial" w:hAnsi="Arial" w:cs="Arial"/>
                <w:sz w:val="24"/>
                <w:szCs w:val="24"/>
                <w:lang w:val="cy-GB"/>
              </w:rPr>
              <w:t xml:space="preserve">sydd </w:t>
            </w:r>
            <w:r w:rsidRPr="0042083D">
              <w:rPr>
                <w:rFonts w:ascii="Arial" w:hAnsi="Arial" w:cs="Arial"/>
                <w:sz w:val="24"/>
                <w:szCs w:val="24"/>
                <w:lang w:val="cy-GB"/>
              </w:rPr>
              <w:t xml:space="preserve">ag anghenion gwahanol iawn, ac </w:t>
            </w:r>
            <w:r w:rsidR="00401D20">
              <w:rPr>
                <w:rFonts w:ascii="Arial" w:hAnsi="Arial" w:cs="Arial"/>
                <w:sz w:val="24"/>
                <w:szCs w:val="24"/>
                <w:lang w:val="cy-GB"/>
              </w:rPr>
              <w:t>s</w:t>
            </w:r>
            <w:r w:rsidRPr="0042083D">
              <w:rPr>
                <w:rFonts w:ascii="Arial" w:hAnsi="Arial" w:cs="Arial"/>
                <w:sz w:val="24"/>
                <w:szCs w:val="24"/>
                <w:lang w:val="cy-GB"/>
              </w:rPr>
              <w:t>y</w:t>
            </w:r>
            <w:r w:rsidR="00401D20">
              <w:rPr>
                <w:rFonts w:ascii="Arial" w:hAnsi="Arial" w:cs="Arial"/>
                <w:sz w:val="24"/>
                <w:szCs w:val="24"/>
                <w:lang w:val="cy-GB"/>
              </w:rPr>
              <w:t>'</w:t>
            </w:r>
            <w:r w:rsidRPr="0042083D">
              <w:rPr>
                <w:rFonts w:ascii="Arial" w:hAnsi="Arial" w:cs="Arial"/>
                <w:sz w:val="24"/>
                <w:szCs w:val="24"/>
                <w:lang w:val="cy-GB"/>
              </w:rPr>
              <w:t>n teimlo bod angen ysgol newydd arnyn</w:t>
            </w:r>
            <w:r w:rsidR="00401D20">
              <w:rPr>
                <w:rFonts w:ascii="Arial" w:hAnsi="Arial" w:cs="Arial"/>
                <w:sz w:val="24"/>
                <w:szCs w:val="24"/>
                <w:lang w:val="cy-GB"/>
              </w:rPr>
              <w:t xml:space="preserve"> nhw i bob </w:t>
            </w:r>
            <w:r w:rsidRPr="0042083D">
              <w:rPr>
                <w:rFonts w:ascii="Arial" w:hAnsi="Arial" w:cs="Arial"/>
                <w:sz w:val="24"/>
                <w:szCs w:val="24"/>
                <w:lang w:val="cy-GB"/>
              </w:rPr>
              <w:t xml:space="preserve"> un.  </w:t>
            </w:r>
          </w:p>
        </w:tc>
        <w:tc>
          <w:tcPr>
            <w:tcW w:w="4334" w:type="dxa"/>
            <w:hideMark/>
          </w:tcPr>
          <w:p w14:paraId="2A0DC820" w14:textId="512DC7BA" w:rsidR="00305BB7" w:rsidRPr="0042083D" w:rsidRDefault="0FE71527" w:rsidP="562F84C1">
            <w:pPr>
              <w:rPr>
                <w:rFonts w:ascii="Arial" w:hAnsi="Arial" w:cs="Arial"/>
                <w:sz w:val="24"/>
                <w:szCs w:val="24"/>
                <w:lang w:val="cy-GB"/>
              </w:rPr>
            </w:pPr>
            <w:r w:rsidRPr="0042083D">
              <w:rPr>
                <w:rFonts w:ascii="Arial" w:hAnsi="Arial" w:cs="Arial"/>
                <w:sz w:val="24"/>
                <w:szCs w:val="24"/>
                <w:lang w:val="cy-GB"/>
              </w:rPr>
              <w:t xml:space="preserve">Bydd y rhain yn ystyriaethau pwysig wrth ddylunio'r adeilad a'n bwriad yw gweithio ar y cyd â'r ddwy ysgol bresennol i ddeall gofynion pob dysgwr ac i </w:t>
            </w:r>
            <w:r w:rsidR="002F7141">
              <w:rPr>
                <w:rFonts w:ascii="Arial" w:hAnsi="Arial" w:cs="Arial"/>
                <w:sz w:val="24"/>
                <w:szCs w:val="24"/>
                <w:lang w:val="cy-GB"/>
              </w:rPr>
              <w:t>greu lleoliad</w:t>
            </w:r>
            <w:r w:rsidRPr="0042083D">
              <w:rPr>
                <w:rFonts w:ascii="Arial" w:hAnsi="Arial" w:cs="Arial"/>
                <w:sz w:val="24"/>
                <w:szCs w:val="24"/>
                <w:lang w:val="cy-GB"/>
              </w:rPr>
              <w:t xml:space="preserve"> hyblyg a phriodol yn unol â hyn. Mae'r adeilad newydd yn cynnig cyfle i wella cyfleusterau i bawb ac rydy</w:t>
            </w:r>
            <w:r w:rsidR="00401D20">
              <w:rPr>
                <w:rFonts w:ascii="Arial" w:hAnsi="Arial" w:cs="Arial"/>
                <w:sz w:val="24"/>
                <w:szCs w:val="24"/>
                <w:lang w:val="cy-GB"/>
              </w:rPr>
              <w:t>n ni’n</w:t>
            </w:r>
            <w:r w:rsidRPr="0042083D">
              <w:rPr>
                <w:rFonts w:ascii="Arial" w:hAnsi="Arial" w:cs="Arial"/>
                <w:sz w:val="24"/>
                <w:szCs w:val="24"/>
                <w:lang w:val="cy-GB"/>
              </w:rPr>
              <w:t xml:space="preserve"> cydnabod y bydd angen gwahanol fannau ac adnoddau er mwyn darparu ar gyfer pob dysgwr. </w:t>
            </w:r>
          </w:p>
          <w:p w14:paraId="4D765A65" w14:textId="77777777" w:rsidR="00A47739" w:rsidRPr="0042083D" w:rsidRDefault="00A47739" w:rsidP="562F84C1">
            <w:pPr>
              <w:rPr>
                <w:rFonts w:ascii="Arial" w:hAnsi="Arial" w:cs="Arial"/>
                <w:sz w:val="24"/>
                <w:szCs w:val="24"/>
                <w:lang w:val="cy-GB"/>
              </w:rPr>
            </w:pPr>
          </w:p>
          <w:p w14:paraId="64144A8B" w14:textId="671243B9" w:rsidR="002F7141" w:rsidRDefault="00401D20" w:rsidP="562F84C1">
            <w:pPr>
              <w:rPr>
                <w:rFonts w:ascii="Arial" w:hAnsi="Arial" w:cs="Arial"/>
                <w:sz w:val="24"/>
                <w:szCs w:val="24"/>
                <w:lang w:val="cy-GB"/>
              </w:rPr>
            </w:pPr>
            <w:r>
              <w:rPr>
                <w:rFonts w:ascii="Arial" w:hAnsi="Arial" w:cs="Arial"/>
                <w:sz w:val="24"/>
                <w:szCs w:val="24"/>
                <w:lang w:val="cy-GB"/>
              </w:rPr>
              <w:t xml:space="preserve">Caiff </w:t>
            </w:r>
            <w:r w:rsidR="4C68C9A3" w:rsidRPr="0042083D">
              <w:rPr>
                <w:rFonts w:ascii="Arial" w:hAnsi="Arial" w:cs="Arial"/>
                <w:sz w:val="24"/>
                <w:szCs w:val="24"/>
                <w:lang w:val="cy-GB"/>
              </w:rPr>
              <w:t>yr ysgol newydd ei chynllunio mewn ymgynghoriad â disgyblion, staff, llywodraethwyr, rhieni a gofalwyr sy'n ystyried anghenion pob dysgwr</w:t>
            </w:r>
            <w:r w:rsidR="002F7141">
              <w:rPr>
                <w:rFonts w:ascii="Arial" w:hAnsi="Arial" w:cs="Arial"/>
                <w:sz w:val="24"/>
                <w:szCs w:val="24"/>
                <w:lang w:val="cy-GB"/>
              </w:rPr>
              <w:t>. Caiff</w:t>
            </w:r>
            <w:r w:rsidR="4C68C9A3" w:rsidRPr="0042083D">
              <w:rPr>
                <w:rFonts w:ascii="Arial" w:hAnsi="Arial" w:cs="Arial"/>
                <w:sz w:val="24"/>
                <w:szCs w:val="24"/>
                <w:lang w:val="cy-GB"/>
              </w:rPr>
              <w:t xml:space="preserve"> ei dylunio'n sensitif fel bod dysgwyr yn teimlo'n ddiogel ac yn ddiogel. Mae cael un ysgol yn </w:t>
            </w:r>
            <w:r w:rsidR="002F7141">
              <w:rPr>
                <w:rFonts w:ascii="Arial" w:hAnsi="Arial" w:cs="Arial"/>
                <w:sz w:val="24"/>
                <w:szCs w:val="24"/>
                <w:lang w:val="cy-GB"/>
              </w:rPr>
              <w:t>sicrhau’r</w:t>
            </w:r>
            <w:r w:rsidR="4C68C9A3" w:rsidRPr="0042083D">
              <w:rPr>
                <w:rFonts w:ascii="Arial" w:hAnsi="Arial" w:cs="Arial"/>
                <w:sz w:val="24"/>
                <w:szCs w:val="24"/>
                <w:lang w:val="cy-GB"/>
              </w:rPr>
              <w:t xml:space="preserve"> manteision canlynol: </w:t>
            </w:r>
            <w:r w:rsidR="19462FCB" w:rsidRPr="0042083D">
              <w:rPr>
                <w:lang w:val="cy-GB"/>
              </w:rPr>
              <w:br/>
            </w:r>
            <w:r w:rsidR="4C68C9A3" w:rsidRPr="0042083D">
              <w:rPr>
                <w:rFonts w:ascii="Arial" w:hAnsi="Arial" w:cs="Arial"/>
                <w:sz w:val="24"/>
                <w:szCs w:val="24"/>
                <w:lang w:val="cy-GB"/>
              </w:rPr>
              <w:t xml:space="preserve"> • Bydd ystod o anghenion cymhleth yn cael eu rheoli'n effeithiol gyda'r </w:t>
            </w:r>
            <w:r w:rsidR="4C68C9A3" w:rsidRPr="0042083D">
              <w:rPr>
                <w:rFonts w:ascii="Arial" w:hAnsi="Arial" w:cs="Arial"/>
                <w:sz w:val="24"/>
                <w:szCs w:val="24"/>
                <w:lang w:val="cy-GB"/>
              </w:rPr>
              <w:lastRenderedPageBreak/>
              <w:t>ystod lawn o arbenigedd sydd ar gael ar un safle</w:t>
            </w:r>
          </w:p>
          <w:p w14:paraId="3F7E79D4" w14:textId="77777777" w:rsidR="002F7141" w:rsidRDefault="4C68C9A3" w:rsidP="562F84C1">
            <w:pPr>
              <w:rPr>
                <w:rFonts w:ascii="Arial" w:hAnsi="Arial" w:cs="Arial"/>
                <w:sz w:val="24"/>
                <w:szCs w:val="24"/>
                <w:lang w:val="cy-GB"/>
              </w:rPr>
            </w:pPr>
            <w:r w:rsidRPr="0042083D">
              <w:rPr>
                <w:rFonts w:ascii="Arial" w:hAnsi="Arial" w:cs="Arial"/>
                <w:sz w:val="24"/>
                <w:szCs w:val="24"/>
                <w:lang w:val="cy-GB"/>
              </w:rPr>
              <w:t>• Mae ysgolion yn gweithredu</w:t>
            </w:r>
            <w:r w:rsidR="002F7141">
              <w:rPr>
                <w:rFonts w:ascii="Arial" w:hAnsi="Arial" w:cs="Arial"/>
                <w:sz w:val="24"/>
                <w:szCs w:val="24"/>
                <w:lang w:val="cy-GB"/>
              </w:rPr>
              <w:t>’n</w:t>
            </w:r>
            <w:r w:rsidRPr="0042083D">
              <w:rPr>
                <w:rFonts w:ascii="Arial" w:hAnsi="Arial" w:cs="Arial"/>
                <w:sz w:val="24"/>
                <w:szCs w:val="24"/>
                <w:lang w:val="cy-GB"/>
              </w:rPr>
              <w:t xml:space="preserve"> un, gan rannu arfer gorau ac ethos ysgol gyfan</w:t>
            </w:r>
          </w:p>
          <w:p w14:paraId="76E6EBD4" w14:textId="75A4DAB6" w:rsidR="002F7141" w:rsidRDefault="4C68C9A3" w:rsidP="562F84C1">
            <w:pPr>
              <w:rPr>
                <w:rFonts w:ascii="Arial" w:hAnsi="Arial" w:cs="Arial"/>
                <w:sz w:val="24"/>
                <w:szCs w:val="24"/>
                <w:lang w:val="cy-GB"/>
              </w:rPr>
            </w:pPr>
            <w:r w:rsidRPr="0042083D">
              <w:rPr>
                <w:rFonts w:ascii="Arial" w:hAnsi="Arial" w:cs="Arial"/>
                <w:sz w:val="24"/>
                <w:szCs w:val="24"/>
                <w:lang w:val="cy-GB"/>
              </w:rPr>
              <w:t xml:space="preserve">• Cyfleoedd cyfartal ar gyfer gweithio </w:t>
            </w:r>
            <w:proofErr w:type="spellStart"/>
            <w:r w:rsidRPr="0042083D">
              <w:rPr>
                <w:rFonts w:ascii="Arial" w:hAnsi="Arial" w:cs="Arial"/>
                <w:sz w:val="24"/>
                <w:szCs w:val="24"/>
                <w:lang w:val="cy-GB"/>
              </w:rPr>
              <w:t>amlasiantaeth</w:t>
            </w:r>
            <w:r w:rsidR="004A6AE2">
              <w:rPr>
                <w:rFonts w:ascii="Arial" w:hAnsi="Arial" w:cs="Arial"/>
                <w:sz w:val="24"/>
                <w:szCs w:val="24"/>
                <w:lang w:val="cy-GB"/>
              </w:rPr>
              <w:t>ol</w:t>
            </w:r>
            <w:proofErr w:type="spellEnd"/>
            <w:r w:rsidRPr="0042083D">
              <w:rPr>
                <w:rFonts w:ascii="Arial" w:hAnsi="Arial" w:cs="Arial"/>
                <w:sz w:val="24"/>
                <w:szCs w:val="24"/>
                <w:lang w:val="cy-GB"/>
              </w:rPr>
              <w:t xml:space="preserve">, darpariaeth iechyd o ran </w:t>
            </w:r>
            <w:proofErr w:type="spellStart"/>
            <w:r w:rsidR="002F7141">
              <w:rPr>
                <w:rFonts w:ascii="Arial" w:hAnsi="Arial" w:cs="Arial"/>
                <w:sz w:val="24"/>
                <w:szCs w:val="24"/>
                <w:lang w:val="cy-GB"/>
              </w:rPr>
              <w:t>mewngymorth</w:t>
            </w:r>
            <w:proofErr w:type="spellEnd"/>
            <w:r w:rsidRPr="0042083D">
              <w:rPr>
                <w:rFonts w:ascii="Arial" w:hAnsi="Arial" w:cs="Arial"/>
                <w:sz w:val="24"/>
                <w:szCs w:val="24"/>
                <w:lang w:val="cy-GB"/>
              </w:rPr>
              <w:t xml:space="preserve"> ac allgymorth</w:t>
            </w:r>
            <w:r w:rsidR="19462FCB" w:rsidRPr="0042083D">
              <w:rPr>
                <w:lang w:val="cy-GB"/>
              </w:rPr>
              <w:br/>
            </w:r>
            <w:r w:rsidRPr="0042083D">
              <w:rPr>
                <w:rFonts w:ascii="Arial" w:hAnsi="Arial" w:cs="Arial"/>
                <w:sz w:val="24"/>
                <w:szCs w:val="24"/>
                <w:lang w:val="cy-GB"/>
              </w:rPr>
              <w:t>• Amrywiaeth o gyfleusterau ar gael i bob disgybl</w:t>
            </w:r>
          </w:p>
          <w:p w14:paraId="6DB01EFA" w14:textId="7AEF9DCC" w:rsidR="002F7141" w:rsidRDefault="4C68C9A3" w:rsidP="562F84C1">
            <w:pPr>
              <w:rPr>
                <w:rFonts w:ascii="Arial" w:hAnsi="Arial" w:cs="Arial"/>
                <w:sz w:val="24"/>
                <w:szCs w:val="24"/>
                <w:lang w:val="cy-GB"/>
              </w:rPr>
            </w:pPr>
            <w:r w:rsidRPr="0042083D">
              <w:rPr>
                <w:rFonts w:ascii="Arial" w:hAnsi="Arial" w:cs="Arial"/>
                <w:sz w:val="24"/>
                <w:szCs w:val="24"/>
                <w:lang w:val="cy-GB"/>
              </w:rPr>
              <w:t xml:space="preserve">•Osgoi </w:t>
            </w:r>
            <w:r w:rsidR="002F7141">
              <w:rPr>
                <w:rFonts w:ascii="Arial" w:hAnsi="Arial" w:cs="Arial"/>
                <w:sz w:val="24"/>
                <w:szCs w:val="24"/>
                <w:lang w:val="cy-GB"/>
              </w:rPr>
              <w:t xml:space="preserve">bod staff </w:t>
            </w:r>
            <w:r w:rsidRPr="0042083D">
              <w:rPr>
                <w:rFonts w:ascii="Arial" w:hAnsi="Arial" w:cs="Arial"/>
                <w:sz w:val="24"/>
                <w:szCs w:val="24"/>
                <w:lang w:val="cy-GB"/>
              </w:rPr>
              <w:t xml:space="preserve">iechyd a staff eraill </w:t>
            </w:r>
            <w:r w:rsidR="002F7141">
              <w:rPr>
                <w:rFonts w:ascii="Arial" w:hAnsi="Arial" w:cs="Arial"/>
                <w:sz w:val="24"/>
                <w:szCs w:val="24"/>
                <w:lang w:val="cy-GB"/>
              </w:rPr>
              <w:t>yn</w:t>
            </w:r>
            <w:r w:rsidRPr="0042083D">
              <w:rPr>
                <w:rFonts w:ascii="Arial" w:hAnsi="Arial" w:cs="Arial"/>
                <w:sz w:val="24"/>
                <w:szCs w:val="24"/>
                <w:lang w:val="cy-GB"/>
              </w:rPr>
              <w:t xml:space="preserve"> colli amser gwerthfawr yn teithio rhwng ysgolion </w:t>
            </w:r>
            <w:r w:rsidR="19462FCB" w:rsidRPr="0042083D">
              <w:rPr>
                <w:lang w:val="cy-GB"/>
              </w:rPr>
              <w:br/>
            </w:r>
            <w:r w:rsidRPr="0042083D">
              <w:rPr>
                <w:rFonts w:ascii="Arial" w:hAnsi="Arial" w:cs="Arial"/>
                <w:sz w:val="24"/>
                <w:szCs w:val="24"/>
                <w:lang w:val="cy-GB"/>
              </w:rPr>
              <w:t xml:space="preserve">• Yn ategu'r strategaeth anghenion dysgu ychwanegol ehangach i </w:t>
            </w:r>
            <w:r w:rsidR="002F7141">
              <w:rPr>
                <w:rFonts w:ascii="Arial" w:hAnsi="Arial" w:cs="Arial"/>
                <w:sz w:val="24"/>
                <w:szCs w:val="24"/>
                <w:lang w:val="cy-GB"/>
              </w:rPr>
              <w:t>sicrha</w:t>
            </w:r>
            <w:r w:rsidRPr="0042083D">
              <w:rPr>
                <w:rFonts w:ascii="Arial" w:hAnsi="Arial" w:cs="Arial"/>
                <w:sz w:val="24"/>
                <w:szCs w:val="24"/>
                <w:lang w:val="cy-GB"/>
              </w:rPr>
              <w:t>u darpariaeth statudol ddigonol a hyblyg sydd ar gael i Blant a Phobl Ifanc yn Abertawe.</w:t>
            </w:r>
          </w:p>
          <w:p w14:paraId="2EF38B5A" w14:textId="29410952" w:rsidR="004725E8" w:rsidRPr="0042083D" w:rsidRDefault="4C68C9A3" w:rsidP="562F84C1">
            <w:pPr>
              <w:rPr>
                <w:rFonts w:ascii="Arial" w:hAnsi="Arial" w:cs="Arial"/>
                <w:sz w:val="24"/>
                <w:szCs w:val="24"/>
                <w:lang w:val="cy-GB"/>
              </w:rPr>
            </w:pPr>
            <w:r w:rsidRPr="0042083D">
              <w:rPr>
                <w:rFonts w:ascii="Arial" w:hAnsi="Arial" w:cs="Arial"/>
                <w:sz w:val="24"/>
                <w:szCs w:val="24"/>
                <w:lang w:val="cy-GB"/>
              </w:rPr>
              <w:t xml:space="preserve">• </w:t>
            </w:r>
            <w:r w:rsidR="002F7141">
              <w:rPr>
                <w:rFonts w:ascii="Arial" w:hAnsi="Arial" w:cs="Arial"/>
                <w:sz w:val="24"/>
                <w:szCs w:val="24"/>
                <w:lang w:val="cy-GB"/>
              </w:rPr>
              <w:t>Y d</w:t>
            </w:r>
            <w:r w:rsidRPr="0042083D">
              <w:rPr>
                <w:rFonts w:ascii="Arial" w:hAnsi="Arial" w:cs="Arial"/>
                <w:sz w:val="24"/>
                <w:szCs w:val="24"/>
                <w:lang w:val="cy-GB"/>
              </w:rPr>
              <w:t>efnydd mwyaf effeithiol o adnoddau Defnydd</w:t>
            </w:r>
            <w:r w:rsidR="19462FCB" w:rsidRPr="0042083D">
              <w:rPr>
                <w:lang w:val="cy-GB"/>
              </w:rPr>
              <w:br/>
            </w:r>
            <w:r w:rsidRPr="0042083D">
              <w:rPr>
                <w:rFonts w:ascii="Arial" w:hAnsi="Arial" w:cs="Arial"/>
                <w:sz w:val="24"/>
                <w:szCs w:val="24"/>
                <w:lang w:val="cy-GB"/>
              </w:rPr>
              <w:t xml:space="preserve">cymunedol o </w:t>
            </w:r>
            <w:r w:rsidR="00401D20">
              <w:rPr>
                <w:rFonts w:ascii="Arial" w:hAnsi="Arial" w:cs="Arial"/>
                <w:sz w:val="24"/>
                <w:szCs w:val="24"/>
                <w:lang w:val="cy-GB"/>
              </w:rPr>
              <w:t xml:space="preserve">fannau </w:t>
            </w:r>
            <w:r w:rsidRPr="0042083D">
              <w:rPr>
                <w:rFonts w:ascii="Arial" w:hAnsi="Arial" w:cs="Arial"/>
                <w:sz w:val="24"/>
                <w:szCs w:val="24"/>
                <w:lang w:val="cy-GB"/>
              </w:rPr>
              <w:t xml:space="preserve">(mewnol/allanol) </w:t>
            </w:r>
            <w:r w:rsidR="19462FCB" w:rsidRPr="0042083D">
              <w:rPr>
                <w:lang w:val="cy-GB"/>
              </w:rPr>
              <w:br/>
            </w:r>
            <w:r w:rsidRPr="0042083D">
              <w:rPr>
                <w:rFonts w:ascii="Arial" w:hAnsi="Arial" w:cs="Arial"/>
                <w:sz w:val="24"/>
                <w:szCs w:val="24"/>
                <w:lang w:val="cy-GB"/>
              </w:rPr>
              <w:t>• Llai o allyriadau carbon</w:t>
            </w:r>
          </w:p>
          <w:p w14:paraId="4A9F2DCF" w14:textId="153B59E1" w:rsidR="004725E8" w:rsidRPr="0042083D" w:rsidRDefault="004725E8" w:rsidP="562F84C1">
            <w:pPr>
              <w:rPr>
                <w:rFonts w:ascii="Arial" w:hAnsi="Arial" w:cs="Arial"/>
                <w:color w:val="2B579A"/>
                <w:sz w:val="24"/>
                <w:szCs w:val="24"/>
                <w:highlight w:val="yellow"/>
                <w:lang w:val="cy-GB"/>
              </w:rPr>
            </w:pPr>
          </w:p>
        </w:tc>
        <w:tc>
          <w:tcPr>
            <w:tcW w:w="1701" w:type="dxa"/>
            <w:hideMark/>
          </w:tcPr>
          <w:p w14:paraId="57AD31AB"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lastRenderedPageBreak/>
              <w:t>1</w:t>
            </w:r>
          </w:p>
        </w:tc>
      </w:tr>
      <w:tr w:rsidR="009A0FF1" w:rsidRPr="0042083D" w14:paraId="54BAD729" w14:textId="77777777" w:rsidTr="345E0E39">
        <w:trPr>
          <w:trHeight w:val="1124"/>
        </w:trPr>
        <w:tc>
          <w:tcPr>
            <w:tcW w:w="5447" w:type="dxa"/>
            <w:hideMark/>
          </w:tcPr>
          <w:p w14:paraId="7349C604" w14:textId="6201823D"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Bydd yr ysgol yn fwy abl i gefnogi </w:t>
            </w:r>
            <w:r w:rsidR="002F7141">
              <w:rPr>
                <w:rFonts w:ascii="Arial" w:hAnsi="Arial" w:cs="Arial"/>
                <w:sz w:val="24"/>
                <w:szCs w:val="24"/>
                <w:lang w:val="cy-GB"/>
              </w:rPr>
              <w:t xml:space="preserve">cyfleusterau </w:t>
            </w:r>
            <w:r w:rsidRPr="0042083D">
              <w:rPr>
                <w:rFonts w:ascii="Arial" w:hAnsi="Arial" w:cs="Arial"/>
                <w:sz w:val="24"/>
                <w:szCs w:val="24"/>
                <w:lang w:val="cy-GB"/>
              </w:rPr>
              <w:t>STF trwy wahodd athrawon i'r amgylchedd i godi sgiliau, yn ogystal â secondio staff allan i unedau STF.</w:t>
            </w:r>
          </w:p>
        </w:tc>
        <w:tc>
          <w:tcPr>
            <w:tcW w:w="4334" w:type="dxa"/>
            <w:hideMark/>
          </w:tcPr>
          <w:p w14:paraId="703E828F" w14:textId="2335666F" w:rsidR="004725E8" w:rsidRPr="0042083D" w:rsidRDefault="19462FCB">
            <w:pPr>
              <w:rPr>
                <w:rFonts w:ascii="Arial" w:hAnsi="Arial" w:cs="Arial"/>
                <w:sz w:val="24"/>
                <w:szCs w:val="24"/>
                <w:lang w:val="cy-GB"/>
              </w:rPr>
            </w:pPr>
            <w:r w:rsidRPr="0042083D">
              <w:rPr>
                <w:rFonts w:ascii="Arial" w:hAnsi="Arial" w:cs="Arial"/>
                <w:sz w:val="24"/>
                <w:szCs w:val="24"/>
                <w:lang w:val="cy-GB"/>
              </w:rPr>
              <w:t xml:space="preserve">Cytuno y byddai opsiynau ar gael ar gyfer datblygiad staff ledled yr awdurdod lleol. </w:t>
            </w:r>
          </w:p>
        </w:tc>
        <w:tc>
          <w:tcPr>
            <w:tcW w:w="1701" w:type="dxa"/>
            <w:hideMark/>
          </w:tcPr>
          <w:p w14:paraId="29239293"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2</w:t>
            </w:r>
          </w:p>
        </w:tc>
      </w:tr>
      <w:tr w:rsidR="004725E8" w:rsidRPr="0042083D" w14:paraId="5DD24D78" w14:textId="77777777" w:rsidTr="345E0E39">
        <w:trPr>
          <w:trHeight w:val="350"/>
        </w:trPr>
        <w:tc>
          <w:tcPr>
            <w:tcW w:w="9781" w:type="dxa"/>
            <w:gridSpan w:val="2"/>
            <w:hideMark/>
          </w:tcPr>
          <w:p w14:paraId="1EDD1DDB" w14:textId="77777777"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 xml:space="preserve">Effaith ar draffig lleol/ffyrdd/seilwaith/llygredd </w:t>
            </w:r>
          </w:p>
        </w:tc>
        <w:tc>
          <w:tcPr>
            <w:tcW w:w="1701" w:type="dxa"/>
            <w:textDirection w:val="btLr"/>
            <w:hideMark/>
          </w:tcPr>
          <w:p w14:paraId="23CF2BDC" w14:textId="77777777"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 </w:t>
            </w:r>
          </w:p>
        </w:tc>
      </w:tr>
      <w:tr w:rsidR="009A0FF1" w:rsidRPr="0042083D" w14:paraId="74749419" w14:textId="77777777" w:rsidTr="345E0E39">
        <w:trPr>
          <w:trHeight w:val="4280"/>
        </w:trPr>
        <w:tc>
          <w:tcPr>
            <w:tcW w:w="5447" w:type="dxa"/>
            <w:hideMark/>
          </w:tcPr>
          <w:p w14:paraId="67F2D76C"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Llygredd ychwanegol o'r traffig.    </w:t>
            </w:r>
          </w:p>
        </w:tc>
        <w:tc>
          <w:tcPr>
            <w:tcW w:w="4334" w:type="dxa"/>
            <w:hideMark/>
          </w:tcPr>
          <w:p w14:paraId="6A3F3A7A" w14:textId="0A049C8D" w:rsidR="004725E8" w:rsidRPr="0042083D" w:rsidRDefault="19462FCB">
            <w:pPr>
              <w:rPr>
                <w:rFonts w:ascii="Arial" w:hAnsi="Arial" w:cs="Arial"/>
                <w:sz w:val="24"/>
                <w:szCs w:val="24"/>
                <w:lang w:val="cy-GB"/>
              </w:rPr>
            </w:pPr>
            <w:r w:rsidRPr="0042083D">
              <w:rPr>
                <w:rFonts w:ascii="Arial" w:hAnsi="Arial" w:cs="Arial"/>
                <w:sz w:val="24"/>
                <w:szCs w:val="24"/>
                <w:lang w:val="cy-GB"/>
              </w:rPr>
              <w:t>Bydd y priffyrdd yn cael eu hymgynghori drwy gydol y broses ddylunio a chynllunio.</w:t>
            </w:r>
            <w:r w:rsidR="004725E8" w:rsidRPr="0042083D">
              <w:rPr>
                <w:lang w:val="cy-GB"/>
              </w:rPr>
              <w:br/>
            </w:r>
            <w:r w:rsidRPr="0042083D">
              <w:rPr>
                <w:rFonts w:ascii="Arial" w:hAnsi="Arial" w:cs="Arial"/>
                <w:sz w:val="24"/>
                <w:szCs w:val="24"/>
                <w:lang w:val="cy-GB"/>
              </w:rPr>
              <w:t>Yn y cam dylunio cynnar, cynhelir asesiad o'r effaith ar draffig, ynghyd ag Archwiliad Diogelwch ar y Ffyrdd Cam 1.</w:t>
            </w:r>
            <w:r w:rsidR="004725E8" w:rsidRPr="0042083D">
              <w:rPr>
                <w:lang w:val="cy-GB"/>
              </w:rPr>
              <w:br/>
            </w:r>
            <w:r w:rsidR="002F7141">
              <w:rPr>
                <w:rFonts w:ascii="Arial" w:hAnsi="Arial" w:cs="Arial"/>
                <w:sz w:val="24"/>
                <w:szCs w:val="24"/>
                <w:lang w:val="cy-GB"/>
              </w:rPr>
              <w:t>Wedyn</w:t>
            </w:r>
            <w:r w:rsidRPr="0042083D">
              <w:rPr>
                <w:rFonts w:ascii="Arial" w:hAnsi="Arial" w:cs="Arial"/>
                <w:sz w:val="24"/>
                <w:szCs w:val="24"/>
                <w:lang w:val="cy-GB"/>
              </w:rPr>
              <w:t xml:space="preserve"> bydd gwybodaeth a gynhwysir yn yr asesiadau a'r adroddiadau yn dylanwadu ar y strategaeth ddylunio a sut y gallwn reoli/lleihau effeithiau traffig.  Bydd teithio llesol yn ystyriaeth allweddol i'r safle newydd a bydd ymgynghorwyr yn rhan o dîm y prosiect i gefnogi hyn. </w:t>
            </w:r>
            <w:r w:rsidR="002F7141">
              <w:rPr>
                <w:rFonts w:ascii="Arial" w:hAnsi="Arial" w:cs="Arial"/>
                <w:sz w:val="24"/>
                <w:szCs w:val="24"/>
                <w:lang w:val="cy-GB"/>
              </w:rPr>
              <w:t>Datblygir</w:t>
            </w:r>
            <w:r w:rsidRPr="0042083D">
              <w:rPr>
                <w:rFonts w:ascii="Arial" w:hAnsi="Arial" w:cs="Arial"/>
                <w:sz w:val="24"/>
                <w:szCs w:val="24"/>
                <w:lang w:val="cy-GB"/>
              </w:rPr>
              <w:t xml:space="preserve"> Cynllun Teithio Ysgol drwy gydol y broses hon. Bydd pwyntiau gwefru cerbydau trydanol yn cael eu cynnwys ar y safle ynghyd â storio beiciau a sgwteri ar gyfer staff a'r disgyblion hynny sy'n gallu teithio i'r ysgol.  </w:t>
            </w:r>
            <w:r w:rsidR="002F7141">
              <w:rPr>
                <w:rFonts w:ascii="Arial" w:hAnsi="Arial" w:cs="Arial"/>
                <w:sz w:val="24"/>
                <w:szCs w:val="24"/>
                <w:lang w:val="cy-GB"/>
              </w:rPr>
              <w:t xml:space="preserve">Anogir staff i </w:t>
            </w:r>
            <w:r w:rsidRPr="0042083D">
              <w:rPr>
                <w:rFonts w:ascii="Arial" w:hAnsi="Arial" w:cs="Arial"/>
                <w:sz w:val="24"/>
                <w:szCs w:val="24"/>
                <w:lang w:val="cy-GB"/>
              </w:rPr>
              <w:t>rannu car.</w:t>
            </w:r>
          </w:p>
        </w:tc>
        <w:tc>
          <w:tcPr>
            <w:tcW w:w="1701" w:type="dxa"/>
            <w:hideMark/>
          </w:tcPr>
          <w:p w14:paraId="16B337E9"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2</w:t>
            </w:r>
          </w:p>
        </w:tc>
      </w:tr>
      <w:tr w:rsidR="009A0FF1" w:rsidRPr="0042083D" w14:paraId="6AAED62C" w14:textId="77777777" w:rsidTr="345E0E39">
        <w:trPr>
          <w:trHeight w:val="1970"/>
        </w:trPr>
        <w:tc>
          <w:tcPr>
            <w:tcW w:w="5447" w:type="dxa"/>
            <w:hideMark/>
          </w:tcPr>
          <w:p w14:paraId="37627499" w14:textId="2CED24FA" w:rsidR="004725E8" w:rsidRPr="0042083D" w:rsidRDefault="004725E8">
            <w:pPr>
              <w:rPr>
                <w:rFonts w:ascii="Arial" w:hAnsi="Arial" w:cs="Arial"/>
                <w:sz w:val="24"/>
                <w:szCs w:val="24"/>
                <w:lang w:val="cy-GB"/>
              </w:rPr>
            </w:pPr>
            <w:r w:rsidRPr="0042083D">
              <w:rPr>
                <w:rFonts w:ascii="Arial" w:hAnsi="Arial" w:cs="Arial"/>
                <w:sz w:val="24"/>
                <w:szCs w:val="24"/>
                <w:lang w:val="cy-GB"/>
              </w:rPr>
              <w:lastRenderedPageBreak/>
              <w:t>Cerbydau preswylwyr yn cael eu parcio</w:t>
            </w:r>
            <w:r w:rsidR="002F7141">
              <w:rPr>
                <w:rFonts w:ascii="Arial" w:hAnsi="Arial" w:cs="Arial"/>
                <w:sz w:val="24"/>
                <w:szCs w:val="24"/>
                <w:lang w:val="cy-GB"/>
              </w:rPr>
              <w:t xml:space="preserve"> o flaen dreifiau tai</w:t>
            </w:r>
            <w:r w:rsidRPr="0042083D">
              <w:rPr>
                <w:rFonts w:ascii="Arial" w:hAnsi="Arial" w:cs="Arial"/>
                <w:sz w:val="24"/>
                <w:szCs w:val="24"/>
                <w:lang w:val="cy-GB"/>
              </w:rPr>
              <w:t xml:space="preserve"> oherwydd traffig uchel yn ystod oriau ysgol.</w:t>
            </w:r>
          </w:p>
        </w:tc>
        <w:tc>
          <w:tcPr>
            <w:tcW w:w="4334" w:type="dxa"/>
            <w:hideMark/>
          </w:tcPr>
          <w:p w14:paraId="571FF29D" w14:textId="04B5A526" w:rsidR="004725E8" w:rsidRPr="0042083D" w:rsidRDefault="002F7141">
            <w:pPr>
              <w:rPr>
                <w:rFonts w:ascii="Arial" w:hAnsi="Arial" w:cs="Arial"/>
                <w:sz w:val="24"/>
                <w:szCs w:val="24"/>
                <w:lang w:val="cy-GB"/>
              </w:rPr>
            </w:pPr>
            <w:r>
              <w:rPr>
                <w:rFonts w:ascii="Arial" w:hAnsi="Arial" w:cs="Arial"/>
                <w:sz w:val="24"/>
                <w:szCs w:val="24"/>
                <w:lang w:val="cy-GB"/>
              </w:rPr>
              <w:t>Yn</w:t>
            </w:r>
            <w:r w:rsidR="19462FCB" w:rsidRPr="0042083D">
              <w:rPr>
                <w:rFonts w:ascii="Arial" w:hAnsi="Arial" w:cs="Arial"/>
                <w:sz w:val="24"/>
                <w:szCs w:val="24"/>
                <w:lang w:val="cy-GB"/>
              </w:rPr>
              <w:t xml:space="preserve"> rhan o'r broses ymgeisio dylunio a chynllunio ymgynghorir ar Briffyrdd, a bydd yr angen am Orchmynion Rheoleiddio Traffig yn cael ei ystyried </w:t>
            </w:r>
            <w:r w:rsidR="00DF7942">
              <w:rPr>
                <w:rFonts w:ascii="Arial" w:hAnsi="Arial" w:cs="Arial"/>
                <w:sz w:val="24"/>
                <w:szCs w:val="24"/>
                <w:lang w:val="cy-GB"/>
              </w:rPr>
              <w:t xml:space="preserve">yn </w:t>
            </w:r>
            <w:r w:rsidR="19462FCB" w:rsidRPr="0042083D">
              <w:rPr>
                <w:rFonts w:ascii="Arial" w:hAnsi="Arial" w:cs="Arial"/>
                <w:sz w:val="24"/>
                <w:szCs w:val="24"/>
                <w:lang w:val="cy-GB"/>
              </w:rPr>
              <w:t xml:space="preserve">rhan o'r broses hon. </w:t>
            </w:r>
            <w:r w:rsidR="004725E8" w:rsidRPr="0042083D">
              <w:rPr>
                <w:lang w:val="cy-GB"/>
              </w:rPr>
              <w:br/>
            </w:r>
            <w:r w:rsidR="004725E8" w:rsidRPr="0042083D">
              <w:rPr>
                <w:lang w:val="cy-GB"/>
              </w:rPr>
              <w:br/>
            </w:r>
            <w:r w:rsidR="00DF7942">
              <w:rPr>
                <w:rFonts w:ascii="Arial" w:hAnsi="Arial" w:cs="Arial"/>
                <w:sz w:val="24"/>
                <w:szCs w:val="24"/>
                <w:lang w:val="cy-GB"/>
              </w:rPr>
              <w:t xml:space="preserve">Cynhelir </w:t>
            </w:r>
            <w:r w:rsidR="19462FCB" w:rsidRPr="0042083D">
              <w:rPr>
                <w:rFonts w:ascii="Arial" w:hAnsi="Arial" w:cs="Arial"/>
                <w:sz w:val="24"/>
                <w:szCs w:val="24"/>
                <w:lang w:val="cy-GB"/>
              </w:rPr>
              <w:t xml:space="preserve">Archwiliad Diogelwch ar y Ffyrdd ynghyd ag Asesiad Trafnidiaeth a Chynllun Teithio i liniaru unrhyw faterion sy'n codi o adeilad newydd yr ysgol. </w:t>
            </w:r>
            <w:r w:rsidR="005F767F">
              <w:rPr>
                <w:rFonts w:ascii="Arial" w:hAnsi="Arial" w:cs="Arial"/>
                <w:sz w:val="24"/>
                <w:szCs w:val="24"/>
                <w:lang w:val="cy-GB"/>
              </w:rPr>
              <w:t>Caiff</w:t>
            </w:r>
            <w:r w:rsidR="19462FCB" w:rsidRPr="0042083D">
              <w:rPr>
                <w:rFonts w:ascii="Arial" w:hAnsi="Arial" w:cs="Arial"/>
                <w:sz w:val="24"/>
                <w:szCs w:val="24"/>
                <w:lang w:val="cy-GB"/>
              </w:rPr>
              <w:t xml:space="preserve"> y </w:t>
            </w:r>
            <w:r w:rsidR="00DF7942">
              <w:rPr>
                <w:rFonts w:ascii="Arial" w:hAnsi="Arial" w:cs="Arial"/>
                <w:sz w:val="24"/>
                <w:szCs w:val="24"/>
                <w:lang w:val="cy-GB"/>
              </w:rPr>
              <w:t xml:space="preserve">trefniadau </w:t>
            </w:r>
            <w:r w:rsidR="19462FCB" w:rsidRPr="0042083D">
              <w:rPr>
                <w:rFonts w:ascii="Arial" w:hAnsi="Arial" w:cs="Arial"/>
                <w:sz w:val="24"/>
                <w:szCs w:val="24"/>
                <w:lang w:val="cy-GB"/>
              </w:rPr>
              <w:t xml:space="preserve">gollwng </w:t>
            </w:r>
            <w:r w:rsidR="00DF7942">
              <w:rPr>
                <w:rFonts w:ascii="Arial" w:hAnsi="Arial" w:cs="Arial"/>
                <w:sz w:val="24"/>
                <w:szCs w:val="24"/>
                <w:lang w:val="cy-GB"/>
              </w:rPr>
              <w:t xml:space="preserve">a </w:t>
            </w:r>
            <w:r w:rsidR="19462FCB" w:rsidRPr="0042083D">
              <w:rPr>
                <w:rFonts w:ascii="Arial" w:hAnsi="Arial" w:cs="Arial"/>
                <w:sz w:val="24"/>
                <w:szCs w:val="24"/>
                <w:lang w:val="cy-GB"/>
              </w:rPr>
              <w:t>c</w:t>
            </w:r>
            <w:r w:rsidR="00DF7942">
              <w:rPr>
                <w:rFonts w:ascii="Arial" w:hAnsi="Arial" w:cs="Arial"/>
                <w:sz w:val="24"/>
                <w:szCs w:val="24"/>
                <w:lang w:val="cy-GB"/>
              </w:rPr>
              <w:t>h</w:t>
            </w:r>
            <w:r w:rsidR="19462FCB" w:rsidRPr="0042083D">
              <w:rPr>
                <w:rFonts w:ascii="Arial" w:hAnsi="Arial" w:cs="Arial"/>
                <w:sz w:val="24"/>
                <w:szCs w:val="24"/>
                <w:lang w:val="cy-GB"/>
              </w:rPr>
              <w:t>odi a rheoli traffig eu cynllunio'n ofalus.</w:t>
            </w:r>
          </w:p>
        </w:tc>
        <w:tc>
          <w:tcPr>
            <w:tcW w:w="1701" w:type="dxa"/>
            <w:hideMark/>
          </w:tcPr>
          <w:p w14:paraId="7FAB537D"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276924D3" w14:textId="77777777" w:rsidTr="345E0E39">
        <w:trPr>
          <w:trHeight w:val="3710"/>
        </w:trPr>
        <w:tc>
          <w:tcPr>
            <w:tcW w:w="5447" w:type="dxa"/>
            <w:hideMark/>
          </w:tcPr>
          <w:p w14:paraId="505B4840" w14:textId="6C287AE8" w:rsidR="004725E8" w:rsidRPr="0042083D" w:rsidRDefault="004725E8">
            <w:pPr>
              <w:rPr>
                <w:rFonts w:ascii="Arial" w:hAnsi="Arial" w:cs="Arial"/>
                <w:sz w:val="24"/>
                <w:szCs w:val="24"/>
                <w:lang w:val="cy-GB"/>
              </w:rPr>
            </w:pPr>
            <w:r w:rsidRPr="00672DF1">
              <w:rPr>
                <w:rFonts w:ascii="Arial" w:hAnsi="Arial" w:cs="Arial"/>
                <w:sz w:val="24"/>
                <w:szCs w:val="24"/>
                <w:lang w:val="cy-GB"/>
              </w:rPr>
              <w:t>Effaith niweidiol ar fywyd gwyllt.</w:t>
            </w:r>
          </w:p>
        </w:tc>
        <w:tc>
          <w:tcPr>
            <w:tcW w:w="4334" w:type="dxa"/>
            <w:hideMark/>
          </w:tcPr>
          <w:p w14:paraId="232BC6EF" w14:textId="2C7713DA" w:rsidR="004725E8" w:rsidRPr="0042083D" w:rsidRDefault="19462FCB" w:rsidP="6087C631">
            <w:pPr>
              <w:rPr>
                <w:rFonts w:ascii="Arial" w:hAnsi="Arial" w:cs="Arial"/>
                <w:sz w:val="24"/>
                <w:szCs w:val="24"/>
                <w:lang w:val="cy-GB"/>
              </w:rPr>
            </w:pPr>
            <w:r w:rsidRPr="0042083D">
              <w:rPr>
                <w:rFonts w:ascii="Arial" w:hAnsi="Arial" w:cs="Arial"/>
                <w:sz w:val="24"/>
                <w:szCs w:val="24"/>
                <w:lang w:val="cy-GB"/>
              </w:rPr>
              <w:t xml:space="preserve">Cynhelir Asesiadau Ecolegol Rhagarweiniol, ynghyd ag arolygon eraill, </w:t>
            </w:r>
            <w:r w:rsidR="00672DF1">
              <w:rPr>
                <w:rFonts w:ascii="Arial" w:hAnsi="Arial" w:cs="Arial"/>
                <w:sz w:val="24"/>
                <w:szCs w:val="24"/>
                <w:lang w:val="cy-GB"/>
              </w:rPr>
              <w:t>yn</w:t>
            </w:r>
            <w:r w:rsidRPr="0042083D">
              <w:rPr>
                <w:rFonts w:ascii="Arial" w:hAnsi="Arial" w:cs="Arial"/>
                <w:sz w:val="24"/>
                <w:szCs w:val="24"/>
                <w:lang w:val="cy-GB"/>
              </w:rPr>
              <w:t xml:space="preserve"> rhan o ymchwiliadau i gefnogi'r cais dylunio a chynllunio. Bydd ecolegwyr yn rhan o'r tîm dylunio a chynllunio a bydd gan ecolegwyr </w:t>
            </w:r>
            <w:r w:rsidR="005F767F">
              <w:rPr>
                <w:rFonts w:ascii="Arial" w:hAnsi="Arial" w:cs="Arial"/>
                <w:sz w:val="24"/>
                <w:szCs w:val="24"/>
                <w:lang w:val="cy-GB"/>
              </w:rPr>
              <w:t xml:space="preserve">yn </w:t>
            </w:r>
            <w:r w:rsidRPr="0042083D">
              <w:rPr>
                <w:rFonts w:ascii="Arial" w:hAnsi="Arial" w:cs="Arial"/>
                <w:sz w:val="24"/>
                <w:szCs w:val="24"/>
                <w:lang w:val="cy-GB"/>
              </w:rPr>
              <w:t xml:space="preserve"> y </w:t>
            </w:r>
            <w:r w:rsidR="005F767F">
              <w:rPr>
                <w:rFonts w:ascii="Arial" w:hAnsi="Arial" w:cs="Arial"/>
                <w:sz w:val="24"/>
                <w:szCs w:val="24"/>
                <w:lang w:val="cy-GB"/>
              </w:rPr>
              <w:t>C</w:t>
            </w:r>
            <w:r w:rsidRPr="0042083D">
              <w:rPr>
                <w:rFonts w:ascii="Arial" w:hAnsi="Arial" w:cs="Arial"/>
                <w:sz w:val="24"/>
                <w:szCs w:val="24"/>
                <w:lang w:val="cy-GB"/>
              </w:rPr>
              <w:t>yngor argymhellion i'r safle gynnal seilwaith a choridorau gwyrdd. Bydd y Tîm Dylunio Prosiect yn cynnwys gwneuthurwr lleoedd cynllunio gyda ffocws ar greu ardaloedd bioamrywiaeth a gwella'r seilwaith gwyrdd gan gysylltu â safleoedd cyfagos o Bwysigrwydd ar gyfer Cadwraeth Natur (SINC) a chreu cynefinoedd sy'n gydnerth yn ecolegol. Bydd y strategaethau tirlunio a draenio yn cyd-fynd â'r nod strategol hwn.</w:t>
            </w:r>
            <w:r w:rsidR="00672DF1">
              <w:rPr>
                <w:rFonts w:ascii="Arial" w:hAnsi="Arial" w:cs="Arial"/>
                <w:sz w:val="24"/>
                <w:szCs w:val="24"/>
                <w:lang w:val="cy-GB"/>
              </w:rPr>
              <w:t xml:space="preserve"> </w:t>
            </w:r>
            <w:r w:rsidR="06D6E860" w:rsidRPr="0042083D">
              <w:rPr>
                <w:rFonts w:ascii="Arial" w:eastAsia="Arial" w:hAnsi="Arial" w:cs="Arial"/>
                <w:sz w:val="24"/>
                <w:szCs w:val="24"/>
                <w:lang w:val="cy-GB"/>
              </w:rPr>
              <w:t xml:space="preserve">Gall atebion draenio cynaliadwy gynnwys, er enghraifft, toeau gwyrdd a </w:t>
            </w:r>
            <w:r w:rsidR="00672DF1">
              <w:rPr>
                <w:rFonts w:ascii="Arial" w:eastAsia="Arial" w:hAnsi="Arial" w:cs="Arial"/>
                <w:sz w:val="24"/>
                <w:szCs w:val="24"/>
                <w:lang w:val="cy-GB"/>
              </w:rPr>
              <w:t>phantiau</w:t>
            </w:r>
            <w:r w:rsidR="06D6E860" w:rsidRPr="0042083D">
              <w:rPr>
                <w:rFonts w:ascii="Arial" w:eastAsia="Arial" w:hAnsi="Arial" w:cs="Arial"/>
                <w:sz w:val="24"/>
                <w:szCs w:val="24"/>
                <w:lang w:val="cy-GB"/>
              </w:rPr>
              <w:t xml:space="preserve"> sydd wedi'u lleoli yn yr ardaloedd cynefin. Bydd y ddau yn cefnogi </w:t>
            </w:r>
            <w:r w:rsidR="004A6AE2" w:rsidRPr="0042083D">
              <w:rPr>
                <w:rFonts w:ascii="Arial" w:eastAsia="Arial" w:hAnsi="Arial" w:cs="Arial"/>
                <w:sz w:val="24"/>
                <w:szCs w:val="24"/>
                <w:lang w:val="cy-GB"/>
              </w:rPr>
              <w:t>ffola</w:t>
            </w:r>
            <w:r w:rsidR="06D6E860" w:rsidRPr="0042083D">
              <w:rPr>
                <w:rFonts w:ascii="Arial" w:eastAsia="Arial" w:hAnsi="Arial" w:cs="Arial"/>
                <w:sz w:val="24"/>
                <w:szCs w:val="24"/>
                <w:lang w:val="cy-GB"/>
              </w:rPr>
              <w:t xml:space="preserve"> a </w:t>
            </w:r>
            <w:proofErr w:type="spellStart"/>
            <w:r w:rsidR="06D6E860" w:rsidRPr="0042083D">
              <w:rPr>
                <w:rFonts w:ascii="Arial" w:eastAsia="Arial" w:hAnsi="Arial" w:cs="Arial"/>
                <w:sz w:val="24"/>
                <w:szCs w:val="24"/>
                <w:lang w:val="cy-GB"/>
              </w:rPr>
              <w:t>ffawna</w:t>
            </w:r>
            <w:proofErr w:type="spellEnd"/>
            <w:r w:rsidR="06D6E860" w:rsidRPr="0042083D">
              <w:rPr>
                <w:rFonts w:ascii="Arial" w:eastAsia="Arial" w:hAnsi="Arial" w:cs="Arial"/>
                <w:sz w:val="24"/>
                <w:szCs w:val="24"/>
                <w:lang w:val="cy-GB"/>
              </w:rPr>
              <w:t xml:space="preserve"> amrywiol.</w:t>
            </w:r>
          </w:p>
          <w:p w14:paraId="248F65B9" w14:textId="5F6E8EB6" w:rsidR="004725E8" w:rsidRPr="0042083D" w:rsidRDefault="06D6E860">
            <w:pPr>
              <w:rPr>
                <w:lang w:val="cy-GB"/>
              </w:rPr>
            </w:pPr>
            <w:r w:rsidRPr="0042083D">
              <w:rPr>
                <w:rFonts w:ascii="Arial" w:eastAsia="Arial" w:hAnsi="Arial" w:cs="Arial"/>
                <w:sz w:val="24"/>
                <w:szCs w:val="24"/>
                <w:lang w:val="cy-GB"/>
              </w:rPr>
              <w:t xml:space="preserve"> </w:t>
            </w:r>
          </w:p>
          <w:p w14:paraId="58EF992A" w14:textId="3594019D" w:rsidR="004725E8" w:rsidRPr="0042083D" w:rsidRDefault="06D6E860" w:rsidP="6087C631">
            <w:pPr>
              <w:rPr>
                <w:lang w:val="cy-GB"/>
              </w:rPr>
            </w:pPr>
            <w:r w:rsidRPr="0042083D">
              <w:rPr>
                <w:rFonts w:ascii="Arial" w:eastAsia="Arial" w:hAnsi="Arial" w:cs="Arial"/>
                <w:sz w:val="24"/>
                <w:szCs w:val="24"/>
                <w:lang w:val="cy-GB"/>
              </w:rPr>
              <w:t xml:space="preserve">Bydd strategaethau </w:t>
            </w:r>
            <w:r w:rsidR="004A6AE2" w:rsidRPr="0042083D">
              <w:rPr>
                <w:rFonts w:ascii="Arial" w:eastAsia="Arial" w:hAnsi="Arial" w:cs="Arial"/>
                <w:sz w:val="24"/>
                <w:szCs w:val="24"/>
                <w:lang w:val="cy-GB"/>
              </w:rPr>
              <w:t>Seddau</w:t>
            </w:r>
            <w:r w:rsidRPr="0042083D">
              <w:rPr>
                <w:rFonts w:ascii="Arial" w:eastAsia="Arial" w:hAnsi="Arial" w:cs="Arial"/>
                <w:sz w:val="24"/>
                <w:szCs w:val="24"/>
                <w:lang w:val="cy-GB"/>
              </w:rPr>
              <w:t xml:space="preserve"> yn rhan o system ddraenio ac ecoleg ar draws y gymdogaeth, felly mae'n system gyfannol sydd o fudd i'r lle cyfan, nid </w:t>
            </w:r>
            <w:r w:rsidR="00672DF1">
              <w:rPr>
                <w:rFonts w:ascii="Arial" w:eastAsia="Arial" w:hAnsi="Arial" w:cs="Arial"/>
                <w:sz w:val="24"/>
                <w:szCs w:val="24"/>
                <w:lang w:val="cy-GB"/>
              </w:rPr>
              <w:t xml:space="preserve">yn unig </w:t>
            </w:r>
            <w:r w:rsidRPr="0042083D">
              <w:rPr>
                <w:rFonts w:ascii="Arial" w:eastAsia="Arial" w:hAnsi="Arial" w:cs="Arial"/>
                <w:sz w:val="24"/>
                <w:szCs w:val="24"/>
                <w:lang w:val="cy-GB"/>
              </w:rPr>
              <w:t>linell goch y datblygiad arfaethedig yn unig.'</w:t>
            </w:r>
          </w:p>
        </w:tc>
        <w:tc>
          <w:tcPr>
            <w:tcW w:w="1701" w:type="dxa"/>
            <w:hideMark/>
          </w:tcPr>
          <w:p w14:paraId="7AD3B8E5"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663C0C20" w14:textId="77777777" w:rsidTr="345E0E39">
        <w:trPr>
          <w:trHeight w:val="698"/>
        </w:trPr>
        <w:tc>
          <w:tcPr>
            <w:tcW w:w="5447" w:type="dxa"/>
            <w:hideMark/>
          </w:tcPr>
          <w:p w14:paraId="07B68168"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Llygredd sŵn ar gyfer trigolion cyfagos.</w:t>
            </w:r>
          </w:p>
        </w:tc>
        <w:tc>
          <w:tcPr>
            <w:tcW w:w="4334" w:type="dxa"/>
            <w:hideMark/>
          </w:tcPr>
          <w:p w14:paraId="7F8F2295" w14:textId="75AEE80E" w:rsidR="004725E8" w:rsidRPr="0042083D" w:rsidRDefault="00672DF1">
            <w:pPr>
              <w:rPr>
                <w:rFonts w:ascii="Arial" w:hAnsi="Arial" w:cs="Arial"/>
                <w:sz w:val="24"/>
                <w:szCs w:val="24"/>
                <w:lang w:val="cy-GB"/>
              </w:rPr>
            </w:pPr>
            <w:r>
              <w:rPr>
                <w:rFonts w:ascii="Arial" w:hAnsi="Arial" w:cs="Arial"/>
                <w:sz w:val="24"/>
                <w:szCs w:val="24"/>
                <w:lang w:val="cy-GB"/>
              </w:rPr>
              <w:t xml:space="preserve">Yn </w:t>
            </w:r>
            <w:r w:rsidR="004725E8" w:rsidRPr="0042083D">
              <w:rPr>
                <w:rFonts w:ascii="Arial" w:hAnsi="Arial" w:cs="Arial"/>
                <w:sz w:val="24"/>
                <w:szCs w:val="24"/>
                <w:lang w:val="cy-GB"/>
              </w:rPr>
              <w:t xml:space="preserve">rhan o'r arolygon cam dylunio, bydd </w:t>
            </w:r>
            <w:r w:rsidR="004725E8" w:rsidRPr="005F767F">
              <w:rPr>
                <w:rFonts w:ascii="Arial" w:hAnsi="Arial" w:cs="Arial"/>
                <w:sz w:val="24"/>
                <w:szCs w:val="24"/>
                <w:lang w:val="cy-GB"/>
              </w:rPr>
              <w:t>Asesiad o'r Effaith ar Sŵn</w:t>
            </w:r>
            <w:r w:rsidR="004725E8" w:rsidRPr="0042083D">
              <w:rPr>
                <w:rFonts w:ascii="Arial" w:hAnsi="Arial" w:cs="Arial"/>
                <w:sz w:val="24"/>
                <w:szCs w:val="24"/>
                <w:lang w:val="cy-GB"/>
              </w:rPr>
              <w:t xml:space="preserve"> yn cael ei gomisiynu a'i gynnal i asesu'r sŵn presennol a'r lefelau sŵn cefndir ar draws y safle. Yn seiliedig ar y wybodaeth a gynhwysir yn yr adroddiad, bydd y dyluniad yn ymgorffori </w:t>
            </w:r>
            <w:r w:rsidR="005F767F">
              <w:rPr>
                <w:rFonts w:ascii="Arial" w:hAnsi="Arial" w:cs="Arial"/>
                <w:sz w:val="24"/>
                <w:szCs w:val="24"/>
                <w:lang w:val="cy-GB"/>
              </w:rPr>
              <w:t xml:space="preserve">camau </w:t>
            </w:r>
            <w:r w:rsidR="004725E8" w:rsidRPr="0042083D">
              <w:rPr>
                <w:rFonts w:ascii="Arial" w:hAnsi="Arial" w:cs="Arial"/>
                <w:sz w:val="24"/>
                <w:szCs w:val="24"/>
                <w:lang w:val="cy-GB"/>
              </w:rPr>
              <w:t xml:space="preserve">lliniaru yn erbyn lefelau sŵn uwch. Yn ogystal, yn ystod </w:t>
            </w:r>
            <w:r w:rsidR="004725E8" w:rsidRPr="0042083D">
              <w:rPr>
                <w:rFonts w:ascii="Arial" w:hAnsi="Arial" w:cs="Arial"/>
                <w:sz w:val="24"/>
                <w:szCs w:val="24"/>
                <w:lang w:val="cy-GB"/>
              </w:rPr>
              <w:lastRenderedPageBreak/>
              <w:t>y cyfnod adeiladu bydd lefelau sŵn yn cael eu mesur a'u monitro ac ystyried mesurau lliniaru. Bydd gofyn i'r contractwr weithio o fewn oriau dynodedig a bydd cylchlythyrau'n cael eu cyhoeddi'n rheolaidd i roi gwybod i drigolion beth sy'n digwydd a phryd y bydd unrhyw 'waith swnllyd' yn debygol o ddigwydd.</w:t>
            </w:r>
          </w:p>
        </w:tc>
        <w:tc>
          <w:tcPr>
            <w:tcW w:w="1701" w:type="dxa"/>
            <w:hideMark/>
          </w:tcPr>
          <w:p w14:paraId="312EA9FD"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lastRenderedPageBreak/>
              <w:t>1</w:t>
            </w:r>
          </w:p>
        </w:tc>
      </w:tr>
      <w:tr w:rsidR="009A0FF1" w:rsidRPr="0042083D" w14:paraId="5FD5747D" w14:textId="77777777" w:rsidTr="345E0E39">
        <w:trPr>
          <w:trHeight w:val="5444"/>
        </w:trPr>
        <w:tc>
          <w:tcPr>
            <w:tcW w:w="5447" w:type="dxa"/>
            <w:hideMark/>
          </w:tcPr>
          <w:p w14:paraId="28AA10D3" w14:textId="5FB64292"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Mae </w:t>
            </w:r>
            <w:proofErr w:type="spellStart"/>
            <w:r w:rsidR="004A6AE2" w:rsidRPr="0042083D">
              <w:rPr>
                <w:rFonts w:ascii="Arial" w:hAnsi="Arial" w:cs="Arial"/>
                <w:sz w:val="24"/>
                <w:szCs w:val="24"/>
                <w:lang w:val="cy-GB"/>
              </w:rPr>
              <w:t>C</w:t>
            </w:r>
            <w:r w:rsidR="00C420CE">
              <w:rPr>
                <w:rFonts w:ascii="Arial" w:hAnsi="Arial" w:cs="Arial"/>
                <w:sz w:val="24"/>
                <w:szCs w:val="24"/>
                <w:lang w:val="cy-GB"/>
              </w:rPr>
              <w:t>DLl</w:t>
            </w:r>
            <w:proofErr w:type="spellEnd"/>
            <w:r w:rsidR="00C420CE">
              <w:rPr>
                <w:rFonts w:ascii="Arial" w:hAnsi="Arial" w:cs="Arial"/>
                <w:sz w:val="24"/>
                <w:szCs w:val="24"/>
                <w:lang w:val="cy-GB"/>
              </w:rPr>
              <w:t xml:space="preserve"> </w:t>
            </w:r>
            <w:r w:rsidRPr="0042083D">
              <w:rPr>
                <w:rFonts w:ascii="Arial" w:hAnsi="Arial" w:cs="Arial"/>
                <w:sz w:val="24"/>
                <w:szCs w:val="24"/>
                <w:lang w:val="cy-GB"/>
              </w:rPr>
              <w:t xml:space="preserve">ar gyfer 90 o dai ar y tir </w:t>
            </w:r>
            <w:r w:rsidR="00C420CE">
              <w:rPr>
                <w:rFonts w:ascii="Arial" w:hAnsi="Arial" w:cs="Arial"/>
                <w:sz w:val="24"/>
                <w:szCs w:val="24"/>
                <w:lang w:val="cy-GB"/>
              </w:rPr>
              <w:t>gerllaw</w:t>
            </w:r>
            <w:r w:rsidRPr="0042083D">
              <w:rPr>
                <w:rFonts w:ascii="Arial" w:hAnsi="Arial" w:cs="Arial"/>
                <w:sz w:val="24"/>
                <w:szCs w:val="24"/>
                <w:lang w:val="cy-GB"/>
              </w:rPr>
              <w:t xml:space="preserve"> a mynegwyd pryderon ynghylch sut y bydd y ffyrdd yn ymdopi â'r traffig ychwanegol, </w:t>
            </w:r>
            <w:r w:rsidR="00C420CE">
              <w:rPr>
                <w:rFonts w:ascii="Arial" w:hAnsi="Arial" w:cs="Arial"/>
                <w:sz w:val="24"/>
                <w:szCs w:val="24"/>
                <w:lang w:val="cy-GB"/>
              </w:rPr>
              <w:t>gan fod y ffyrdd eisoes yn gwegian adeg</w:t>
            </w:r>
            <w:r w:rsidRPr="0042083D">
              <w:rPr>
                <w:rFonts w:ascii="Arial" w:hAnsi="Arial" w:cs="Arial"/>
                <w:sz w:val="24"/>
                <w:szCs w:val="24"/>
                <w:lang w:val="cy-GB"/>
              </w:rPr>
              <w:t xml:space="preserve"> amser gorffen yr ysgol. </w:t>
            </w:r>
          </w:p>
        </w:tc>
        <w:tc>
          <w:tcPr>
            <w:tcW w:w="4334" w:type="dxa"/>
            <w:hideMark/>
          </w:tcPr>
          <w:p w14:paraId="1F544965" w14:textId="460C357B" w:rsidR="004725E8" w:rsidRPr="0042083D" w:rsidRDefault="19462FCB">
            <w:pPr>
              <w:rPr>
                <w:rFonts w:ascii="Arial" w:hAnsi="Arial" w:cs="Arial"/>
                <w:sz w:val="24"/>
                <w:szCs w:val="24"/>
                <w:lang w:val="cy-GB"/>
              </w:rPr>
            </w:pPr>
            <w:r w:rsidRPr="0042083D">
              <w:rPr>
                <w:rFonts w:ascii="Arial" w:hAnsi="Arial" w:cs="Arial"/>
                <w:sz w:val="24"/>
                <w:szCs w:val="24"/>
                <w:lang w:val="cy-GB"/>
              </w:rPr>
              <w:t xml:space="preserve">Y safle lle bydd yr ysgol newydd yn cael ei hadeiladu yw'r tir a </w:t>
            </w:r>
            <w:proofErr w:type="spellStart"/>
            <w:r w:rsidRPr="0042083D">
              <w:rPr>
                <w:rFonts w:ascii="Arial" w:hAnsi="Arial" w:cs="Arial"/>
                <w:sz w:val="24"/>
                <w:szCs w:val="24"/>
                <w:lang w:val="cy-GB"/>
              </w:rPr>
              <w:t>gynigiwyd</w:t>
            </w:r>
            <w:proofErr w:type="spellEnd"/>
            <w:r w:rsidRPr="0042083D">
              <w:rPr>
                <w:rFonts w:ascii="Arial" w:hAnsi="Arial" w:cs="Arial"/>
                <w:sz w:val="24"/>
                <w:szCs w:val="24"/>
                <w:lang w:val="cy-GB"/>
              </w:rPr>
              <w:t xml:space="preserve"> yn y Cynllun Datblygu Lleol presennol ar gyfer 95 o unedau tai. Felly, </w:t>
            </w:r>
            <w:r w:rsidR="00672DF1">
              <w:rPr>
                <w:rFonts w:ascii="Arial" w:hAnsi="Arial" w:cs="Arial"/>
                <w:sz w:val="24"/>
                <w:szCs w:val="24"/>
                <w:lang w:val="cy-GB"/>
              </w:rPr>
              <w:t>yn</w:t>
            </w:r>
            <w:r w:rsidRPr="0042083D">
              <w:rPr>
                <w:rFonts w:ascii="Arial" w:hAnsi="Arial" w:cs="Arial"/>
                <w:sz w:val="24"/>
                <w:szCs w:val="24"/>
                <w:lang w:val="cy-GB"/>
              </w:rPr>
              <w:t xml:space="preserve"> rhan o'r Cynllun Datblygu Lleol Newydd mae'r safle hwn wedi'i gyflwyno </w:t>
            </w:r>
            <w:r w:rsidR="00672DF1">
              <w:rPr>
                <w:rFonts w:ascii="Arial" w:hAnsi="Arial" w:cs="Arial"/>
                <w:sz w:val="24"/>
                <w:szCs w:val="24"/>
                <w:lang w:val="cy-GB"/>
              </w:rPr>
              <w:t xml:space="preserve">yn </w:t>
            </w:r>
            <w:r w:rsidRPr="0042083D">
              <w:rPr>
                <w:rFonts w:ascii="Arial" w:hAnsi="Arial" w:cs="Arial"/>
                <w:sz w:val="24"/>
                <w:szCs w:val="24"/>
                <w:lang w:val="cy-GB"/>
              </w:rPr>
              <w:t xml:space="preserve">ysgol. </w:t>
            </w:r>
            <w:r w:rsidR="00672DF1">
              <w:rPr>
                <w:rFonts w:ascii="Arial" w:hAnsi="Arial" w:cs="Arial"/>
                <w:sz w:val="24"/>
                <w:szCs w:val="24"/>
                <w:lang w:val="cy-GB"/>
              </w:rPr>
              <w:t xml:space="preserve">Yn </w:t>
            </w:r>
            <w:r w:rsidRPr="0042083D">
              <w:rPr>
                <w:rFonts w:ascii="Arial" w:hAnsi="Arial" w:cs="Arial"/>
                <w:sz w:val="24"/>
                <w:szCs w:val="24"/>
                <w:lang w:val="cy-GB"/>
              </w:rPr>
              <w:t xml:space="preserve">rhan o'r broses ymgeisio dylunio a chynllunio ymgynghorir ar Briffyrdd, a bydd yr angen am Orchmynion Rheoleiddio Traffig yn cael ei ystyried </w:t>
            </w:r>
            <w:r w:rsidR="00672DF1">
              <w:rPr>
                <w:rFonts w:ascii="Arial" w:hAnsi="Arial" w:cs="Arial"/>
                <w:sz w:val="24"/>
                <w:szCs w:val="24"/>
                <w:lang w:val="cy-GB"/>
              </w:rPr>
              <w:t>yn</w:t>
            </w:r>
            <w:r w:rsidRPr="0042083D">
              <w:rPr>
                <w:rFonts w:ascii="Arial" w:hAnsi="Arial" w:cs="Arial"/>
                <w:sz w:val="24"/>
                <w:szCs w:val="24"/>
                <w:lang w:val="cy-GB"/>
              </w:rPr>
              <w:t xml:space="preserve"> rhan o'r broses hon. Bydd Archwiliad Diogelwch ar y Ffyrdd yn cael ei gynnal ynghyd ag Asesiad Trafnidiaeth a Chynllun Teithio i liniaru unrhyw faterion sy'n codi o adeilad newydd yr ysgol. </w:t>
            </w:r>
            <w:r w:rsidR="005F767F">
              <w:rPr>
                <w:rFonts w:ascii="Arial" w:hAnsi="Arial" w:cs="Arial"/>
                <w:sz w:val="24"/>
                <w:szCs w:val="24"/>
                <w:lang w:val="cy-GB"/>
              </w:rPr>
              <w:t>Caiff</w:t>
            </w:r>
            <w:r w:rsidRPr="0042083D">
              <w:rPr>
                <w:rFonts w:ascii="Arial" w:hAnsi="Arial" w:cs="Arial"/>
                <w:sz w:val="24"/>
                <w:szCs w:val="24"/>
                <w:lang w:val="cy-GB"/>
              </w:rPr>
              <w:t xml:space="preserve"> y </w:t>
            </w:r>
            <w:r w:rsidR="00672DF1">
              <w:rPr>
                <w:rFonts w:ascii="Arial" w:hAnsi="Arial" w:cs="Arial"/>
                <w:sz w:val="24"/>
                <w:szCs w:val="24"/>
                <w:lang w:val="cy-GB"/>
              </w:rPr>
              <w:t xml:space="preserve">trefniadau </w:t>
            </w:r>
            <w:r w:rsidRPr="0042083D">
              <w:rPr>
                <w:rFonts w:ascii="Arial" w:hAnsi="Arial" w:cs="Arial"/>
                <w:sz w:val="24"/>
                <w:szCs w:val="24"/>
                <w:lang w:val="cy-GB"/>
              </w:rPr>
              <w:t>gollwng a c</w:t>
            </w:r>
            <w:r w:rsidR="00672DF1">
              <w:rPr>
                <w:rFonts w:ascii="Arial" w:hAnsi="Arial" w:cs="Arial"/>
                <w:sz w:val="24"/>
                <w:szCs w:val="24"/>
                <w:lang w:val="cy-GB"/>
              </w:rPr>
              <w:t>h</w:t>
            </w:r>
            <w:r w:rsidRPr="0042083D">
              <w:rPr>
                <w:rFonts w:ascii="Arial" w:hAnsi="Arial" w:cs="Arial"/>
                <w:sz w:val="24"/>
                <w:szCs w:val="24"/>
                <w:lang w:val="cy-GB"/>
              </w:rPr>
              <w:t>odi a rheoli traffig eu cynllunio'n ofalus.</w:t>
            </w:r>
          </w:p>
        </w:tc>
        <w:tc>
          <w:tcPr>
            <w:tcW w:w="1701" w:type="dxa"/>
            <w:hideMark/>
          </w:tcPr>
          <w:p w14:paraId="7F9059E4"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4725E8" w:rsidRPr="0042083D" w14:paraId="5A55266B" w14:textId="77777777" w:rsidTr="345E0E39">
        <w:trPr>
          <w:trHeight w:val="360"/>
        </w:trPr>
        <w:tc>
          <w:tcPr>
            <w:tcW w:w="9781" w:type="dxa"/>
            <w:gridSpan w:val="2"/>
            <w:noWrap/>
            <w:hideMark/>
          </w:tcPr>
          <w:p w14:paraId="1AE2D892" w14:textId="77777777"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 xml:space="preserve">Llinell amser arfaethedig </w:t>
            </w:r>
          </w:p>
        </w:tc>
        <w:tc>
          <w:tcPr>
            <w:tcW w:w="1701" w:type="dxa"/>
            <w:hideMark/>
          </w:tcPr>
          <w:p w14:paraId="0B9B27DE" w14:textId="77777777"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 </w:t>
            </w:r>
          </w:p>
        </w:tc>
      </w:tr>
      <w:tr w:rsidR="009C6358" w:rsidRPr="0042083D" w14:paraId="389CE00F" w14:textId="77777777" w:rsidTr="345E0E39">
        <w:trPr>
          <w:trHeight w:val="4525"/>
        </w:trPr>
        <w:tc>
          <w:tcPr>
            <w:tcW w:w="5447" w:type="dxa"/>
            <w:hideMark/>
          </w:tcPr>
          <w:p w14:paraId="0FAFCE9C" w14:textId="1DB532DA" w:rsidR="009C6358" w:rsidRPr="0042083D" w:rsidRDefault="009C6358">
            <w:pPr>
              <w:rPr>
                <w:rFonts w:ascii="Arial" w:hAnsi="Arial" w:cs="Arial"/>
                <w:sz w:val="24"/>
                <w:szCs w:val="24"/>
                <w:lang w:val="cy-GB"/>
              </w:rPr>
            </w:pPr>
            <w:r w:rsidRPr="0042083D">
              <w:rPr>
                <w:rFonts w:ascii="Arial" w:hAnsi="Arial" w:cs="Arial"/>
                <w:sz w:val="24"/>
                <w:szCs w:val="24"/>
                <w:lang w:val="cy-GB"/>
              </w:rPr>
              <w:t xml:space="preserve">Byddai oedi cyn uno'r ddwy ysgol tan flwyddyn cyn agor yr ysgol newydd, </w:t>
            </w:r>
            <w:r w:rsidR="00672DF1">
              <w:rPr>
                <w:rFonts w:ascii="Arial" w:hAnsi="Arial" w:cs="Arial"/>
                <w:sz w:val="24"/>
                <w:szCs w:val="24"/>
                <w:lang w:val="cy-GB"/>
              </w:rPr>
              <w:t>hoffem ni</w:t>
            </w:r>
            <w:r w:rsidRPr="0042083D">
              <w:rPr>
                <w:rFonts w:ascii="Arial" w:hAnsi="Arial" w:cs="Arial"/>
                <w:sz w:val="24"/>
                <w:szCs w:val="24"/>
                <w:lang w:val="cy-GB"/>
              </w:rPr>
              <w:t xml:space="preserve"> </w:t>
            </w:r>
            <w:r w:rsidR="00672DF1">
              <w:rPr>
                <w:rFonts w:ascii="Arial" w:hAnsi="Arial" w:cs="Arial"/>
                <w:sz w:val="24"/>
                <w:szCs w:val="24"/>
                <w:lang w:val="cy-GB"/>
              </w:rPr>
              <w:t>b</w:t>
            </w:r>
            <w:r w:rsidRPr="0042083D">
              <w:rPr>
                <w:rFonts w:ascii="Arial" w:hAnsi="Arial" w:cs="Arial"/>
                <w:sz w:val="24"/>
                <w:szCs w:val="24"/>
                <w:lang w:val="cy-GB"/>
              </w:rPr>
              <w:t xml:space="preserve">arhau i weithio'n agos gyda'r ysgol bartner a rhannu arfer gorau lle bynnag y bo modd. </w:t>
            </w:r>
          </w:p>
        </w:tc>
        <w:tc>
          <w:tcPr>
            <w:tcW w:w="4334" w:type="dxa"/>
            <w:vMerge w:val="restart"/>
            <w:hideMark/>
          </w:tcPr>
          <w:p w14:paraId="06F8F7B9" w14:textId="6172A8D5" w:rsidR="009C6358" w:rsidRPr="0042083D" w:rsidRDefault="009C6358">
            <w:pPr>
              <w:rPr>
                <w:rFonts w:ascii="Arial" w:hAnsi="Arial" w:cs="Arial"/>
                <w:sz w:val="24"/>
                <w:szCs w:val="24"/>
                <w:lang w:val="cy-GB"/>
              </w:rPr>
            </w:pPr>
            <w:r w:rsidRPr="0042083D">
              <w:rPr>
                <w:rFonts w:ascii="Arial" w:hAnsi="Arial" w:cs="Arial"/>
                <w:sz w:val="24"/>
                <w:szCs w:val="24"/>
                <w:lang w:val="cy-GB"/>
              </w:rPr>
              <w:t>Mae'r llinell amser ar gyfer y cynnig hwn wedi'i hystyried yn ofalus.</w:t>
            </w:r>
            <w:r w:rsidR="008748E5">
              <w:rPr>
                <w:rFonts w:ascii="Arial" w:hAnsi="Arial" w:cs="Arial"/>
                <w:sz w:val="24"/>
                <w:szCs w:val="24"/>
                <w:lang w:val="cy-GB"/>
              </w:rPr>
              <w:t xml:space="preserve"> </w:t>
            </w:r>
            <w:r w:rsidRPr="0042083D">
              <w:rPr>
                <w:rFonts w:ascii="Arial" w:hAnsi="Arial" w:cs="Arial"/>
                <w:sz w:val="24"/>
                <w:szCs w:val="24"/>
                <w:lang w:val="cy-GB"/>
              </w:rPr>
              <w:t>Nid yw penderfyniad y Cabinet ar y cynigion a gynhwysir yn yr ymgynghoriad statudol hwn yn ddyl</w:t>
            </w:r>
            <w:r w:rsidR="005F767F">
              <w:rPr>
                <w:rFonts w:ascii="Arial" w:hAnsi="Arial" w:cs="Arial"/>
                <w:sz w:val="24"/>
                <w:szCs w:val="24"/>
                <w:lang w:val="cy-GB"/>
              </w:rPr>
              <w:t>adwy</w:t>
            </w:r>
            <w:r w:rsidRPr="0042083D">
              <w:rPr>
                <w:rFonts w:ascii="Arial" w:hAnsi="Arial" w:cs="Arial"/>
                <w:sz w:val="24"/>
                <w:szCs w:val="24"/>
                <w:lang w:val="cy-GB"/>
              </w:rPr>
              <w:t xml:space="preserve"> tan fis Mai 2024. Bwriedir caffael yr adeilad newydd gan ddefnyddio proses dendro dau gam. Y tendr cam cyntaf fydd sicrhau contractwr i weithio gyda'r </w:t>
            </w:r>
            <w:r w:rsidR="008748E5">
              <w:rPr>
                <w:rFonts w:ascii="Arial" w:hAnsi="Arial" w:cs="Arial"/>
                <w:sz w:val="24"/>
                <w:szCs w:val="24"/>
                <w:lang w:val="cy-GB"/>
              </w:rPr>
              <w:t>C</w:t>
            </w:r>
            <w:r w:rsidRPr="0042083D">
              <w:rPr>
                <w:rFonts w:ascii="Arial" w:hAnsi="Arial" w:cs="Arial"/>
                <w:sz w:val="24"/>
                <w:szCs w:val="24"/>
                <w:lang w:val="cy-GB"/>
              </w:rPr>
              <w:t xml:space="preserve">yngor a'r holl </w:t>
            </w:r>
            <w:proofErr w:type="spellStart"/>
            <w:r w:rsidRPr="0042083D">
              <w:rPr>
                <w:rFonts w:ascii="Arial" w:hAnsi="Arial" w:cs="Arial"/>
                <w:sz w:val="24"/>
                <w:szCs w:val="24"/>
                <w:lang w:val="cy-GB"/>
              </w:rPr>
              <w:t>randdeiliaid</w:t>
            </w:r>
            <w:proofErr w:type="spellEnd"/>
            <w:r w:rsidRPr="0042083D">
              <w:rPr>
                <w:rFonts w:ascii="Arial" w:hAnsi="Arial" w:cs="Arial"/>
                <w:sz w:val="24"/>
                <w:szCs w:val="24"/>
                <w:lang w:val="cy-GB"/>
              </w:rPr>
              <w:t xml:space="preserve"> i ddatblygu'r dyluniad sy'n arwain at y tendr ail gam a'r cam adeiladu. Ni all y broses dendro ail gam ddechrau nes bod y Cabinet wedi gwneud penderfyniad ac os yw hynny'n mynd rhagddo fel y cynigir. Mae llinell amser </w:t>
            </w:r>
            <w:r w:rsidRPr="0042083D">
              <w:rPr>
                <w:rFonts w:ascii="Arial" w:hAnsi="Arial" w:cs="Arial"/>
                <w:sz w:val="24"/>
                <w:szCs w:val="24"/>
                <w:lang w:val="cy-GB"/>
              </w:rPr>
              <w:lastRenderedPageBreak/>
              <w:t xml:space="preserve">y prosiect mor </w:t>
            </w:r>
            <w:r w:rsidR="005F767F">
              <w:rPr>
                <w:rFonts w:ascii="Arial" w:hAnsi="Arial" w:cs="Arial"/>
                <w:sz w:val="24"/>
                <w:szCs w:val="24"/>
                <w:lang w:val="cy-GB"/>
              </w:rPr>
              <w:t>gytundebol ag y bo modd</w:t>
            </w:r>
            <w:r w:rsidRPr="0042083D">
              <w:rPr>
                <w:rFonts w:ascii="Arial" w:hAnsi="Arial" w:cs="Arial"/>
                <w:sz w:val="24"/>
                <w:szCs w:val="24"/>
                <w:lang w:val="cy-GB"/>
              </w:rPr>
              <w:t xml:space="preserve"> ac ar hyn o bryd mae'n dangos y bydd cam un y broses dendro yn dechrau ym mis Mai/haf 2024, yn dilyn y penderfyniad hwnnw. Disgwylir i'r broses ddylunio gael ei chwblhau a'r cyflwyniad cam dau </w:t>
            </w:r>
            <w:r w:rsidR="008748E5">
              <w:rPr>
                <w:rFonts w:ascii="Arial" w:hAnsi="Arial" w:cs="Arial"/>
                <w:sz w:val="24"/>
                <w:szCs w:val="24"/>
                <w:lang w:val="cy-GB"/>
              </w:rPr>
              <w:t>g</w:t>
            </w:r>
            <w:r w:rsidRPr="0042083D">
              <w:rPr>
                <w:rFonts w:ascii="Arial" w:hAnsi="Arial" w:cs="Arial"/>
                <w:sz w:val="24"/>
                <w:szCs w:val="24"/>
                <w:lang w:val="cy-GB"/>
              </w:rPr>
              <w:t xml:space="preserve">ael ei gyflwyno yn ystod haf 2026, gyda'r cam adeiladu yn dechrau cyn gynted â phosibl ar ôl i'r prosesau cyfreithiol gael eu cwblhau. </w:t>
            </w:r>
            <w:r w:rsidRPr="0042083D">
              <w:rPr>
                <w:lang w:val="cy-GB"/>
              </w:rPr>
              <w:br/>
            </w:r>
            <w:r w:rsidRPr="0042083D">
              <w:rPr>
                <w:lang w:val="cy-GB"/>
              </w:rPr>
              <w:br/>
            </w:r>
            <w:r w:rsidRPr="0042083D">
              <w:rPr>
                <w:rFonts w:ascii="Arial" w:hAnsi="Arial" w:cs="Arial"/>
                <w:sz w:val="24"/>
                <w:szCs w:val="24"/>
                <w:lang w:val="cy-GB"/>
              </w:rPr>
              <w:t xml:space="preserve">Os na fydd yr uniad yn cael ei weithredu tan fis Medi 2026, bydd </w:t>
            </w:r>
            <w:r w:rsidR="005F767F">
              <w:rPr>
                <w:rFonts w:ascii="Arial" w:hAnsi="Arial" w:cs="Arial"/>
                <w:sz w:val="24"/>
                <w:szCs w:val="24"/>
                <w:lang w:val="cy-GB"/>
              </w:rPr>
              <w:t xml:space="preserve">gan yr </w:t>
            </w:r>
            <w:r w:rsidRPr="0042083D">
              <w:rPr>
                <w:rFonts w:ascii="Arial" w:hAnsi="Arial" w:cs="Arial"/>
                <w:sz w:val="24"/>
                <w:szCs w:val="24"/>
                <w:lang w:val="cy-GB"/>
              </w:rPr>
              <w:t>ysgolion a</w:t>
            </w:r>
            <w:r w:rsidR="005F767F">
              <w:rPr>
                <w:rFonts w:ascii="Arial" w:hAnsi="Arial" w:cs="Arial"/>
                <w:sz w:val="24"/>
                <w:szCs w:val="24"/>
                <w:lang w:val="cy-GB"/>
              </w:rPr>
              <w:t>’r</w:t>
            </w:r>
            <w:r w:rsidRPr="0042083D">
              <w:rPr>
                <w:rFonts w:ascii="Arial" w:hAnsi="Arial" w:cs="Arial"/>
                <w:sz w:val="24"/>
                <w:szCs w:val="24"/>
                <w:lang w:val="cy-GB"/>
              </w:rPr>
              <w:t xml:space="preserve"> staff </w:t>
            </w:r>
            <w:r w:rsidR="005F767F">
              <w:rPr>
                <w:rFonts w:ascii="Arial" w:hAnsi="Arial" w:cs="Arial"/>
                <w:sz w:val="24"/>
                <w:szCs w:val="24"/>
                <w:lang w:val="cy-GB"/>
              </w:rPr>
              <w:t>g</w:t>
            </w:r>
            <w:r w:rsidRPr="0042083D">
              <w:rPr>
                <w:rFonts w:ascii="Arial" w:hAnsi="Arial" w:cs="Arial"/>
                <w:sz w:val="24"/>
                <w:szCs w:val="24"/>
                <w:lang w:val="cy-GB"/>
              </w:rPr>
              <w:t>yfnod</w:t>
            </w:r>
            <w:r w:rsidR="00652AA6">
              <w:rPr>
                <w:rFonts w:ascii="Arial" w:hAnsi="Arial" w:cs="Arial"/>
                <w:sz w:val="24"/>
                <w:szCs w:val="24"/>
                <w:lang w:val="cy-GB"/>
              </w:rPr>
              <w:t xml:space="preserve"> </w:t>
            </w:r>
            <w:r w:rsidRPr="0042083D">
              <w:rPr>
                <w:rFonts w:ascii="Arial" w:hAnsi="Arial" w:cs="Arial"/>
                <w:sz w:val="24"/>
                <w:szCs w:val="24"/>
                <w:lang w:val="cy-GB"/>
              </w:rPr>
              <w:t xml:space="preserve">hir </w:t>
            </w:r>
            <w:r w:rsidR="005F767F">
              <w:rPr>
                <w:rFonts w:ascii="Arial" w:hAnsi="Arial" w:cs="Arial"/>
                <w:sz w:val="24"/>
                <w:szCs w:val="24"/>
                <w:lang w:val="cy-GB"/>
              </w:rPr>
              <w:t xml:space="preserve">o </w:t>
            </w:r>
            <w:r w:rsidRPr="0042083D">
              <w:rPr>
                <w:rFonts w:ascii="Arial" w:hAnsi="Arial" w:cs="Arial"/>
                <w:sz w:val="24"/>
                <w:szCs w:val="24"/>
                <w:lang w:val="cy-GB"/>
              </w:rPr>
              <w:t>ansefydlog</w:t>
            </w:r>
            <w:r w:rsidR="005F767F">
              <w:rPr>
                <w:rFonts w:ascii="Arial" w:hAnsi="Arial" w:cs="Arial"/>
                <w:sz w:val="24"/>
                <w:szCs w:val="24"/>
                <w:lang w:val="cy-GB"/>
              </w:rPr>
              <w:t>rwydd</w:t>
            </w:r>
            <w:r w:rsidRPr="0042083D">
              <w:rPr>
                <w:rFonts w:ascii="Arial" w:hAnsi="Arial" w:cs="Arial"/>
                <w:sz w:val="24"/>
                <w:szCs w:val="24"/>
                <w:lang w:val="cy-GB"/>
              </w:rPr>
              <w:t xml:space="preserve"> </w:t>
            </w:r>
            <w:r w:rsidR="008748E5" w:rsidRPr="0042083D">
              <w:rPr>
                <w:rFonts w:ascii="Arial" w:hAnsi="Arial" w:cs="Arial"/>
                <w:sz w:val="24"/>
                <w:szCs w:val="24"/>
                <w:lang w:val="cy-GB"/>
              </w:rPr>
              <w:t xml:space="preserve">diangen </w:t>
            </w:r>
            <w:r w:rsidRPr="0042083D">
              <w:rPr>
                <w:rFonts w:ascii="Arial" w:hAnsi="Arial" w:cs="Arial"/>
                <w:sz w:val="24"/>
                <w:szCs w:val="24"/>
                <w:lang w:val="cy-GB"/>
              </w:rPr>
              <w:t xml:space="preserve">rhwng y penderfyniad a'r gweithredu.  </w:t>
            </w:r>
            <w:r w:rsidRPr="0042083D">
              <w:rPr>
                <w:lang w:val="cy-GB"/>
              </w:rPr>
              <w:br/>
            </w:r>
            <w:r w:rsidRPr="0042083D">
              <w:rPr>
                <w:lang w:val="cy-GB"/>
              </w:rPr>
              <w:br/>
            </w:r>
            <w:r w:rsidRPr="0042083D">
              <w:rPr>
                <w:rFonts w:ascii="Arial" w:hAnsi="Arial" w:cs="Arial"/>
                <w:sz w:val="24"/>
                <w:szCs w:val="24"/>
                <w:lang w:val="cy-GB"/>
              </w:rPr>
              <w:t xml:space="preserve">Bydd y cyfnod dylunio yn golygu ymgysylltu'n sylweddol â chyrff llywodraethu, staff, disgyblion a rhieni a gofalwyr yr ysgolion gyda llawer o benderfyniadau yn ofynnol na fydd modd eu newid unwaith y bydd y dyluniad wedi'i rewi yn haf 2026. Er y bydd y </w:t>
            </w:r>
            <w:r w:rsidR="008748E5">
              <w:rPr>
                <w:rFonts w:ascii="Arial" w:hAnsi="Arial" w:cs="Arial"/>
                <w:sz w:val="24"/>
                <w:szCs w:val="24"/>
                <w:lang w:val="cy-GB"/>
              </w:rPr>
              <w:t>C</w:t>
            </w:r>
            <w:r w:rsidRPr="0042083D">
              <w:rPr>
                <w:rFonts w:ascii="Arial" w:hAnsi="Arial" w:cs="Arial"/>
                <w:sz w:val="24"/>
                <w:szCs w:val="24"/>
                <w:lang w:val="cy-GB"/>
              </w:rPr>
              <w:t xml:space="preserve">yngor yn gweithio gyda'r ddwy ysgol yn ystod y cyfnod a arweiniodd at uno arfaethedig ym mis Medi 2025, bydd manteision sylweddol o ran gweithio gyda'r ysgol newydd, gan feddwl </w:t>
            </w:r>
            <w:r w:rsidR="008748E5">
              <w:rPr>
                <w:rFonts w:ascii="Arial" w:hAnsi="Arial" w:cs="Arial"/>
                <w:sz w:val="24"/>
                <w:szCs w:val="24"/>
                <w:lang w:val="cy-GB"/>
              </w:rPr>
              <w:t>yn</w:t>
            </w:r>
            <w:r w:rsidRPr="0042083D">
              <w:rPr>
                <w:rFonts w:ascii="Arial" w:hAnsi="Arial" w:cs="Arial"/>
                <w:sz w:val="24"/>
                <w:szCs w:val="24"/>
                <w:lang w:val="cy-GB"/>
              </w:rPr>
              <w:t xml:space="preserve"> un a </w:t>
            </w:r>
            <w:proofErr w:type="spellStart"/>
            <w:r w:rsidRPr="0042083D">
              <w:rPr>
                <w:rFonts w:ascii="Arial" w:hAnsi="Arial" w:cs="Arial"/>
                <w:sz w:val="24"/>
                <w:szCs w:val="24"/>
                <w:lang w:val="cy-GB"/>
              </w:rPr>
              <w:t>chyda'i</w:t>
            </w:r>
            <w:proofErr w:type="spellEnd"/>
            <w:r w:rsidRPr="0042083D">
              <w:rPr>
                <w:rFonts w:ascii="Arial" w:hAnsi="Arial" w:cs="Arial"/>
                <w:sz w:val="24"/>
                <w:szCs w:val="24"/>
                <w:lang w:val="cy-GB"/>
              </w:rPr>
              <w:t xml:space="preserve"> </w:t>
            </w:r>
            <w:proofErr w:type="spellStart"/>
            <w:r w:rsidR="008748E5">
              <w:rPr>
                <w:rFonts w:ascii="Arial" w:hAnsi="Arial" w:cs="Arial"/>
                <w:sz w:val="24"/>
                <w:szCs w:val="24"/>
                <w:lang w:val="cy-GB"/>
              </w:rPr>
              <w:t>h</w:t>
            </w:r>
            <w:r w:rsidRPr="0042083D">
              <w:rPr>
                <w:rFonts w:ascii="Arial" w:hAnsi="Arial" w:cs="Arial"/>
                <w:sz w:val="24"/>
                <w:szCs w:val="24"/>
                <w:lang w:val="cy-GB"/>
              </w:rPr>
              <w:t>uwch</w:t>
            </w:r>
            <w:proofErr w:type="spellEnd"/>
            <w:r w:rsidRPr="0042083D">
              <w:rPr>
                <w:rFonts w:ascii="Arial" w:hAnsi="Arial" w:cs="Arial"/>
                <w:sz w:val="24"/>
                <w:szCs w:val="24"/>
                <w:lang w:val="cy-GB"/>
              </w:rPr>
              <w:t xml:space="preserve"> dîm arwain newydd. Os caiff yr uniad ei ohirio tan fis Medi 2026, mae perygl na fydd gan yr ysgol newydd 'berchnogaeth' </w:t>
            </w:r>
            <w:r w:rsidR="008748E5">
              <w:rPr>
                <w:rFonts w:ascii="Arial" w:hAnsi="Arial" w:cs="Arial"/>
                <w:sz w:val="24"/>
                <w:szCs w:val="24"/>
                <w:lang w:val="cy-GB"/>
              </w:rPr>
              <w:t>ar ei</w:t>
            </w:r>
            <w:r w:rsidRPr="0042083D">
              <w:rPr>
                <w:rFonts w:ascii="Arial" w:hAnsi="Arial" w:cs="Arial"/>
                <w:sz w:val="24"/>
                <w:szCs w:val="24"/>
                <w:lang w:val="cy-GB"/>
              </w:rPr>
              <w:t xml:space="preserve"> hadeilad newydd, ac n</w:t>
            </w:r>
            <w:r w:rsidR="008748E5">
              <w:rPr>
                <w:rFonts w:ascii="Arial" w:hAnsi="Arial" w:cs="Arial"/>
                <w:sz w:val="24"/>
                <w:szCs w:val="24"/>
                <w:lang w:val="cy-GB"/>
              </w:rPr>
              <w:t>a</w:t>
            </w:r>
            <w:r w:rsidRPr="0042083D">
              <w:rPr>
                <w:rFonts w:ascii="Arial" w:hAnsi="Arial" w:cs="Arial"/>
                <w:sz w:val="24"/>
                <w:szCs w:val="24"/>
                <w:lang w:val="cy-GB"/>
              </w:rPr>
              <w:t xml:space="preserve"> fydd y dyluniad terfynol yn adlewyrchu anghenion yr ysgol newydd. </w:t>
            </w:r>
          </w:p>
          <w:p w14:paraId="6695F430" w14:textId="4C0F4E64" w:rsidR="009C6358" w:rsidRPr="0042083D" w:rsidRDefault="009C6358">
            <w:pPr>
              <w:rPr>
                <w:rFonts w:ascii="Arial" w:hAnsi="Arial" w:cs="Arial"/>
                <w:sz w:val="24"/>
                <w:szCs w:val="24"/>
                <w:lang w:val="cy-GB"/>
              </w:rPr>
            </w:pPr>
            <w:r w:rsidRPr="0042083D">
              <w:rPr>
                <w:rFonts w:ascii="Arial" w:hAnsi="Arial" w:cs="Arial"/>
                <w:sz w:val="24"/>
                <w:szCs w:val="24"/>
                <w:lang w:val="cy-GB"/>
              </w:rPr>
              <w:t xml:space="preserve">                                                                                                                                                                                                                          Bydd adeilad newydd yr ysgol yn cynnwys, er enghraifft, </w:t>
            </w:r>
            <w:r w:rsidR="008748E5">
              <w:rPr>
                <w:rFonts w:ascii="Arial" w:hAnsi="Arial" w:cs="Arial"/>
                <w:sz w:val="24"/>
                <w:szCs w:val="24"/>
                <w:lang w:val="cy-GB"/>
              </w:rPr>
              <w:t>g</w:t>
            </w:r>
            <w:r w:rsidRPr="0042083D">
              <w:rPr>
                <w:rFonts w:ascii="Arial" w:hAnsi="Arial" w:cs="Arial"/>
                <w:sz w:val="24"/>
                <w:szCs w:val="24"/>
                <w:lang w:val="cy-GB"/>
              </w:rPr>
              <w:t>yfleusterau a thechnoleg nad ydynt yn bodoli yn yr un ysgol bresennol. Os bydd yr ysgol newydd yn cael ei gweithredu ym mis Medi 2025, bydd hyn yn rhoi'r cyfle i'r corff llywodraethu newydd a'r uwch dîm arw</w:t>
            </w:r>
            <w:r w:rsidR="008748E5">
              <w:rPr>
                <w:rFonts w:ascii="Arial" w:hAnsi="Arial" w:cs="Arial"/>
                <w:sz w:val="24"/>
                <w:szCs w:val="24"/>
                <w:lang w:val="cy-GB"/>
              </w:rPr>
              <w:t>ain</w:t>
            </w:r>
            <w:r w:rsidRPr="0042083D">
              <w:rPr>
                <w:rFonts w:ascii="Arial" w:hAnsi="Arial" w:cs="Arial"/>
                <w:sz w:val="24"/>
                <w:szCs w:val="24"/>
                <w:lang w:val="cy-GB"/>
              </w:rPr>
              <w:t xml:space="preserve"> ystyried a pharatoi ei strwythur staffio newydd i wneud y</w:t>
            </w:r>
            <w:r w:rsidR="008748E5">
              <w:rPr>
                <w:rFonts w:ascii="Arial" w:hAnsi="Arial" w:cs="Arial"/>
                <w:sz w:val="24"/>
                <w:szCs w:val="24"/>
                <w:lang w:val="cy-GB"/>
              </w:rPr>
              <w:t>n fawr</w:t>
            </w:r>
            <w:r w:rsidRPr="0042083D">
              <w:rPr>
                <w:rFonts w:ascii="Arial" w:hAnsi="Arial" w:cs="Arial"/>
                <w:sz w:val="24"/>
                <w:szCs w:val="24"/>
                <w:lang w:val="cy-GB"/>
              </w:rPr>
              <w:t xml:space="preserve"> o fanteision yr adeilad newydd a dod â staff, disgyblion a gwasanaethau eraill ynghyd ar un safle. Unwaith y bydd y dyluniad wedi'i </w:t>
            </w:r>
            <w:r w:rsidRPr="0042083D">
              <w:rPr>
                <w:rFonts w:ascii="Arial" w:hAnsi="Arial" w:cs="Arial"/>
                <w:sz w:val="24"/>
                <w:szCs w:val="24"/>
                <w:lang w:val="cy-GB"/>
              </w:rPr>
              <w:lastRenderedPageBreak/>
              <w:t xml:space="preserve">rewi, disgwylir y bydd cyfnod adeiladu dwy flynedd, ac yn ystod y cyfnod cynllunio amser ar gyfer trosglwyddo a chynllunio pontio yn dechrau. Bydd hyn yn elwa o'r strwythur staffio newydd sydd wedi'i </w:t>
            </w:r>
            <w:r w:rsidR="008748E5">
              <w:rPr>
                <w:rFonts w:ascii="Arial" w:hAnsi="Arial" w:cs="Arial"/>
                <w:sz w:val="24"/>
                <w:szCs w:val="24"/>
                <w:lang w:val="cy-GB"/>
              </w:rPr>
              <w:t>wreiddio</w:t>
            </w:r>
            <w:r w:rsidRPr="0042083D">
              <w:rPr>
                <w:rFonts w:ascii="Arial" w:hAnsi="Arial" w:cs="Arial"/>
                <w:sz w:val="24"/>
                <w:szCs w:val="24"/>
                <w:lang w:val="cy-GB"/>
              </w:rPr>
              <w:t xml:space="preserve"> ac yn helpu i leihau effaith pontio i'r adeilad newydd i ddisgyblion. </w:t>
            </w:r>
          </w:p>
        </w:tc>
        <w:tc>
          <w:tcPr>
            <w:tcW w:w="1701" w:type="dxa"/>
            <w:hideMark/>
          </w:tcPr>
          <w:p w14:paraId="21C5B426" w14:textId="77777777" w:rsidR="009C6358" w:rsidRPr="0042083D" w:rsidRDefault="009C6358" w:rsidP="004725E8">
            <w:pPr>
              <w:rPr>
                <w:rFonts w:ascii="Arial" w:hAnsi="Arial" w:cs="Arial"/>
                <w:b/>
                <w:bCs/>
                <w:sz w:val="24"/>
                <w:szCs w:val="24"/>
                <w:lang w:val="cy-GB"/>
              </w:rPr>
            </w:pPr>
            <w:r w:rsidRPr="0042083D">
              <w:rPr>
                <w:rFonts w:ascii="Arial" w:hAnsi="Arial" w:cs="Arial"/>
                <w:b/>
                <w:bCs/>
                <w:sz w:val="24"/>
                <w:szCs w:val="24"/>
                <w:lang w:val="cy-GB"/>
              </w:rPr>
              <w:lastRenderedPageBreak/>
              <w:t>1</w:t>
            </w:r>
          </w:p>
        </w:tc>
      </w:tr>
      <w:tr w:rsidR="009C6358" w:rsidRPr="0042083D" w14:paraId="7847CBED" w14:textId="77777777" w:rsidTr="345E0E39">
        <w:trPr>
          <w:trHeight w:val="3135"/>
        </w:trPr>
        <w:tc>
          <w:tcPr>
            <w:tcW w:w="5447" w:type="dxa"/>
          </w:tcPr>
          <w:p w14:paraId="63052851" w14:textId="1739B41A" w:rsidR="009C6358" w:rsidRPr="0042083D" w:rsidRDefault="009C6358">
            <w:pPr>
              <w:rPr>
                <w:rFonts w:ascii="Arial" w:hAnsi="Arial" w:cs="Arial"/>
                <w:sz w:val="24"/>
                <w:szCs w:val="24"/>
                <w:lang w:val="cy-GB"/>
              </w:rPr>
            </w:pPr>
            <w:r w:rsidRPr="0042083D">
              <w:rPr>
                <w:rFonts w:ascii="Arial" w:hAnsi="Arial" w:cs="Arial"/>
                <w:sz w:val="24"/>
                <w:szCs w:val="24"/>
                <w:lang w:val="cy-GB"/>
              </w:rPr>
              <w:lastRenderedPageBreak/>
              <w:t xml:space="preserve">Mae'n werth ystyried yr amserlen ar gyfer cyfuno'r ddwy ysgol cyn </w:t>
            </w:r>
            <w:r w:rsidR="005F767F">
              <w:rPr>
                <w:rFonts w:ascii="Arial" w:hAnsi="Arial" w:cs="Arial"/>
                <w:sz w:val="24"/>
                <w:szCs w:val="24"/>
                <w:lang w:val="cy-GB"/>
              </w:rPr>
              <w:t>codi’r</w:t>
            </w:r>
            <w:r w:rsidRPr="0042083D">
              <w:rPr>
                <w:rFonts w:ascii="Arial" w:hAnsi="Arial" w:cs="Arial"/>
                <w:sz w:val="24"/>
                <w:szCs w:val="24"/>
                <w:lang w:val="cy-GB"/>
              </w:rPr>
              <w:t xml:space="preserve"> adeilad newydd. Bydd y cyfnod y bydd yr ysgol gyfun</w:t>
            </w:r>
            <w:r w:rsidR="008748E5">
              <w:rPr>
                <w:rFonts w:ascii="Arial" w:hAnsi="Arial" w:cs="Arial"/>
                <w:sz w:val="24"/>
                <w:szCs w:val="24"/>
                <w:lang w:val="cy-GB"/>
              </w:rPr>
              <w:t>ol</w:t>
            </w:r>
            <w:r w:rsidRPr="0042083D">
              <w:rPr>
                <w:rFonts w:ascii="Arial" w:hAnsi="Arial" w:cs="Arial"/>
                <w:sz w:val="24"/>
                <w:szCs w:val="24"/>
                <w:lang w:val="cy-GB"/>
              </w:rPr>
              <w:t xml:space="preserve"> yn gweithredu ar ei safleoedd presennol yn </w:t>
            </w:r>
            <w:r w:rsidR="008748E5">
              <w:rPr>
                <w:rFonts w:ascii="Arial" w:hAnsi="Arial" w:cs="Arial"/>
                <w:sz w:val="24"/>
                <w:szCs w:val="24"/>
                <w:lang w:val="cy-GB"/>
              </w:rPr>
              <w:t>cre</w:t>
            </w:r>
            <w:r w:rsidRPr="0042083D">
              <w:rPr>
                <w:rFonts w:ascii="Arial" w:hAnsi="Arial" w:cs="Arial"/>
                <w:sz w:val="24"/>
                <w:szCs w:val="24"/>
                <w:lang w:val="cy-GB"/>
              </w:rPr>
              <w:t xml:space="preserve">u heriau. Bydd </w:t>
            </w:r>
            <w:r w:rsidR="008748E5">
              <w:rPr>
                <w:rFonts w:ascii="Arial" w:hAnsi="Arial" w:cs="Arial"/>
                <w:sz w:val="24"/>
                <w:szCs w:val="24"/>
                <w:lang w:val="cy-GB"/>
              </w:rPr>
              <w:t>natur b</w:t>
            </w:r>
            <w:r w:rsidRPr="0042083D">
              <w:rPr>
                <w:rFonts w:ascii="Arial" w:hAnsi="Arial" w:cs="Arial"/>
                <w:sz w:val="24"/>
                <w:szCs w:val="24"/>
                <w:lang w:val="cy-GB"/>
              </w:rPr>
              <w:t xml:space="preserve">enodol y ddarpariaeth safle a'r pellter rhyngddynt yn golygu bod rhai o fanteision arfaethedig uno </w:t>
            </w:r>
            <w:r w:rsidR="005F767F" w:rsidRPr="0042083D">
              <w:rPr>
                <w:rFonts w:ascii="Arial" w:hAnsi="Arial" w:cs="Arial"/>
                <w:sz w:val="24"/>
                <w:szCs w:val="24"/>
                <w:lang w:val="cy-GB"/>
              </w:rPr>
              <w:t xml:space="preserve">yn anghyraeddadwy </w:t>
            </w:r>
            <w:r w:rsidRPr="0042083D">
              <w:rPr>
                <w:rFonts w:ascii="Arial" w:hAnsi="Arial" w:cs="Arial"/>
                <w:sz w:val="24"/>
                <w:szCs w:val="24"/>
                <w:lang w:val="cy-GB"/>
              </w:rPr>
              <w:t xml:space="preserve">cyn i'r adeilad newydd </w:t>
            </w:r>
            <w:r w:rsidR="008748E5">
              <w:rPr>
                <w:rFonts w:ascii="Arial" w:hAnsi="Arial" w:cs="Arial"/>
                <w:sz w:val="24"/>
                <w:szCs w:val="24"/>
                <w:lang w:val="cy-GB"/>
              </w:rPr>
              <w:t xml:space="preserve">ddod i </w:t>
            </w:r>
            <w:r w:rsidRPr="0042083D">
              <w:rPr>
                <w:rFonts w:ascii="Arial" w:hAnsi="Arial" w:cs="Arial"/>
                <w:sz w:val="24"/>
                <w:szCs w:val="24"/>
                <w:lang w:val="cy-GB"/>
              </w:rPr>
              <w:t xml:space="preserve">fod. Dylid ystyried lleihau'r cyfnod o amser y mae'r ysgol yn gweithredu ar draws tri safle drwy ohirio cau'r ysgolion presennol ac uno dilynol tan fis Medi 2026. Wedi dweud hynny, rwy'n hyderus y byddwn </w:t>
            </w:r>
            <w:r w:rsidR="005F767F">
              <w:rPr>
                <w:rFonts w:ascii="Arial" w:hAnsi="Arial" w:cs="Arial"/>
                <w:sz w:val="24"/>
                <w:szCs w:val="24"/>
                <w:lang w:val="cy-GB"/>
              </w:rPr>
              <w:t>ni’</w:t>
            </w:r>
            <w:r w:rsidRPr="0042083D">
              <w:rPr>
                <w:rFonts w:ascii="Arial" w:hAnsi="Arial" w:cs="Arial"/>
                <w:sz w:val="24"/>
                <w:szCs w:val="24"/>
                <w:lang w:val="cy-GB"/>
              </w:rPr>
              <w:t>n gallu goresgyn yr heriau a ddaw yn sgil gweithio ar draws y safleoedd presennol, y bydd rhai manteision i uno cynnar ac y bydd unrhyw heriau y gallem ddod ar eu traws yn bris bach i'w dalu i gyflawni'r adeilad ysgol newydd uchelgeisiol.</w:t>
            </w:r>
          </w:p>
        </w:tc>
        <w:tc>
          <w:tcPr>
            <w:tcW w:w="4334" w:type="dxa"/>
            <w:vMerge/>
          </w:tcPr>
          <w:p w14:paraId="57E897FF" w14:textId="77777777" w:rsidR="009C6358" w:rsidRPr="0042083D" w:rsidRDefault="009C6358">
            <w:pPr>
              <w:rPr>
                <w:rFonts w:ascii="Arial" w:hAnsi="Arial" w:cs="Arial"/>
                <w:sz w:val="24"/>
                <w:szCs w:val="24"/>
                <w:lang w:val="cy-GB"/>
              </w:rPr>
            </w:pPr>
          </w:p>
        </w:tc>
        <w:tc>
          <w:tcPr>
            <w:tcW w:w="1701" w:type="dxa"/>
          </w:tcPr>
          <w:p w14:paraId="111BF30C" w14:textId="539C2317" w:rsidR="009C6358" w:rsidRPr="0042083D" w:rsidRDefault="009C6358" w:rsidP="004725E8">
            <w:pPr>
              <w:rPr>
                <w:rFonts w:ascii="Arial" w:hAnsi="Arial" w:cs="Arial"/>
                <w:b/>
                <w:bCs/>
                <w:sz w:val="24"/>
                <w:szCs w:val="24"/>
                <w:lang w:val="cy-GB"/>
              </w:rPr>
            </w:pPr>
            <w:r w:rsidRPr="0042083D">
              <w:rPr>
                <w:rFonts w:ascii="Arial" w:hAnsi="Arial" w:cs="Arial"/>
                <w:b/>
                <w:bCs/>
                <w:sz w:val="24"/>
                <w:szCs w:val="24"/>
                <w:lang w:val="cy-GB"/>
              </w:rPr>
              <w:t>1</w:t>
            </w:r>
          </w:p>
        </w:tc>
      </w:tr>
      <w:tr w:rsidR="009C6358" w:rsidRPr="0042083D" w14:paraId="38314609" w14:textId="77777777" w:rsidTr="345E0E39">
        <w:trPr>
          <w:trHeight w:val="3135"/>
        </w:trPr>
        <w:tc>
          <w:tcPr>
            <w:tcW w:w="5447" w:type="dxa"/>
          </w:tcPr>
          <w:p w14:paraId="3AD01366" w14:textId="1A1FDE34" w:rsidR="009C6358" w:rsidRPr="0042083D" w:rsidRDefault="009C6358">
            <w:pPr>
              <w:rPr>
                <w:rFonts w:ascii="Arial" w:hAnsi="Arial" w:cs="Arial"/>
                <w:sz w:val="24"/>
                <w:szCs w:val="24"/>
                <w:lang w:val="cy-GB"/>
              </w:rPr>
            </w:pPr>
            <w:r w:rsidRPr="0042083D">
              <w:rPr>
                <w:rFonts w:ascii="Arial" w:hAnsi="Arial" w:cs="Arial"/>
                <w:sz w:val="24"/>
                <w:szCs w:val="24"/>
                <w:lang w:val="cy-GB"/>
              </w:rPr>
              <w:t>Pam mae cyfuno mor hir cyn i'r adeilad newydd fod yn barod?</w:t>
            </w:r>
          </w:p>
        </w:tc>
        <w:tc>
          <w:tcPr>
            <w:tcW w:w="4334" w:type="dxa"/>
            <w:vMerge/>
          </w:tcPr>
          <w:p w14:paraId="5B8507CC" w14:textId="77777777" w:rsidR="009C6358" w:rsidRPr="0042083D" w:rsidRDefault="009C6358">
            <w:pPr>
              <w:rPr>
                <w:rFonts w:ascii="Arial" w:hAnsi="Arial" w:cs="Arial"/>
                <w:sz w:val="24"/>
                <w:szCs w:val="24"/>
                <w:lang w:val="cy-GB"/>
              </w:rPr>
            </w:pPr>
          </w:p>
        </w:tc>
        <w:tc>
          <w:tcPr>
            <w:tcW w:w="1701" w:type="dxa"/>
          </w:tcPr>
          <w:p w14:paraId="1989027D" w14:textId="27FB1E05" w:rsidR="009C6358" w:rsidRPr="0042083D" w:rsidRDefault="009C6358" w:rsidP="004725E8">
            <w:pPr>
              <w:rPr>
                <w:rFonts w:ascii="Arial" w:hAnsi="Arial" w:cs="Arial"/>
                <w:b/>
                <w:bCs/>
                <w:sz w:val="24"/>
                <w:szCs w:val="24"/>
                <w:lang w:val="cy-GB"/>
              </w:rPr>
            </w:pPr>
            <w:r w:rsidRPr="0042083D">
              <w:rPr>
                <w:rFonts w:ascii="Arial" w:hAnsi="Arial" w:cs="Arial"/>
                <w:b/>
                <w:bCs/>
                <w:sz w:val="24"/>
                <w:szCs w:val="24"/>
                <w:lang w:val="cy-GB"/>
              </w:rPr>
              <w:t>1</w:t>
            </w:r>
          </w:p>
        </w:tc>
      </w:tr>
    </w:tbl>
    <w:p w14:paraId="6F893A5A" w14:textId="77777777" w:rsidR="009C7A85" w:rsidRPr="0042083D" w:rsidRDefault="009C7A85">
      <w:pPr>
        <w:rPr>
          <w:rFonts w:ascii="Arial" w:hAnsi="Arial" w:cs="Arial"/>
          <w:sz w:val="24"/>
          <w:szCs w:val="24"/>
          <w:lang w:val="cy-GB"/>
        </w:rPr>
      </w:pPr>
    </w:p>
    <w:p w14:paraId="129D6CC1" w14:textId="77777777" w:rsidR="0020173F" w:rsidRPr="0042083D" w:rsidRDefault="0020173F" w:rsidP="0020173F">
      <w:pPr>
        <w:rPr>
          <w:rFonts w:ascii="Arial" w:hAnsi="Arial" w:cs="Arial"/>
          <w:sz w:val="24"/>
          <w:szCs w:val="24"/>
          <w:lang w:val="cy-GB"/>
        </w:rPr>
      </w:pPr>
    </w:p>
    <w:p w14:paraId="1534335C" w14:textId="77777777" w:rsidR="0020173F" w:rsidRPr="0042083D" w:rsidRDefault="0020173F" w:rsidP="0020173F">
      <w:pPr>
        <w:rPr>
          <w:rFonts w:ascii="Arial" w:hAnsi="Arial" w:cs="Arial"/>
          <w:sz w:val="24"/>
          <w:szCs w:val="24"/>
          <w:lang w:val="cy-GB"/>
        </w:rPr>
      </w:pPr>
    </w:p>
    <w:p w14:paraId="228555F0" w14:textId="77777777" w:rsidR="0020173F" w:rsidRPr="0042083D" w:rsidRDefault="0020173F" w:rsidP="0020173F">
      <w:pPr>
        <w:rPr>
          <w:rFonts w:ascii="Arial" w:hAnsi="Arial" w:cs="Arial"/>
          <w:sz w:val="24"/>
          <w:szCs w:val="24"/>
          <w:lang w:val="cy-GB"/>
        </w:rPr>
      </w:pPr>
    </w:p>
    <w:p w14:paraId="2F747166" w14:textId="77777777" w:rsidR="0020173F" w:rsidRPr="0042083D" w:rsidRDefault="0020173F" w:rsidP="0020173F">
      <w:pPr>
        <w:rPr>
          <w:rFonts w:ascii="Arial" w:hAnsi="Arial" w:cs="Arial"/>
          <w:sz w:val="24"/>
          <w:szCs w:val="24"/>
          <w:lang w:val="cy-GB"/>
        </w:rPr>
      </w:pPr>
    </w:p>
    <w:p w14:paraId="0C02311F" w14:textId="77777777" w:rsidR="0020173F" w:rsidRPr="0042083D" w:rsidRDefault="0020173F" w:rsidP="0020173F">
      <w:pPr>
        <w:rPr>
          <w:rFonts w:ascii="Arial" w:hAnsi="Arial" w:cs="Arial"/>
          <w:sz w:val="24"/>
          <w:szCs w:val="24"/>
          <w:lang w:val="cy-GB"/>
        </w:rPr>
        <w:sectPr w:rsidR="0020173F" w:rsidRPr="0042083D" w:rsidSect="00014293">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134" w:left="1440" w:header="709" w:footer="709" w:gutter="0"/>
          <w:pgNumType w:fmt="numberInDash" w:start="0"/>
          <w:cols w:space="708"/>
          <w:titlePg/>
          <w:docGrid w:linePitch="360"/>
        </w:sectPr>
      </w:pPr>
    </w:p>
    <w:tbl>
      <w:tblPr>
        <w:tblStyle w:val="TableGrid"/>
        <w:tblW w:w="11482" w:type="dxa"/>
        <w:tblInd w:w="-1281" w:type="dxa"/>
        <w:tblLook w:val="04A0" w:firstRow="1" w:lastRow="0" w:firstColumn="1" w:lastColumn="0" w:noHBand="0" w:noVBand="1"/>
      </w:tblPr>
      <w:tblGrid>
        <w:gridCol w:w="5447"/>
        <w:gridCol w:w="4334"/>
        <w:gridCol w:w="1701"/>
      </w:tblGrid>
      <w:tr w:rsidR="004725E8" w:rsidRPr="0042083D" w14:paraId="08093902" w14:textId="77777777" w:rsidTr="06B1313D">
        <w:trPr>
          <w:trHeight w:val="350"/>
        </w:trPr>
        <w:tc>
          <w:tcPr>
            <w:tcW w:w="9781" w:type="dxa"/>
            <w:gridSpan w:val="2"/>
            <w:noWrap/>
            <w:hideMark/>
          </w:tcPr>
          <w:p w14:paraId="1E5EED84" w14:textId="77777777" w:rsidR="004725E8" w:rsidRPr="0042083D" w:rsidRDefault="004725E8">
            <w:pPr>
              <w:rPr>
                <w:rFonts w:ascii="Arial" w:hAnsi="Arial" w:cs="Arial"/>
                <w:b/>
                <w:bCs/>
                <w:sz w:val="24"/>
                <w:szCs w:val="24"/>
                <w:lang w:val="cy-GB"/>
              </w:rPr>
            </w:pPr>
            <w:r w:rsidRPr="00EF1CE9">
              <w:rPr>
                <w:rFonts w:ascii="Arial" w:hAnsi="Arial" w:cs="Arial"/>
                <w:b/>
                <w:bCs/>
                <w:sz w:val="24"/>
                <w:szCs w:val="24"/>
                <w:lang w:val="cy-GB"/>
              </w:rPr>
              <w:t>Staffio ac arweinyddiaeth</w:t>
            </w:r>
            <w:r w:rsidRPr="0042083D">
              <w:rPr>
                <w:rFonts w:ascii="Arial" w:hAnsi="Arial" w:cs="Arial"/>
                <w:b/>
                <w:bCs/>
                <w:sz w:val="24"/>
                <w:szCs w:val="24"/>
                <w:lang w:val="cy-GB"/>
              </w:rPr>
              <w:t xml:space="preserve"> </w:t>
            </w:r>
          </w:p>
        </w:tc>
        <w:tc>
          <w:tcPr>
            <w:tcW w:w="1701" w:type="dxa"/>
            <w:textDirection w:val="btLr"/>
            <w:hideMark/>
          </w:tcPr>
          <w:p w14:paraId="3ACA9029" w14:textId="77777777"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 </w:t>
            </w:r>
          </w:p>
        </w:tc>
      </w:tr>
      <w:tr w:rsidR="009A0FF1" w:rsidRPr="0042083D" w14:paraId="41E7412D" w14:textId="77777777" w:rsidTr="06B1313D">
        <w:trPr>
          <w:trHeight w:val="1670"/>
        </w:trPr>
        <w:tc>
          <w:tcPr>
            <w:tcW w:w="5447" w:type="dxa"/>
            <w:hideMark/>
          </w:tcPr>
          <w:p w14:paraId="64DCB979"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Pryderon ynghylch gradd a rôl.</w:t>
            </w:r>
          </w:p>
        </w:tc>
        <w:tc>
          <w:tcPr>
            <w:tcW w:w="4334" w:type="dxa"/>
            <w:hideMark/>
          </w:tcPr>
          <w:p w14:paraId="02C43632" w14:textId="2DB5F898" w:rsidR="004725E8" w:rsidRPr="0042083D" w:rsidRDefault="21CAD694">
            <w:pPr>
              <w:rPr>
                <w:rFonts w:ascii="Arial" w:hAnsi="Arial" w:cs="Arial"/>
                <w:sz w:val="24"/>
                <w:szCs w:val="24"/>
                <w:lang w:val="cy-GB"/>
              </w:rPr>
            </w:pPr>
            <w:r w:rsidRPr="0042083D">
              <w:rPr>
                <w:rFonts w:ascii="Arial" w:hAnsi="Arial" w:cs="Arial"/>
                <w:sz w:val="24"/>
                <w:szCs w:val="24"/>
                <w:lang w:val="cy-GB"/>
              </w:rPr>
              <w:t xml:space="preserve">Nodwyd bod hwn yn gyfnod o ansicrwydd i'r staff. Er mai'r corff llywodraethu dros dro fyddai'n penderfynu strwythur newydd y staff, bydd staff yn cael eu cefnogi a'u hysbysu drwy gydol y cyfnod o newidiadau arfaethedig. Bydd ymgynghoriad ffurfiol </w:t>
            </w:r>
            <w:r w:rsidR="00804668">
              <w:rPr>
                <w:rFonts w:ascii="Arial" w:hAnsi="Arial" w:cs="Arial"/>
                <w:sz w:val="24"/>
                <w:szCs w:val="24"/>
                <w:lang w:val="cy-GB"/>
              </w:rPr>
              <w:t>â</w:t>
            </w:r>
            <w:r w:rsidRPr="0042083D">
              <w:rPr>
                <w:rFonts w:ascii="Arial" w:hAnsi="Arial" w:cs="Arial"/>
                <w:sz w:val="24"/>
                <w:szCs w:val="24"/>
                <w:lang w:val="cy-GB"/>
              </w:rPr>
              <w:t xml:space="preserve"> staff ac undebau llafur yn cael ei gynnal yn unol â gofynion a </w:t>
            </w:r>
            <w:r w:rsidR="00804668">
              <w:rPr>
                <w:rFonts w:ascii="Arial" w:hAnsi="Arial" w:cs="Arial"/>
                <w:sz w:val="24"/>
                <w:szCs w:val="24"/>
                <w:lang w:val="cy-GB"/>
              </w:rPr>
              <w:t>bydd cynnig i</w:t>
            </w:r>
            <w:r w:rsidRPr="0042083D">
              <w:rPr>
                <w:rFonts w:ascii="Arial" w:hAnsi="Arial" w:cs="Arial"/>
                <w:sz w:val="24"/>
                <w:szCs w:val="24"/>
                <w:lang w:val="cy-GB"/>
              </w:rPr>
              <w:t xml:space="preserve"> </w:t>
            </w:r>
            <w:r w:rsidR="00804668">
              <w:rPr>
                <w:rFonts w:ascii="Arial" w:hAnsi="Arial" w:cs="Arial"/>
                <w:sz w:val="24"/>
                <w:szCs w:val="24"/>
                <w:lang w:val="cy-GB"/>
              </w:rPr>
              <w:t>d</w:t>
            </w:r>
            <w:r w:rsidRPr="0042083D">
              <w:rPr>
                <w:rFonts w:ascii="Arial" w:hAnsi="Arial" w:cs="Arial"/>
                <w:sz w:val="24"/>
                <w:szCs w:val="24"/>
                <w:lang w:val="cy-GB"/>
              </w:rPr>
              <w:t xml:space="preserve">diogelu cyflogau, </w:t>
            </w:r>
            <w:r w:rsidR="00804668">
              <w:rPr>
                <w:rFonts w:ascii="Arial" w:hAnsi="Arial" w:cs="Arial"/>
                <w:sz w:val="24"/>
                <w:szCs w:val="24"/>
                <w:lang w:val="cy-GB"/>
              </w:rPr>
              <w:t>pan f</w:t>
            </w:r>
            <w:r w:rsidRPr="0042083D">
              <w:rPr>
                <w:rFonts w:ascii="Arial" w:hAnsi="Arial" w:cs="Arial"/>
                <w:sz w:val="24"/>
                <w:szCs w:val="24"/>
                <w:lang w:val="cy-GB"/>
              </w:rPr>
              <w:t>o hynny'n berthnasol. Rydy</w:t>
            </w:r>
            <w:r w:rsidR="005F767F">
              <w:rPr>
                <w:rFonts w:ascii="Arial" w:hAnsi="Arial" w:cs="Arial"/>
                <w:sz w:val="24"/>
                <w:szCs w:val="24"/>
                <w:lang w:val="cy-GB"/>
              </w:rPr>
              <w:t>n ni’n</w:t>
            </w:r>
            <w:r w:rsidRPr="0042083D">
              <w:rPr>
                <w:rFonts w:ascii="Arial" w:hAnsi="Arial" w:cs="Arial"/>
                <w:sz w:val="24"/>
                <w:szCs w:val="24"/>
                <w:lang w:val="cy-GB"/>
              </w:rPr>
              <w:t xml:space="preserve"> gobeithio y bydd yr ysgol newydd yn darparu mwy o gyfleoedd i staff. </w:t>
            </w:r>
          </w:p>
        </w:tc>
        <w:tc>
          <w:tcPr>
            <w:tcW w:w="1701" w:type="dxa"/>
            <w:hideMark/>
          </w:tcPr>
          <w:p w14:paraId="3C5FCA78"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54F7C589" w14:textId="77777777" w:rsidTr="06B1313D">
        <w:trPr>
          <w:trHeight w:val="2376"/>
        </w:trPr>
        <w:tc>
          <w:tcPr>
            <w:tcW w:w="5447" w:type="dxa"/>
            <w:hideMark/>
          </w:tcPr>
          <w:p w14:paraId="5FBC352F" w14:textId="060281CC"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Mae corff mawr o waith i'r Pennaeth sydd newydd ei benodi - gyda rheolaeth ac arweinyddiaeth yr ysgol sydd newydd ei chyfuno dros 3 safle, tra </w:t>
            </w:r>
            <w:r w:rsidR="00804668">
              <w:rPr>
                <w:rFonts w:ascii="Arial" w:hAnsi="Arial" w:cs="Arial"/>
                <w:sz w:val="24"/>
                <w:szCs w:val="24"/>
                <w:lang w:val="cy-GB"/>
              </w:rPr>
              <w:t xml:space="preserve">byddant </w:t>
            </w:r>
            <w:r w:rsidRPr="0042083D">
              <w:rPr>
                <w:rFonts w:ascii="Arial" w:hAnsi="Arial" w:cs="Arial"/>
                <w:sz w:val="24"/>
                <w:szCs w:val="24"/>
                <w:lang w:val="cy-GB"/>
              </w:rPr>
              <w:t>hefyd yn cefnogi'r adeilad newydd yn strategol.</w:t>
            </w:r>
          </w:p>
        </w:tc>
        <w:tc>
          <w:tcPr>
            <w:tcW w:w="4334" w:type="dxa"/>
            <w:hideMark/>
          </w:tcPr>
          <w:p w14:paraId="5251441C" w14:textId="543CF52C" w:rsidR="004725E8" w:rsidRPr="0042083D" w:rsidRDefault="004725E8">
            <w:pPr>
              <w:rPr>
                <w:rFonts w:ascii="Arial" w:hAnsi="Arial" w:cs="Arial"/>
                <w:sz w:val="24"/>
                <w:szCs w:val="24"/>
                <w:lang w:val="cy-GB"/>
              </w:rPr>
            </w:pPr>
            <w:r w:rsidRPr="0042083D">
              <w:rPr>
                <w:rFonts w:ascii="Arial" w:hAnsi="Arial" w:cs="Arial"/>
                <w:sz w:val="24"/>
                <w:szCs w:val="24"/>
                <w:lang w:val="cy-GB"/>
              </w:rPr>
              <w:t>Nod</w:t>
            </w:r>
            <w:r w:rsidR="00804668">
              <w:rPr>
                <w:rFonts w:ascii="Arial" w:hAnsi="Arial" w:cs="Arial"/>
                <w:sz w:val="24"/>
                <w:szCs w:val="24"/>
                <w:lang w:val="cy-GB"/>
              </w:rPr>
              <w:t>wy</w:t>
            </w:r>
            <w:r w:rsidRPr="0042083D">
              <w:rPr>
                <w:rFonts w:ascii="Arial" w:hAnsi="Arial" w:cs="Arial"/>
                <w:sz w:val="24"/>
                <w:szCs w:val="24"/>
                <w:lang w:val="cy-GB"/>
              </w:rPr>
              <w:t xml:space="preserve">d.  Mae rhan o gynllunio'r prosiect yn cynnwys cefnogi'r ysgol i sicrhau y gall feithrin gallu i gefnogi'r prosiect adeiladu newydd. Bydd cyfleoedd i'r ysgol newydd wella ei </w:t>
            </w:r>
            <w:proofErr w:type="spellStart"/>
            <w:r w:rsidRPr="0042083D">
              <w:rPr>
                <w:rFonts w:ascii="Arial" w:hAnsi="Arial" w:cs="Arial"/>
                <w:sz w:val="24"/>
                <w:szCs w:val="24"/>
                <w:lang w:val="cy-GB"/>
              </w:rPr>
              <w:t>huwch</w:t>
            </w:r>
            <w:proofErr w:type="spellEnd"/>
            <w:r w:rsidRPr="0042083D">
              <w:rPr>
                <w:rFonts w:ascii="Arial" w:hAnsi="Arial" w:cs="Arial"/>
                <w:sz w:val="24"/>
                <w:szCs w:val="24"/>
                <w:lang w:val="cy-GB"/>
              </w:rPr>
              <w:t xml:space="preserve"> dîm arw</w:t>
            </w:r>
            <w:r w:rsidR="00804668">
              <w:rPr>
                <w:rFonts w:ascii="Arial" w:hAnsi="Arial" w:cs="Arial"/>
                <w:sz w:val="24"/>
                <w:szCs w:val="24"/>
                <w:lang w:val="cy-GB"/>
              </w:rPr>
              <w:t xml:space="preserve">ain </w:t>
            </w:r>
            <w:r w:rsidRPr="0042083D">
              <w:rPr>
                <w:rFonts w:ascii="Arial" w:hAnsi="Arial" w:cs="Arial"/>
                <w:sz w:val="24"/>
                <w:szCs w:val="24"/>
                <w:lang w:val="cy-GB"/>
              </w:rPr>
              <w:t>yn y tymor byr i hwyluso hyn.</w:t>
            </w:r>
          </w:p>
        </w:tc>
        <w:tc>
          <w:tcPr>
            <w:tcW w:w="1701" w:type="dxa"/>
            <w:hideMark/>
          </w:tcPr>
          <w:p w14:paraId="12AEBF90"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10CA5A59" w14:textId="77777777" w:rsidTr="06B1313D">
        <w:trPr>
          <w:trHeight w:val="930"/>
        </w:trPr>
        <w:tc>
          <w:tcPr>
            <w:tcW w:w="5447" w:type="dxa"/>
            <w:hideMark/>
          </w:tcPr>
          <w:p w14:paraId="40620AE3" w14:textId="726FD51B" w:rsidR="004725E8" w:rsidRPr="0042083D" w:rsidRDefault="19462FCB">
            <w:pPr>
              <w:rPr>
                <w:rFonts w:ascii="Arial" w:hAnsi="Arial" w:cs="Arial"/>
                <w:sz w:val="24"/>
                <w:szCs w:val="24"/>
                <w:lang w:val="cy-GB"/>
              </w:rPr>
            </w:pPr>
            <w:r w:rsidRPr="0042083D">
              <w:rPr>
                <w:rFonts w:ascii="Arial" w:hAnsi="Arial" w:cs="Arial"/>
                <w:sz w:val="24"/>
                <w:szCs w:val="24"/>
                <w:lang w:val="cy-GB"/>
              </w:rPr>
              <w:t xml:space="preserve">Mae angen i'r uwch dîm sy'n gweithio gyda'r Pennaeth newydd fod yn sefydlog, yn brofiadol ac yn gallu gwireddu gweledigaeth y Pennaeth o ddod â'r ddwy ysgol at ei gilydd, gyda thîm staff ysgol newydd ei greu.  </w:t>
            </w:r>
          </w:p>
        </w:tc>
        <w:tc>
          <w:tcPr>
            <w:tcW w:w="4334" w:type="dxa"/>
            <w:hideMark/>
          </w:tcPr>
          <w:p w14:paraId="0C487272"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Cytuno</w:t>
            </w:r>
          </w:p>
        </w:tc>
        <w:tc>
          <w:tcPr>
            <w:tcW w:w="1701" w:type="dxa"/>
            <w:hideMark/>
          </w:tcPr>
          <w:p w14:paraId="525B39EF"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25AE134A" w14:textId="77777777" w:rsidTr="06B1313D">
        <w:trPr>
          <w:trHeight w:val="2170"/>
        </w:trPr>
        <w:tc>
          <w:tcPr>
            <w:tcW w:w="5447" w:type="dxa"/>
            <w:hideMark/>
          </w:tcPr>
          <w:p w14:paraId="3DF8B79D" w14:textId="48B02BCA" w:rsidR="004725E8" w:rsidRPr="0042083D" w:rsidRDefault="00804668">
            <w:pPr>
              <w:rPr>
                <w:rFonts w:ascii="Arial" w:hAnsi="Arial" w:cs="Arial"/>
                <w:sz w:val="24"/>
                <w:szCs w:val="24"/>
                <w:lang w:val="cy-GB"/>
              </w:rPr>
            </w:pPr>
            <w:r>
              <w:rPr>
                <w:rFonts w:ascii="Arial" w:hAnsi="Arial" w:cs="Arial"/>
                <w:sz w:val="24"/>
                <w:szCs w:val="24"/>
                <w:lang w:val="cy-GB"/>
              </w:rPr>
              <w:lastRenderedPageBreak/>
              <w:t>Yn pryderu</w:t>
            </w:r>
            <w:r w:rsidR="004725E8" w:rsidRPr="0042083D">
              <w:rPr>
                <w:rFonts w:ascii="Arial" w:hAnsi="Arial" w:cs="Arial"/>
                <w:sz w:val="24"/>
                <w:szCs w:val="24"/>
                <w:lang w:val="cy-GB"/>
              </w:rPr>
              <w:t xml:space="preserve"> am y cam cynnar yn y broses </w:t>
            </w:r>
            <w:r>
              <w:rPr>
                <w:rFonts w:ascii="Arial" w:hAnsi="Arial" w:cs="Arial"/>
                <w:sz w:val="24"/>
                <w:szCs w:val="24"/>
                <w:lang w:val="cy-GB"/>
              </w:rPr>
              <w:t>pan fydd y</w:t>
            </w:r>
            <w:r w:rsidR="004725E8" w:rsidRPr="0042083D">
              <w:rPr>
                <w:rFonts w:ascii="Arial" w:hAnsi="Arial" w:cs="Arial"/>
                <w:sz w:val="24"/>
                <w:szCs w:val="24"/>
                <w:lang w:val="cy-GB"/>
              </w:rPr>
              <w:t xml:space="preserve"> cyfuniad hwn yn digwydd (Medi 2025). Mae hyn yn dod â lefel o ansicrwydd ynghylch y dyfodol agos ar ran nifer o staff allweddol yn y ddwy ysgol bresennol. Mae hyn yn arbennig o wir am benaethiaid y ddwy ysgol bresennol, y mae'n debygol y bydd yr ansicrwydd hwn eisoes yn ffynhonnell straen posibl iddyn</w:t>
            </w:r>
            <w:r w:rsidR="005F767F">
              <w:rPr>
                <w:rFonts w:ascii="Arial" w:hAnsi="Arial" w:cs="Arial"/>
                <w:sz w:val="24"/>
                <w:szCs w:val="24"/>
                <w:lang w:val="cy-GB"/>
              </w:rPr>
              <w:t xml:space="preserve"> nhw</w:t>
            </w:r>
            <w:r w:rsidR="004725E8" w:rsidRPr="0042083D">
              <w:rPr>
                <w:rFonts w:ascii="Arial" w:hAnsi="Arial" w:cs="Arial"/>
                <w:sz w:val="24"/>
                <w:szCs w:val="24"/>
                <w:lang w:val="cy-GB"/>
              </w:rPr>
              <w:t xml:space="preserve"> a bydd yn parhau i fod felly hyd y gellir rhagweld. Mae GB yn credu y bydd lefel gref o ofal a chymorth ar gyfer lles y ddau bennaeth yn hollbwysig yn ystod yr wythnosau a'r misoedd </w:t>
            </w:r>
            <w:r w:rsidR="00550547">
              <w:rPr>
                <w:rFonts w:ascii="Arial" w:hAnsi="Arial" w:cs="Arial"/>
                <w:sz w:val="24"/>
                <w:szCs w:val="24"/>
                <w:lang w:val="cy-GB"/>
              </w:rPr>
              <w:t>o gwmpas y</w:t>
            </w:r>
            <w:r w:rsidR="004725E8" w:rsidRPr="0042083D">
              <w:rPr>
                <w:rFonts w:ascii="Arial" w:hAnsi="Arial" w:cs="Arial"/>
                <w:sz w:val="24"/>
                <w:szCs w:val="24"/>
                <w:lang w:val="cy-GB"/>
              </w:rPr>
              <w:t xml:space="preserve"> broses uno hon.</w:t>
            </w:r>
          </w:p>
        </w:tc>
        <w:tc>
          <w:tcPr>
            <w:tcW w:w="4334" w:type="dxa"/>
            <w:hideMark/>
          </w:tcPr>
          <w:p w14:paraId="09A8CD1E"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Cytuno.  Bydd yr </w:t>
            </w:r>
            <w:proofErr w:type="spellStart"/>
            <w:r w:rsidRPr="0042083D">
              <w:rPr>
                <w:rFonts w:ascii="Arial" w:hAnsi="Arial" w:cs="Arial"/>
                <w:sz w:val="24"/>
                <w:szCs w:val="24"/>
                <w:lang w:val="cy-GB"/>
              </w:rPr>
              <w:t>ALl</w:t>
            </w:r>
            <w:proofErr w:type="spellEnd"/>
            <w:r w:rsidRPr="0042083D">
              <w:rPr>
                <w:rFonts w:ascii="Arial" w:hAnsi="Arial" w:cs="Arial"/>
                <w:sz w:val="24"/>
                <w:szCs w:val="24"/>
                <w:lang w:val="cy-GB"/>
              </w:rPr>
              <w:t xml:space="preserve"> yn gweithio'n galed i gefnogi staff yn ystod y cyfnod ansicr hwn ond yn teimlo mai'r llinell amser arfaethedig yw'r mwyaf priodol oherwydd y rhesymau a nodwyd eisoes. </w:t>
            </w:r>
          </w:p>
        </w:tc>
        <w:tc>
          <w:tcPr>
            <w:tcW w:w="1701" w:type="dxa"/>
            <w:hideMark/>
          </w:tcPr>
          <w:p w14:paraId="2BD1AB87" w14:textId="77777777"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 </w:t>
            </w:r>
          </w:p>
        </w:tc>
      </w:tr>
      <w:tr w:rsidR="004725E8" w:rsidRPr="0042083D" w14:paraId="6BB686CF" w14:textId="77777777" w:rsidTr="06B1313D">
        <w:trPr>
          <w:trHeight w:val="480"/>
        </w:trPr>
        <w:tc>
          <w:tcPr>
            <w:tcW w:w="9781" w:type="dxa"/>
            <w:gridSpan w:val="2"/>
            <w:hideMark/>
          </w:tcPr>
          <w:p w14:paraId="2226CF08" w14:textId="21988168"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Cyllid, adnoddau a logisteg</w:t>
            </w:r>
          </w:p>
        </w:tc>
        <w:tc>
          <w:tcPr>
            <w:tcW w:w="1701" w:type="dxa"/>
            <w:hideMark/>
          </w:tcPr>
          <w:p w14:paraId="45E134E1" w14:textId="77777777"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 </w:t>
            </w:r>
          </w:p>
        </w:tc>
      </w:tr>
      <w:tr w:rsidR="009A0FF1" w:rsidRPr="0042083D" w14:paraId="4A9A5765" w14:textId="77777777" w:rsidTr="06B1313D">
        <w:trPr>
          <w:trHeight w:val="330"/>
        </w:trPr>
        <w:tc>
          <w:tcPr>
            <w:tcW w:w="5447" w:type="dxa"/>
            <w:hideMark/>
          </w:tcPr>
          <w:p w14:paraId="545EA2B1"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Dyblygu llai o adnoddau corfforol a gwell cyfleoedd caffael</w:t>
            </w:r>
          </w:p>
        </w:tc>
        <w:tc>
          <w:tcPr>
            <w:tcW w:w="4334" w:type="dxa"/>
            <w:hideMark/>
          </w:tcPr>
          <w:p w14:paraId="4D9444EE"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Cytuno</w:t>
            </w:r>
          </w:p>
        </w:tc>
        <w:tc>
          <w:tcPr>
            <w:tcW w:w="1701" w:type="dxa"/>
            <w:hideMark/>
          </w:tcPr>
          <w:p w14:paraId="4C253620"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4EEA0C01" w14:textId="77777777" w:rsidTr="06B1313D">
        <w:trPr>
          <w:trHeight w:val="620"/>
        </w:trPr>
        <w:tc>
          <w:tcPr>
            <w:tcW w:w="5447" w:type="dxa"/>
            <w:hideMark/>
          </w:tcPr>
          <w:p w14:paraId="1E179B81"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Bydd cyfleusterau ar y safle (campfa/nofio) yn effeithio'n anfesuradwy ac yn lleihau'r teithio a'r logisteg sy'n gysylltiedig â chyflawni gweithgareddau ar hyn o bryd.</w:t>
            </w:r>
          </w:p>
        </w:tc>
        <w:tc>
          <w:tcPr>
            <w:tcW w:w="4334" w:type="dxa"/>
            <w:hideMark/>
          </w:tcPr>
          <w:p w14:paraId="0AB5673A"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Cytuno</w:t>
            </w:r>
          </w:p>
        </w:tc>
        <w:tc>
          <w:tcPr>
            <w:tcW w:w="1701" w:type="dxa"/>
            <w:hideMark/>
          </w:tcPr>
          <w:p w14:paraId="6C45DADC"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332DB0B1" w14:textId="77777777" w:rsidTr="06B1313D">
        <w:trPr>
          <w:trHeight w:val="1860"/>
        </w:trPr>
        <w:tc>
          <w:tcPr>
            <w:tcW w:w="5447" w:type="dxa"/>
            <w:hideMark/>
          </w:tcPr>
          <w:p w14:paraId="03DB535D" w14:textId="1BC93C01" w:rsidR="004725E8" w:rsidRPr="0042083D" w:rsidRDefault="004725E8">
            <w:pPr>
              <w:rPr>
                <w:rFonts w:ascii="Arial" w:hAnsi="Arial" w:cs="Arial"/>
                <w:sz w:val="24"/>
                <w:szCs w:val="24"/>
                <w:lang w:val="cy-GB"/>
              </w:rPr>
            </w:pPr>
            <w:r w:rsidRPr="0042083D">
              <w:rPr>
                <w:rFonts w:ascii="Arial" w:hAnsi="Arial" w:cs="Arial"/>
                <w:sz w:val="24"/>
                <w:szCs w:val="24"/>
                <w:lang w:val="cy-GB"/>
              </w:rPr>
              <w:t>Mae</w:t>
            </w:r>
            <w:r w:rsidR="00550547">
              <w:rPr>
                <w:rFonts w:ascii="Arial" w:hAnsi="Arial" w:cs="Arial"/>
                <w:sz w:val="24"/>
                <w:szCs w:val="24"/>
                <w:lang w:val="cy-GB"/>
              </w:rPr>
              <w:t xml:space="preserve"> GB</w:t>
            </w:r>
            <w:r w:rsidRPr="0042083D">
              <w:rPr>
                <w:rFonts w:ascii="Arial" w:hAnsi="Arial" w:cs="Arial"/>
                <w:sz w:val="24"/>
                <w:szCs w:val="24"/>
                <w:lang w:val="cy-GB"/>
              </w:rPr>
              <w:t xml:space="preserve"> yn YCG yn credu y bydd gan y corff llywodraethu dros dro a fydd yn cael ei sefydlu </w:t>
            </w:r>
            <w:r w:rsidR="00550547">
              <w:rPr>
                <w:rFonts w:ascii="Arial" w:hAnsi="Arial" w:cs="Arial"/>
                <w:sz w:val="24"/>
                <w:szCs w:val="24"/>
                <w:lang w:val="cy-GB"/>
              </w:rPr>
              <w:t>yn</w:t>
            </w:r>
            <w:r w:rsidRPr="0042083D">
              <w:rPr>
                <w:rFonts w:ascii="Arial" w:hAnsi="Arial" w:cs="Arial"/>
                <w:sz w:val="24"/>
                <w:szCs w:val="24"/>
                <w:lang w:val="cy-GB"/>
              </w:rPr>
              <w:t xml:space="preserve"> rhan o'r broses arfaethedig, yn ddi-os</w:t>
            </w:r>
            <w:r w:rsidR="008F4F47">
              <w:rPr>
                <w:rFonts w:ascii="Arial" w:hAnsi="Arial" w:cs="Arial"/>
                <w:sz w:val="24"/>
                <w:szCs w:val="24"/>
                <w:lang w:val="cy-GB"/>
              </w:rPr>
              <w:t>,</w:t>
            </w:r>
            <w:r w:rsidRPr="0042083D">
              <w:rPr>
                <w:rFonts w:ascii="Arial" w:hAnsi="Arial" w:cs="Arial"/>
                <w:sz w:val="24"/>
                <w:szCs w:val="24"/>
                <w:lang w:val="cy-GB"/>
              </w:rPr>
              <w:t xml:space="preserve"> rôl strategol allweddol yn natblygiad yr ysgol arbennig newydd. Mae GB yn YCG hefyd yn credu y bydd gan y GB interim hwn rôl hanfodol hefyd wrth sicrhau effeithiolrwydd, effeithlonrwydd sut y caiff yr uniad hwn ei gynnal ac i ba raddau y caiff gofal am les personol pawb yr effeithir arnynt ei arfer </w:t>
            </w:r>
            <w:r w:rsidR="00550547">
              <w:rPr>
                <w:rFonts w:ascii="Arial" w:hAnsi="Arial" w:cs="Arial"/>
                <w:sz w:val="24"/>
                <w:szCs w:val="24"/>
                <w:lang w:val="cy-GB"/>
              </w:rPr>
              <w:t xml:space="preserve">yn </w:t>
            </w:r>
            <w:r w:rsidRPr="0042083D">
              <w:rPr>
                <w:rFonts w:ascii="Arial" w:hAnsi="Arial" w:cs="Arial"/>
                <w:sz w:val="24"/>
                <w:szCs w:val="24"/>
                <w:lang w:val="cy-GB"/>
              </w:rPr>
              <w:t>rhan o'r broses.</w:t>
            </w:r>
          </w:p>
        </w:tc>
        <w:tc>
          <w:tcPr>
            <w:tcW w:w="4334" w:type="dxa"/>
            <w:hideMark/>
          </w:tcPr>
          <w:p w14:paraId="1019D7D3"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Cytuno  </w:t>
            </w:r>
          </w:p>
        </w:tc>
        <w:tc>
          <w:tcPr>
            <w:tcW w:w="1701" w:type="dxa"/>
            <w:hideMark/>
          </w:tcPr>
          <w:p w14:paraId="4A79869A" w14:textId="77777777"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 </w:t>
            </w:r>
          </w:p>
        </w:tc>
      </w:tr>
      <w:tr w:rsidR="004725E8" w:rsidRPr="0042083D" w14:paraId="629CB719" w14:textId="77777777" w:rsidTr="06B1313D">
        <w:trPr>
          <w:trHeight w:val="360"/>
        </w:trPr>
        <w:tc>
          <w:tcPr>
            <w:tcW w:w="9781" w:type="dxa"/>
            <w:gridSpan w:val="2"/>
            <w:hideMark/>
          </w:tcPr>
          <w:p w14:paraId="7AE03B9B" w14:textId="77777777"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Sylwadau cyffredinol i gefnogi'r cynnig</w:t>
            </w:r>
          </w:p>
        </w:tc>
        <w:tc>
          <w:tcPr>
            <w:tcW w:w="1701" w:type="dxa"/>
            <w:hideMark/>
          </w:tcPr>
          <w:p w14:paraId="075BAA30" w14:textId="77777777"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 </w:t>
            </w:r>
          </w:p>
        </w:tc>
      </w:tr>
      <w:tr w:rsidR="009A0FF1" w:rsidRPr="0042083D" w14:paraId="03567172" w14:textId="77777777" w:rsidTr="06B1313D">
        <w:trPr>
          <w:trHeight w:val="930"/>
        </w:trPr>
        <w:tc>
          <w:tcPr>
            <w:tcW w:w="5447" w:type="dxa"/>
            <w:hideMark/>
          </w:tcPr>
          <w:p w14:paraId="312914BF" w14:textId="120FB25B" w:rsidR="004725E8" w:rsidRPr="0042083D" w:rsidRDefault="004725E8">
            <w:pPr>
              <w:rPr>
                <w:rFonts w:ascii="Arial" w:hAnsi="Arial" w:cs="Arial"/>
                <w:sz w:val="24"/>
                <w:szCs w:val="24"/>
                <w:lang w:val="cy-GB"/>
              </w:rPr>
            </w:pPr>
            <w:r w:rsidRPr="0042083D">
              <w:rPr>
                <w:rFonts w:ascii="Arial" w:hAnsi="Arial" w:cs="Arial"/>
                <w:sz w:val="24"/>
                <w:szCs w:val="24"/>
                <w:lang w:val="cy-GB"/>
              </w:rPr>
              <w:t>Rwy o blaid y cynnig a byddaf yn cefnogi'r Awdurdod Lleol yn llawn yn ystod y broses hyd eithaf fy ngallu, gan sicrhau trosglwyddiad esmwyth i'n holl ddisgyblion, rhieni a staff wrth i'r ddwy ysgol ddod â'u timau arw</w:t>
            </w:r>
            <w:r w:rsidR="00550547">
              <w:rPr>
                <w:rFonts w:ascii="Arial" w:hAnsi="Arial" w:cs="Arial"/>
                <w:sz w:val="24"/>
                <w:szCs w:val="24"/>
                <w:lang w:val="cy-GB"/>
              </w:rPr>
              <w:t>ain</w:t>
            </w:r>
            <w:r w:rsidRPr="0042083D">
              <w:rPr>
                <w:rFonts w:ascii="Arial" w:hAnsi="Arial" w:cs="Arial"/>
                <w:sz w:val="24"/>
                <w:szCs w:val="24"/>
                <w:lang w:val="cy-GB"/>
              </w:rPr>
              <w:t xml:space="preserve"> </w:t>
            </w:r>
            <w:r w:rsidR="00550547">
              <w:rPr>
                <w:rFonts w:ascii="Arial" w:hAnsi="Arial" w:cs="Arial"/>
                <w:sz w:val="24"/>
                <w:szCs w:val="24"/>
                <w:lang w:val="cy-GB"/>
              </w:rPr>
              <w:t>at ei gilydd</w:t>
            </w:r>
            <w:r w:rsidRPr="0042083D">
              <w:rPr>
                <w:rFonts w:ascii="Arial" w:hAnsi="Arial" w:cs="Arial"/>
                <w:sz w:val="24"/>
                <w:szCs w:val="24"/>
                <w:lang w:val="cy-GB"/>
              </w:rPr>
              <w:t>.</w:t>
            </w:r>
          </w:p>
        </w:tc>
        <w:tc>
          <w:tcPr>
            <w:tcW w:w="4334" w:type="dxa"/>
            <w:hideMark/>
          </w:tcPr>
          <w:p w14:paraId="100DB4FD"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Nodwyd ac mae'r gefnogaeth hon yn cael ei chroesawu</w:t>
            </w:r>
          </w:p>
        </w:tc>
        <w:tc>
          <w:tcPr>
            <w:tcW w:w="1701" w:type="dxa"/>
            <w:hideMark/>
          </w:tcPr>
          <w:p w14:paraId="78E4F9F7"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0E6D6220" w14:textId="77777777" w:rsidTr="06B1313D">
        <w:trPr>
          <w:trHeight w:val="1040"/>
        </w:trPr>
        <w:tc>
          <w:tcPr>
            <w:tcW w:w="5447" w:type="dxa"/>
            <w:hideMark/>
          </w:tcPr>
          <w:p w14:paraId="264AC781" w14:textId="32D9A515"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Os caiff ei reoli'n ofalus ac </w:t>
            </w:r>
            <w:r w:rsidR="008F4F47">
              <w:rPr>
                <w:rFonts w:ascii="Arial" w:hAnsi="Arial" w:cs="Arial"/>
                <w:sz w:val="24"/>
                <w:szCs w:val="24"/>
                <w:lang w:val="cy-GB"/>
              </w:rPr>
              <w:t>yn ystyriol mae gan</w:t>
            </w:r>
            <w:r w:rsidRPr="0042083D">
              <w:rPr>
                <w:rFonts w:ascii="Arial" w:hAnsi="Arial" w:cs="Arial"/>
                <w:sz w:val="24"/>
                <w:szCs w:val="24"/>
                <w:lang w:val="cy-GB"/>
              </w:rPr>
              <w:t xml:space="preserve"> yr uno ar hyn o bryd </w:t>
            </w:r>
            <w:r w:rsidR="008F4F47">
              <w:rPr>
                <w:rFonts w:ascii="Arial" w:hAnsi="Arial" w:cs="Arial"/>
                <w:sz w:val="24"/>
                <w:szCs w:val="24"/>
                <w:lang w:val="cy-GB"/>
              </w:rPr>
              <w:t>y</w:t>
            </w:r>
            <w:r w:rsidRPr="0042083D">
              <w:rPr>
                <w:rFonts w:ascii="Arial" w:hAnsi="Arial" w:cs="Arial"/>
                <w:sz w:val="24"/>
                <w:szCs w:val="24"/>
                <w:lang w:val="cy-GB"/>
              </w:rPr>
              <w:t xml:space="preserve"> potensial i fod yn </w:t>
            </w:r>
            <w:r w:rsidR="008F4F47">
              <w:rPr>
                <w:rFonts w:ascii="Arial" w:hAnsi="Arial" w:cs="Arial"/>
                <w:sz w:val="24"/>
                <w:szCs w:val="24"/>
                <w:lang w:val="cy-GB"/>
              </w:rPr>
              <w:t xml:space="preserve">rymus </w:t>
            </w:r>
            <w:r w:rsidRPr="0042083D">
              <w:rPr>
                <w:rFonts w:ascii="Arial" w:hAnsi="Arial" w:cs="Arial"/>
                <w:sz w:val="24"/>
                <w:szCs w:val="24"/>
                <w:lang w:val="cy-GB"/>
              </w:rPr>
              <w:t xml:space="preserve">iawn wrth ddod â'r ddwy ysgol at ei gilydd cyn i'r adeilad newydd gael ei gwblhau. </w:t>
            </w:r>
          </w:p>
        </w:tc>
        <w:tc>
          <w:tcPr>
            <w:tcW w:w="4334" w:type="dxa"/>
            <w:hideMark/>
          </w:tcPr>
          <w:p w14:paraId="1DD47655"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Cytuno</w:t>
            </w:r>
          </w:p>
        </w:tc>
        <w:tc>
          <w:tcPr>
            <w:tcW w:w="1701" w:type="dxa"/>
            <w:hideMark/>
          </w:tcPr>
          <w:p w14:paraId="7ACC65E1"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405363E0" w14:textId="77777777" w:rsidTr="06B1313D">
        <w:trPr>
          <w:trHeight w:val="760"/>
        </w:trPr>
        <w:tc>
          <w:tcPr>
            <w:tcW w:w="5447" w:type="dxa"/>
            <w:hideMark/>
          </w:tcPr>
          <w:p w14:paraId="155A22FF" w14:textId="72A2425D"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Bydd y cynnig o fudd i bob plentyn </w:t>
            </w:r>
            <w:r w:rsidR="00550547">
              <w:rPr>
                <w:rFonts w:ascii="Arial" w:hAnsi="Arial" w:cs="Arial"/>
                <w:sz w:val="24"/>
                <w:szCs w:val="24"/>
                <w:lang w:val="cy-GB"/>
              </w:rPr>
              <w:t xml:space="preserve">sydd </w:t>
            </w:r>
            <w:r w:rsidRPr="0042083D">
              <w:rPr>
                <w:rFonts w:ascii="Arial" w:hAnsi="Arial" w:cs="Arial"/>
                <w:sz w:val="24"/>
                <w:szCs w:val="24"/>
                <w:lang w:val="cy-GB"/>
              </w:rPr>
              <w:t>ag anghenion dysgu ychwanegol yn y gymuned mewn ysgol newydd fodern.</w:t>
            </w:r>
          </w:p>
        </w:tc>
        <w:tc>
          <w:tcPr>
            <w:tcW w:w="4334" w:type="dxa"/>
            <w:hideMark/>
          </w:tcPr>
          <w:p w14:paraId="3DFD3B0C"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Cytuno</w:t>
            </w:r>
          </w:p>
        </w:tc>
        <w:tc>
          <w:tcPr>
            <w:tcW w:w="1701" w:type="dxa"/>
            <w:hideMark/>
          </w:tcPr>
          <w:p w14:paraId="36CF0DDB"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2</w:t>
            </w:r>
          </w:p>
        </w:tc>
      </w:tr>
      <w:tr w:rsidR="009A0FF1" w:rsidRPr="0042083D" w14:paraId="53286C63" w14:textId="77777777" w:rsidTr="06B1313D">
        <w:trPr>
          <w:trHeight w:val="620"/>
        </w:trPr>
        <w:tc>
          <w:tcPr>
            <w:tcW w:w="5447" w:type="dxa"/>
            <w:hideMark/>
          </w:tcPr>
          <w:p w14:paraId="5A2B4FA1"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Bydd gan yr ysgol fodern unedig fanteision sylweddol i'w disgyblion, ei staff a hefyd i'r gymuned addysg ehangach</w:t>
            </w:r>
          </w:p>
        </w:tc>
        <w:tc>
          <w:tcPr>
            <w:tcW w:w="4334" w:type="dxa"/>
            <w:hideMark/>
          </w:tcPr>
          <w:p w14:paraId="4A9AC9BA"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Cytuno</w:t>
            </w:r>
          </w:p>
        </w:tc>
        <w:tc>
          <w:tcPr>
            <w:tcW w:w="1701" w:type="dxa"/>
            <w:hideMark/>
          </w:tcPr>
          <w:p w14:paraId="2F39B02D"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2</w:t>
            </w:r>
          </w:p>
        </w:tc>
      </w:tr>
      <w:tr w:rsidR="004725E8" w:rsidRPr="0042083D" w14:paraId="5855294F" w14:textId="77777777" w:rsidTr="06B1313D">
        <w:trPr>
          <w:trHeight w:val="360"/>
        </w:trPr>
        <w:tc>
          <w:tcPr>
            <w:tcW w:w="9781" w:type="dxa"/>
            <w:gridSpan w:val="2"/>
            <w:noWrap/>
            <w:hideMark/>
          </w:tcPr>
          <w:p w14:paraId="50D2FB17" w14:textId="76FEE003"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 xml:space="preserve">Opsiwn Amgen </w:t>
            </w:r>
            <w:r w:rsidR="00550547">
              <w:rPr>
                <w:rFonts w:ascii="Arial" w:hAnsi="Arial" w:cs="Arial"/>
                <w:b/>
                <w:bCs/>
                <w:sz w:val="24"/>
                <w:szCs w:val="24"/>
                <w:lang w:val="cy-GB"/>
              </w:rPr>
              <w:t xml:space="preserve">a </w:t>
            </w:r>
            <w:r w:rsidRPr="0042083D">
              <w:rPr>
                <w:rFonts w:ascii="Arial" w:hAnsi="Arial" w:cs="Arial"/>
                <w:b/>
                <w:bCs/>
                <w:sz w:val="24"/>
                <w:szCs w:val="24"/>
                <w:lang w:val="cy-GB"/>
              </w:rPr>
              <w:t>Awgrym</w:t>
            </w:r>
            <w:r w:rsidR="00550547">
              <w:rPr>
                <w:rFonts w:ascii="Arial" w:hAnsi="Arial" w:cs="Arial"/>
                <w:b/>
                <w:bCs/>
                <w:sz w:val="24"/>
                <w:szCs w:val="24"/>
                <w:lang w:val="cy-GB"/>
              </w:rPr>
              <w:t>wyd</w:t>
            </w:r>
            <w:r w:rsidRPr="0042083D">
              <w:rPr>
                <w:rFonts w:ascii="Arial" w:hAnsi="Arial" w:cs="Arial"/>
                <w:b/>
                <w:bCs/>
                <w:sz w:val="24"/>
                <w:szCs w:val="24"/>
                <w:lang w:val="cy-GB"/>
              </w:rPr>
              <w:t xml:space="preserve"> </w:t>
            </w:r>
          </w:p>
        </w:tc>
        <w:tc>
          <w:tcPr>
            <w:tcW w:w="1701" w:type="dxa"/>
            <w:hideMark/>
          </w:tcPr>
          <w:p w14:paraId="48F77520" w14:textId="77777777" w:rsidR="004725E8" w:rsidRPr="0042083D" w:rsidRDefault="004725E8">
            <w:pPr>
              <w:rPr>
                <w:rFonts w:ascii="Arial" w:hAnsi="Arial" w:cs="Arial"/>
                <w:b/>
                <w:bCs/>
                <w:sz w:val="24"/>
                <w:szCs w:val="24"/>
                <w:lang w:val="cy-GB"/>
              </w:rPr>
            </w:pPr>
            <w:r w:rsidRPr="0042083D">
              <w:rPr>
                <w:rFonts w:ascii="Arial" w:hAnsi="Arial" w:cs="Arial"/>
                <w:b/>
                <w:bCs/>
                <w:sz w:val="24"/>
                <w:szCs w:val="24"/>
                <w:lang w:val="cy-GB"/>
              </w:rPr>
              <w:t> </w:t>
            </w:r>
          </w:p>
        </w:tc>
      </w:tr>
      <w:tr w:rsidR="009A0FF1" w:rsidRPr="0042083D" w14:paraId="2E928F06" w14:textId="77777777" w:rsidTr="06B1313D">
        <w:trPr>
          <w:trHeight w:val="2430"/>
        </w:trPr>
        <w:tc>
          <w:tcPr>
            <w:tcW w:w="5447" w:type="dxa"/>
            <w:hideMark/>
          </w:tcPr>
          <w:p w14:paraId="561EAFFD" w14:textId="77C95A6C" w:rsidR="004725E8" w:rsidRPr="0042083D" w:rsidRDefault="573B50EA">
            <w:pPr>
              <w:rPr>
                <w:rFonts w:ascii="Arial" w:hAnsi="Arial" w:cs="Arial"/>
                <w:sz w:val="24"/>
                <w:szCs w:val="24"/>
                <w:lang w:val="cy-GB"/>
              </w:rPr>
            </w:pPr>
            <w:r w:rsidRPr="0042083D">
              <w:rPr>
                <w:rFonts w:ascii="Arial" w:hAnsi="Arial" w:cs="Arial"/>
                <w:sz w:val="24"/>
                <w:szCs w:val="24"/>
                <w:lang w:val="cy-GB"/>
              </w:rPr>
              <w:lastRenderedPageBreak/>
              <w:t>Rwy'n credu</w:t>
            </w:r>
            <w:r w:rsidR="008F4F47">
              <w:rPr>
                <w:rFonts w:ascii="Arial" w:hAnsi="Arial" w:cs="Arial"/>
                <w:sz w:val="24"/>
                <w:szCs w:val="24"/>
                <w:lang w:val="cy-GB"/>
              </w:rPr>
              <w:t>,</w:t>
            </w:r>
            <w:r w:rsidRPr="0042083D">
              <w:rPr>
                <w:rFonts w:ascii="Arial" w:hAnsi="Arial" w:cs="Arial"/>
                <w:sz w:val="24"/>
                <w:szCs w:val="24"/>
                <w:lang w:val="cy-GB"/>
              </w:rPr>
              <w:t xml:space="preserve"> </w:t>
            </w:r>
            <w:r w:rsidR="00550547">
              <w:rPr>
                <w:rFonts w:ascii="Arial" w:hAnsi="Arial" w:cs="Arial"/>
                <w:sz w:val="24"/>
                <w:szCs w:val="24"/>
                <w:lang w:val="cy-GB"/>
              </w:rPr>
              <w:t>yn</w:t>
            </w:r>
            <w:r w:rsidRPr="0042083D">
              <w:rPr>
                <w:rFonts w:ascii="Arial" w:hAnsi="Arial" w:cs="Arial"/>
                <w:sz w:val="24"/>
                <w:szCs w:val="24"/>
                <w:lang w:val="cy-GB"/>
              </w:rPr>
              <w:t xml:space="preserve"> D</w:t>
            </w:r>
            <w:r w:rsidR="00550547">
              <w:rPr>
                <w:rFonts w:ascii="Arial" w:hAnsi="Arial" w:cs="Arial"/>
                <w:sz w:val="24"/>
                <w:szCs w:val="24"/>
                <w:lang w:val="cy-GB"/>
              </w:rPr>
              <w:t>d</w:t>
            </w:r>
            <w:r w:rsidRPr="0042083D">
              <w:rPr>
                <w:rFonts w:ascii="Arial" w:hAnsi="Arial" w:cs="Arial"/>
                <w:sz w:val="24"/>
                <w:szCs w:val="24"/>
                <w:lang w:val="cy-GB"/>
              </w:rPr>
              <w:t>inas Hawliau Dynol</w:t>
            </w:r>
            <w:r w:rsidR="008F4F47">
              <w:rPr>
                <w:rFonts w:ascii="Arial" w:hAnsi="Arial" w:cs="Arial"/>
                <w:sz w:val="24"/>
                <w:szCs w:val="24"/>
                <w:lang w:val="cy-GB"/>
              </w:rPr>
              <w:t>,</w:t>
            </w:r>
            <w:r w:rsidRPr="0042083D">
              <w:rPr>
                <w:rFonts w:ascii="Arial" w:hAnsi="Arial" w:cs="Arial"/>
                <w:sz w:val="24"/>
                <w:szCs w:val="24"/>
                <w:lang w:val="cy-GB"/>
              </w:rPr>
              <w:t xml:space="preserve"> y dylem fod yn edrych ar CCUHPD, erthygl 24 a sylw cyffredinol 4 am ein canllawiau a symud ein system ysgolion tuag ato. Felly sut fyddai ein hysgolion cynradd lleol yn edrych ymhen 10 mlynedd? A fyddai adeiladau, cwricwlwm ac ati ac ati yn adlewyrchu'r hawl ddynol i Addysg Gynhwysol? Nid yw cyn</w:t>
            </w:r>
            <w:r w:rsidR="00550547">
              <w:rPr>
                <w:rFonts w:ascii="Arial" w:hAnsi="Arial" w:cs="Arial"/>
                <w:sz w:val="24"/>
                <w:szCs w:val="24"/>
                <w:lang w:val="cy-GB"/>
              </w:rPr>
              <w:t>hwysol</w:t>
            </w:r>
            <w:r w:rsidRPr="0042083D">
              <w:rPr>
                <w:rFonts w:ascii="Arial" w:hAnsi="Arial" w:cs="Arial"/>
                <w:sz w:val="24"/>
                <w:szCs w:val="24"/>
                <w:lang w:val="cy-GB"/>
              </w:rPr>
              <w:t xml:space="preserve"> yn air a ddefnyddir ar gyfer arbennig. </w:t>
            </w:r>
            <w:r w:rsidR="00550547">
              <w:rPr>
                <w:rFonts w:ascii="Arial" w:hAnsi="Arial" w:cs="Arial"/>
                <w:sz w:val="24"/>
                <w:szCs w:val="24"/>
                <w:lang w:val="cy-GB"/>
              </w:rPr>
              <w:t>Cynhwysol yw</w:t>
            </w:r>
            <w:r w:rsidRPr="0042083D">
              <w:rPr>
                <w:rFonts w:ascii="Arial" w:hAnsi="Arial" w:cs="Arial"/>
                <w:sz w:val="24"/>
                <w:szCs w:val="24"/>
                <w:lang w:val="cy-GB"/>
              </w:rPr>
              <w:t xml:space="preserve"> plant yn mynd i'w hysgol leol mewn ystafelloedd dosbarth rheolaidd </w:t>
            </w:r>
            <w:r w:rsidR="00550547">
              <w:rPr>
                <w:rFonts w:ascii="Arial" w:hAnsi="Arial" w:cs="Arial"/>
                <w:sz w:val="24"/>
                <w:szCs w:val="24"/>
                <w:lang w:val="cy-GB"/>
              </w:rPr>
              <w:t xml:space="preserve">ni </w:t>
            </w:r>
            <w:r w:rsidRPr="0042083D">
              <w:rPr>
                <w:rFonts w:ascii="Arial" w:hAnsi="Arial" w:cs="Arial"/>
                <w:sz w:val="24"/>
                <w:szCs w:val="24"/>
                <w:lang w:val="cy-GB"/>
              </w:rPr>
              <w:t xml:space="preserve">waeth beth yw eu nodwedd warchodedig. Ar hyn o bryd, rydym yn gwahanu'n systematig yn seiliedig ar allu ac yn meddwl tybed pam </w:t>
            </w:r>
            <w:r w:rsidR="00550547">
              <w:rPr>
                <w:rFonts w:ascii="Arial" w:hAnsi="Arial" w:cs="Arial"/>
                <w:sz w:val="24"/>
                <w:szCs w:val="24"/>
                <w:lang w:val="cy-GB"/>
              </w:rPr>
              <w:t>rydym</w:t>
            </w:r>
            <w:r w:rsidRPr="0042083D">
              <w:rPr>
                <w:rFonts w:ascii="Arial" w:hAnsi="Arial" w:cs="Arial"/>
                <w:sz w:val="24"/>
                <w:szCs w:val="24"/>
                <w:lang w:val="cy-GB"/>
              </w:rPr>
              <w:t xml:space="preserve"> yn brwydro yn erbyn gwahaniaethu.</w:t>
            </w:r>
          </w:p>
        </w:tc>
        <w:tc>
          <w:tcPr>
            <w:tcW w:w="4334" w:type="dxa"/>
            <w:hideMark/>
          </w:tcPr>
          <w:p w14:paraId="7B8D45B5" w14:textId="46301D05" w:rsidR="004725E8" w:rsidRPr="0042083D" w:rsidRDefault="3DC00621">
            <w:pPr>
              <w:rPr>
                <w:rFonts w:ascii="Arial" w:eastAsia="Arial" w:hAnsi="Arial" w:cs="Arial"/>
                <w:sz w:val="24"/>
                <w:szCs w:val="24"/>
                <w:lang w:val="cy-GB"/>
              </w:rPr>
            </w:pPr>
            <w:r w:rsidRPr="0042083D">
              <w:rPr>
                <w:rFonts w:ascii="Arial" w:eastAsia="Arial" w:hAnsi="Arial" w:cs="Arial"/>
                <w:sz w:val="24"/>
                <w:szCs w:val="24"/>
                <w:lang w:val="cy-GB"/>
              </w:rPr>
              <w:t xml:space="preserve">Yn ddiweddar, cytunodd Cyngor Abertawe ar Strategaeth Cynhwysiant sy'n amlinellu'n llawn ein dull o gyflawni model addysg gwirioneddol gynhwysol yn Abertawe. Rydym yn cydnabod bod hyn yn dechrau gyda chynnig cyffredinol cryf a sicr o ansawdd i bob plentyn sydd â hawl absoliwt i addysg yn eu cymunedau lleol lle bynnag y bo hynny'n bosibl. Mae nifer o ffyrdd y gallwn </w:t>
            </w:r>
            <w:r w:rsidR="00550547">
              <w:rPr>
                <w:rFonts w:ascii="Arial" w:eastAsia="Arial" w:hAnsi="Arial" w:cs="Arial"/>
                <w:sz w:val="24"/>
                <w:szCs w:val="24"/>
                <w:lang w:val="cy-GB"/>
              </w:rPr>
              <w:t xml:space="preserve">ni </w:t>
            </w:r>
            <w:r w:rsidRPr="0042083D">
              <w:rPr>
                <w:rFonts w:ascii="Arial" w:eastAsia="Arial" w:hAnsi="Arial" w:cs="Arial"/>
                <w:sz w:val="24"/>
                <w:szCs w:val="24"/>
                <w:lang w:val="cy-GB"/>
              </w:rPr>
              <w:t xml:space="preserve">weithio tuag at gyflawni hyn ac mae'r ysgol arbennig newydd yn rhan o gynnig cynhwysfawr sy'n cynnwys ein rhaglen drawsnewidiol Cefnogi Lleoedd Arbenigol Digonol sy'n anelu at osod arbenigeddau o fewn cymunedau ysgolion. </w:t>
            </w:r>
          </w:p>
          <w:p w14:paraId="57C2A75D" w14:textId="26A58909" w:rsidR="004725E8" w:rsidRPr="0042083D" w:rsidRDefault="3DC00621">
            <w:pPr>
              <w:rPr>
                <w:rFonts w:ascii="Arial" w:eastAsia="Arial" w:hAnsi="Arial" w:cs="Arial"/>
                <w:sz w:val="24"/>
                <w:szCs w:val="24"/>
                <w:lang w:val="cy-GB"/>
              </w:rPr>
            </w:pPr>
            <w:r w:rsidRPr="0042083D">
              <w:rPr>
                <w:rFonts w:ascii="Arial" w:eastAsia="Arial" w:hAnsi="Arial" w:cs="Arial"/>
                <w:sz w:val="24"/>
                <w:szCs w:val="24"/>
                <w:lang w:val="cy-GB"/>
              </w:rPr>
              <w:t xml:space="preserve"> </w:t>
            </w:r>
          </w:p>
          <w:p w14:paraId="2820F24D" w14:textId="4C668790" w:rsidR="004725E8" w:rsidRPr="0042083D" w:rsidRDefault="3DC00621">
            <w:pPr>
              <w:rPr>
                <w:rFonts w:ascii="Arial" w:eastAsia="Arial" w:hAnsi="Arial" w:cs="Arial"/>
                <w:sz w:val="24"/>
                <w:szCs w:val="24"/>
                <w:lang w:val="cy-GB"/>
              </w:rPr>
            </w:pPr>
            <w:r w:rsidRPr="0042083D">
              <w:rPr>
                <w:rFonts w:ascii="Arial" w:eastAsia="Arial" w:hAnsi="Arial" w:cs="Arial"/>
                <w:sz w:val="24"/>
                <w:szCs w:val="24"/>
                <w:lang w:val="cy-GB"/>
              </w:rPr>
              <w:t xml:space="preserve"> Rydym hefyd yn cydnabod bod dewis yn hanfodol. Rydym yn gwybod mai darpariaeth/lleoliad mwy arbenigol i rai teuluoedd yw'r dewis ac rydym yn credu ei bod yn bwysig caniatáu dewis eang yn ein cynnig presennol. Bydd yr ysgol arbennig newydd, os cytunir arni, yn rhan o gyfres o ddarpariaeth i ddiwallu'r holl anghenion a dewisiadau yn ein poblogaeth.  </w:t>
            </w:r>
          </w:p>
          <w:p w14:paraId="649EDF8E" w14:textId="57BB8B1B" w:rsidR="004725E8" w:rsidRPr="0042083D" w:rsidRDefault="3DC00621">
            <w:pPr>
              <w:rPr>
                <w:rFonts w:ascii="Arial" w:eastAsia="Arial" w:hAnsi="Arial" w:cs="Arial"/>
                <w:sz w:val="24"/>
                <w:szCs w:val="24"/>
                <w:lang w:val="cy-GB"/>
              </w:rPr>
            </w:pPr>
            <w:r w:rsidRPr="0042083D">
              <w:rPr>
                <w:rFonts w:ascii="Arial" w:eastAsia="Arial" w:hAnsi="Arial" w:cs="Arial"/>
                <w:sz w:val="24"/>
                <w:szCs w:val="24"/>
                <w:lang w:val="cy-GB"/>
              </w:rPr>
              <w:t xml:space="preserve"> </w:t>
            </w:r>
          </w:p>
          <w:p w14:paraId="72525326" w14:textId="2C144682" w:rsidR="004725E8" w:rsidRPr="0042083D" w:rsidRDefault="3DC00621">
            <w:pPr>
              <w:rPr>
                <w:rFonts w:ascii="Arial" w:eastAsia="Arial" w:hAnsi="Arial" w:cs="Arial"/>
                <w:sz w:val="24"/>
                <w:szCs w:val="24"/>
                <w:lang w:val="cy-GB"/>
              </w:rPr>
            </w:pPr>
            <w:r w:rsidRPr="0042083D">
              <w:rPr>
                <w:rFonts w:ascii="Arial" w:eastAsia="Arial" w:hAnsi="Arial" w:cs="Arial"/>
                <w:sz w:val="24"/>
                <w:szCs w:val="24"/>
                <w:lang w:val="cy-GB"/>
              </w:rPr>
              <w:t xml:space="preserve">Dylid nodi hefyd y bydd y cynigion yn helpu i gryfhau ein cynnig </w:t>
            </w:r>
            <w:proofErr w:type="spellStart"/>
            <w:r w:rsidRPr="0042083D">
              <w:rPr>
                <w:rFonts w:ascii="Arial" w:eastAsia="Arial" w:hAnsi="Arial" w:cs="Arial"/>
                <w:sz w:val="24"/>
                <w:szCs w:val="24"/>
                <w:lang w:val="cy-GB"/>
              </w:rPr>
              <w:t>mewngymorth</w:t>
            </w:r>
            <w:proofErr w:type="spellEnd"/>
            <w:r w:rsidRPr="0042083D">
              <w:rPr>
                <w:rFonts w:ascii="Arial" w:eastAsia="Arial" w:hAnsi="Arial" w:cs="Arial"/>
                <w:sz w:val="24"/>
                <w:szCs w:val="24"/>
                <w:lang w:val="cy-GB"/>
              </w:rPr>
              <w:t xml:space="preserve">/allgymorth presennol sy'n ceisio </w:t>
            </w:r>
            <w:proofErr w:type="spellStart"/>
            <w:r w:rsidRPr="0042083D">
              <w:rPr>
                <w:rFonts w:ascii="Arial" w:eastAsia="Arial" w:hAnsi="Arial" w:cs="Arial"/>
                <w:sz w:val="24"/>
                <w:szCs w:val="24"/>
                <w:lang w:val="cy-GB"/>
              </w:rPr>
              <w:t>uwchsgilio</w:t>
            </w:r>
            <w:proofErr w:type="spellEnd"/>
            <w:r w:rsidRPr="0042083D">
              <w:rPr>
                <w:rFonts w:ascii="Arial" w:eastAsia="Arial" w:hAnsi="Arial" w:cs="Arial"/>
                <w:sz w:val="24"/>
                <w:szCs w:val="24"/>
                <w:lang w:val="cy-GB"/>
              </w:rPr>
              <w:t xml:space="preserve"> staff ar draws ein cymunedau ysgol i alluogi </w:t>
            </w:r>
            <w:r w:rsidR="00550547">
              <w:rPr>
                <w:rFonts w:ascii="Arial" w:eastAsia="Arial" w:hAnsi="Arial" w:cs="Arial"/>
                <w:sz w:val="24"/>
                <w:szCs w:val="24"/>
                <w:lang w:val="cy-GB"/>
              </w:rPr>
              <w:t>rhagor</w:t>
            </w:r>
            <w:r w:rsidRPr="0042083D">
              <w:rPr>
                <w:rFonts w:ascii="Arial" w:eastAsia="Arial" w:hAnsi="Arial" w:cs="Arial"/>
                <w:sz w:val="24"/>
                <w:szCs w:val="24"/>
                <w:lang w:val="cy-GB"/>
              </w:rPr>
              <w:t xml:space="preserve"> o blant a phobl ifanc i gael mynediad at gynnig addysg lleol. </w:t>
            </w:r>
          </w:p>
        </w:tc>
        <w:tc>
          <w:tcPr>
            <w:tcW w:w="1701" w:type="dxa"/>
            <w:hideMark/>
          </w:tcPr>
          <w:p w14:paraId="5B4CDBA1"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47772852" w14:textId="77777777" w:rsidTr="06B1313D">
        <w:trPr>
          <w:trHeight w:val="1831"/>
        </w:trPr>
        <w:tc>
          <w:tcPr>
            <w:tcW w:w="5447" w:type="dxa"/>
            <w:hideMark/>
          </w:tcPr>
          <w:p w14:paraId="4785A35C" w14:textId="1FAFEE8D" w:rsidR="004725E8" w:rsidRPr="00250C0A" w:rsidRDefault="004725E8">
            <w:pPr>
              <w:rPr>
                <w:rFonts w:ascii="Arial" w:hAnsi="Arial" w:cs="Arial"/>
                <w:sz w:val="24"/>
                <w:szCs w:val="24"/>
                <w:lang w:val="cy-GB"/>
              </w:rPr>
            </w:pPr>
            <w:r w:rsidRPr="00250C0A">
              <w:rPr>
                <w:rFonts w:ascii="Arial" w:hAnsi="Arial" w:cs="Arial"/>
                <w:sz w:val="24"/>
                <w:szCs w:val="24"/>
                <w:lang w:val="cy-GB"/>
              </w:rPr>
              <w:t xml:space="preserve">Dwy ysgol ar wahân </w:t>
            </w:r>
            <w:r w:rsidR="00250C0A">
              <w:rPr>
                <w:rFonts w:ascii="Arial" w:hAnsi="Arial" w:cs="Arial"/>
                <w:sz w:val="24"/>
                <w:szCs w:val="24"/>
                <w:lang w:val="cy-GB"/>
              </w:rPr>
              <w:t>–</w:t>
            </w:r>
            <w:r w:rsidRPr="00250C0A">
              <w:rPr>
                <w:rFonts w:ascii="Arial" w:hAnsi="Arial" w:cs="Arial"/>
                <w:sz w:val="24"/>
                <w:szCs w:val="24"/>
                <w:lang w:val="cy-GB"/>
              </w:rPr>
              <w:t xml:space="preserve"> mae</w:t>
            </w:r>
            <w:r w:rsidR="00250C0A">
              <w:rPr>
                <w:rFonts w:ascii="Arial" w:hAnsi="Arial" w:cs="Arial"/>
                <w:sz w:val="24"/>
                <w:szCs w:val="24"/>
                <w:lang w:val="cy-GB"/>
              </w:rPr>
              <w:t>’r p</w:t>
            </w:r>
            <w:r w:rsidRPr="00250C0A">
              <w:rPr>
                <w:rFonts w:ascii="Arial" w:hAnsi="Arial" w:cs="Arial"/>
                <w:sz w:val="24"/>
                <w:szCs w:val="24"/>
                <w:lang w:val="cy-GB"/>
              </w:rPr>
              <w:t xml:space="preserve">lant </w:t>
            </w:r>
            <w:r w:rsidR="00250C0A">
              <w:rPr>
                <w:rFonts w:ascii="Arial" w:hAnsi="Arial" w:cs="Arial"/>
                <w:sz w:val="24"/>
                <w:szCs w:val="24"/>
                <w:lang w:val="cy-GB"/>
              </w:rPr>
              <w:t xml:space="preserve">yn </w:t>
            </w:r>
            <w:r w:rsidRPr="00250C0A">
              <w:rPr>
                <w:rFonts w:ascii="Arial" w:hAnsi="Arial" w:cs="Arial"/>
                <w:sz w:val="24"/>
                <w:szCs w:val="24"/>
                <w:lang w:val="cy-GB"/>
              </w:rPr>
              <w:t>wahanol iawn</w:t>
            </w:r>
          </w:p>
        </w:tc>
        <w:tc>
          <w:tcPr>
            <w:tcW w:w="4334" w:type="dxa"/>
            <w:hideMark/>
          </w:tcPr>
          <w:p w14:paraId="08051094" w14:textId="337DC704" w:rsidR="00250C0A" w:rsidRDefault="008F4F47" w:rsidP="001C0649">
            <w:pPr>
              <w:rPr>
                <w:rFonts w:ascii="Arial" w:hAnsi="Arial" w:cs="Arial"/>
                <w:sz w:val="24"/>
                <w:szCs w:val="24"/>
                <w:lang w:val="cy-GB"/>
              </w:rPr>
            </w:pPr>
            <w:r>
              <w:rPr>
                <w:rFonts w:ascii="Arial" w:hAnsi="Arial" w:cs="Arial"/>
                <w:sz w:val="24"/>
                <w:szCs w:val="24"/>
                <w:lang w:val="cy-GB"/>
              </w:rPr>
              <w:t>Caiff</w:t>
            </w:r>
            <w:r w:rsidR="004725E8" w:rsidRPr="0042083D">
              <w:rPr>
                <w:rFonts w:ascii="Arial" w:hAnsi="Arial" w:cs="Arial"/>
                <w:sz w:val="24"/>
                <w:szCs w:val="24"/>
                <w:lang w:val="cy-GB"/>
              </w:rPr>
              <w:t xml:space="preserve"> yr ysgol newydd ei chynllunio mewn ymgynghoriad â disgyblion, staff, llywodraethwyr, rhieni a gofalwyr sy'n ystyried anghenion pob dysgwr. Mae cael un ysgol yn </w:t>
            </w:r>
            <w:r w:rsidR="00250C0A">
              <w:rPr>
                <w:rFonts w:ascii="Arial" w:hAnsi="Arial" w:cs="Arial"/>
                <w:sz w:val="24"/>
                <w:szCs w:val="24"/>
                <w:lang w:val="cy-GB"/>
              </w:rPr>
              <w:t>sicrhau’r</w:t>
            </w:r>
            <w:r w:rsidR="004725E8" w:rsidRPr="0042083D">
              <w:rPr>
                <w:rFonts w:ascii="Arial" w:hAnsi="Arial" w:cs="Arial"/>
                <w:sz w:val="24"/>
                <w:szCs w:val="24"/>
                <w:lang w:val="cy-GB"/>
              </w:rPr>
              <w:t xml:space="preserve"> manteision canlynol: </w:t>
            </w:r>
            <w:r w:rsidR="004725E8" w:rsidRPr="0042083D">
              <w:rPr>
                <w:rFonts w:ascii="Arial" w:hAnsi="Arial" w:cs="Arial"/>
                <w:sz w:val="24"/>
                <w:szCs w:val="24"/>
                <w:lang w:val="cy-GB"/>
              </w:rPr>
              <w:br/>
            </w:r>
            <w:r w:rsidR="00F0396B" w:rsidRPr="0042083D">
              <w:rPr>
                <w:rFonts w:ascii="Arial" w:hAnsi="Arial" w:cs="Arial"/>
                <w:sz w:val="24"/>
                <w:szCs w:val="24"/>
                <w:lang w:val="cy-GB"/>
              </w:rPr>
              <w:t xml:space="preserve"> • </w:t>
            </w:r>
            <w:r w:rsidR="00250C0A">
              <w:rPr>
                <w:rFonts w:ascii="Arial" w:hAnsi="Arial" w:cs="Arial"/>
                <w:sz w:val="24"/>
                <w:szCs w:val="24"/>
                <w:lang w:val="cy-GB"/>
              </w:rPr>
              <w:t>Rheolir</w:t>
            </w:r>
            <w:r w:rsidR="00F0396B" w:rsidRPr="0042083D">
              <w:rPr>
                <w:rFonts w:ascii="Arial" w:hAnsi="Arial" w:cs="Arial"/>
                <w:sz w:val="24"/>
                <w:szCs w:val="24"/>
                <w:lang w:val="cy-GB"/>
              </w:rPr>
              <w:t xml:space="preserve"> ystod o anghenion cymhleth yn effeithiol </w:t>
            </w:r>
            <w:r>
              <w:rPr>
                <w:rFonts w:ascii="Arial" w:hAnsi="Arial" w:cs="Arial"/>
                <w:sz w:val="24"/>
                <w:szCs w:val="24"/>
                <w:lang w:val="cy-GB"/>
              </w:rPr>
              <w:t>â</w:t>
            </w:r>
            <w:r w:rsidR="00F0396B" w:rsidRPr="0042083D">
              <w:rPr>
                <w:rFonts w:ascii="Arial" w:hAnsi="Arial" w:cs="Arial"/>
                <w:sz w:val="24"/>
                <w:szCs w:val="24"/>
                <w:lang w:val="cy-GB"/>
              </w:rPr>
              <w:t>'r ystod lawn o arbenigedd sydd ar gael ar un safle</w:t>
            </w:r>
            <w:r w:rsidR="00250C0A">
              <w:rPr>
                <w:rFonts w:ascii="Arial" w:hAnsi="Arial" w:cs="Arial"/>
                <w:sz w:val="24"/>
                <w:szCs w:val="24"/>
                <w:lang w:val="cy-GB"/>
              </w:rPr>
              <w:t xml:space="preserve">     </w:t>
            </w:r>
            <w:r w:rsidR="00F0396B" w:rsidRPr="0042083D">
              <w:rPr>
                <w:rFonts w:ascii="Arial" w:hAnsi="Arial" w:cs="Arial"/>
                <w:sz w:val="24"/>
                <w:szCs w:val="24"/>
                <w:lang w:val="cy-GB"/>
              </w:rPr>
              <w:t xml:space="preserve">• </w:t>
            </w:r>
            <w:r w:rsidR="00250C0A">
              <w:rPr>
                <w:rFonts w:ascii="Arial" w:hAnsi="Arial" w:cs="Arial"/>
                <w:sz w:val="24"/>
                <w:szCs w:val="24"/>
                <w:lang w:val="cy-GB"/>
              </w:rPr>
              <w:t>Y</w:t>
            </w:r>
            <w:r w:rsidR="00F0396B" w:rsidRPr="0042083D">
              <w:rPr>
                <w:rFonts w:ascii="Arial" w:hAnsi="Arial" w:cs="Arial"/>
                <w:sz w:val="24"/>
                <w:szCs w:val="24"/>
                <w:lang w:val="cy-GB"/>
              </w:rPr>
              <w:t>sgolion yn gweithredu</w:t>
            </w:r>
            <w:r w:rsidR="00250C0A">
              <w:rPr>
                <w:rFonts w:ascii="Arial" w:hAnsi="Arial" w:cs="Arial"/>
                <w:sz w:val="24"/>
                <w:szCs w:val="24"/>
                <w:lang w:val="cy-GB"/>
              </w:rPr>
              <w:t>’n</w:t>
            </w:r>
            <w:r w:rsidR="00F0396B" w:rsidRPr="0042083D">
              <w:rPr>
                <w:rFonts w:ascii="Arial" w:hAnsi="Arial" w:cs="Arial"/>
                <w:sz w:val="24"/>
                <w:szCs w:val="24"/>
                <w:lang w:val="cy-GB"/>
              </w:rPr>
              <w:t xml:space="preserve"> un, gan rannu arfer gorau ac ethos ysgol gyfan</w:t>
            </w:r>
          </w:p>
          <w:p w14:paraId="7DFF0DFA" w14:textId="4CAEC61F" w:rsidR="00250C0A" w:rsidRDefault="00F0396B" w:rsidP="001C0649">
            <w:pPr>
              <w:rPr>
                <w:rFonts w:ascii="Arial" w:hAnsi="Arial" w:cs="Arial"/>
                <w:sz w:val="24"/>
                <w:szCs w:val="24"/>
                <w:lang w:val="cy-GB"/>
              </w:rPr>
            </w:pPr>
            <w:r w:rsidRPr="0042083D">
              <w:rPr>
                <w:rFonts w:ascii="Arial" w:hAnsi="Arial" w:cs="Arial"/>
                <w:sz w:val="24"/>
                <w:szCs w:val="24"/>
                <w:lang w:val="cy-GB"/>
              </w:rPr>
              <w:t xml:space="preserve">• Cyfleoedd cyfartal ar gyfer gweithio </w:t>
            </w:r>
            <w:proofErr w:type="spellStart"/>
            <w:r w:rsidRPr="0042083D">
              <w:rPr>
                <w:rFonts w:ascii="Arial" w:hAnsi="Arial" w:cs="Arial"/>
                <w:sz w:val="24"/>
                <w:szCs w:val="24"/>
                <w:lang w:val="cy-GB"/>
              </w:rPr>
              <w:t>amlasiantaeth</w:t>
            </w:r>
            <w:r w:rsidR="004A6AE2">
              <w:rPr>
                <w:rFonts w:ascii="Arial" w:hAnsi="Arial" w:cs="Arial"/>
                <w:sz w:val="24"/>
                <w:szCs w:val="24"/>
                <w:lang w:val="cy-GB"/>
              </w:rPr>
              <w:t>ol</w:t>
            </w:r>
            <w:proofErr w:type="spellEnd"/>
            <w:r w:rsidRPr="0042083D">
              <w:rPr>
                <w:rFonts w:ascii="Arial" w:hAnsi="Arial" w:cs="Arial"/>
                <w:sz w:val="24"/>
                <w:szCs w:val="24"/>
                <w:lang w:val="cy-GB"/>
              </w:rPr>
              <w:t>, darpariaeth iechyd o ran cyrhaeddiad ac allgymorth</w:t>
            </w:r>
            <w:r w:rsidR="004725E8" w:rsidRPr="0042083D">
              <w:rPr>
                <w:rFonts w:ascii="Arial" w:hAnsi="Arial" w:cs="Arial"/>
                <w:sz w:val="24"/>
                <w:szCs w:val="24"/>
                <w:lang w:val="cy-GB"/>
              </w:rPr>
              <w:br/>
            </w:r>
            <w:r w:rsidRPr="0042083D">
              <w:rPr>
                <w:rFonts w:ascii="Arial" w:hAnsi="Arial" w:cs="Arial"/>
                <w:sz w:val="24"/>
                <w:szCs w:val="24"/>
                <w:lang w:val="cy-GB"/>
              </w:rPr>
              <w:lastRenderedPageBreak/>
              <w:t>• Amrywiaeth o gyfleusterau ar gael i bob disgybl</w:t>
            </w:r>
          </w:p>
          <w:p w14:paraId="0F75C0B9" w14:textId="77777777" w:rsidR="00250C0A" w:rsidRDefault="00F0396B" w:rsidP="001C0649">
            <w:pPr>
              <w:rPr>
                <w:rFonts w:ascii="Arial" w:hAnsi="Arial" w:cs="Arial"/>
                <w:sz w:val="24"/>
                <w:szCs w:val="24"/>
                <w:lang w:val="cy-GB"/>
              </w:rPr>
            </w:pPr>
            <w:r w:rsidRPr="0042083D">
              <w:rPr>
                <w:rFonts w:ascii="Arial" w:hAnsi="Arial" w:cs="Arial"/>
                <w:sz w:val="24"/>
                <w:szCs w:val="24"/>
                <w:lang w:val="cy-GB"/>
              </w:rPr>
              <w:t xml:space="preserve">•Osgoi </w:t>
            </w:r>
            <w:r w:rsidR="00250C0A">
              <w:rPr>
                <w:rFonts w:ascii="Arial" w:hAnsi="Arial" w:cs="Arial"/>
                <w:sz w:val="24"/>
                <w:szCs w:val="24"/>
                <w:lang w:val="cy-GB"/>
              </w:rPr>
              <w:t xml:space="preserve">staff </w:t>
            </w:r>
            <w:r w:rsidRPr="0042083D">
              <w:rPr>
                <w:rFonts w:ascii="Arial" w:hAnsi="Arial" w:cs="Arial"/>
                <w:sz w:val="24"/>
                <w:szCs w:val="24"/>
                <w:lang w:val="cy-GB"/>
              </w:rPr>
              <w:t xml:space="preserve">iechyd a staff eraill </w:t>
            </w:r>
            <w:r w:rsidR="00250C0A">
              <w:rPr>
                <w:rFonts w:ascii="Arial" w:hAnsi="Arial" w:cs="Arial"/>
                <w:sz w:val="24"/>
                <w:szCs w:val="24"/>
                <w:lang w:val="cy-GB"/>
              </w:rPr>
              <w:t>yn</w:t>
            </w:r>
            <w:r w:rsidRPr="0042083D">
              <w:rPr>
                <w:rFonts w:ascii="Arial" w:hAnsi="Arial" w:cs="Arial"/>
                <w:sz w:val="24"/>
                <w:szCs w:val="24"/>
                <w:lang w:val="cy-GB"/>
              </w:rPr>
              <w:t xml:space="preserve"> colli amser gwerthfawr yn teithio rhwng ysgolion </w:t>
            </w:r>
            <w:r w:rsidR="004725E8" w:rsidRPr="0042083D">
              <w:rPr>
                <w:rFonts w:ascii="Arial" w:hAnsi="Arial" w:cs="Arial"/>
                <w:sz w:val="24"/>
                <w:szCs w:val="24"/>
                <w:lang w:val="cy-GB"/>
              </w:rPr>
              <w:br/>
            </w:r>
            <w:r w:rsidRPr="0042083D">
              <w:rPr>
                <w:rFonts w:ascii="Arial" w:hAnsi="Arial" w:cs="Arial"/>
                <w:sz w:val="24"/>
                <w:szCs w:val="24"/>
                <w:lang w:val="cy-GB"/>
              </w:rPr>
              <w:t>• Yn ategu'r strategaeth anghenion dysgu ychwanegol ehangach i ddarparu darpariaeth statudol ddigonol a hyblyg sydd ar gael i Blant a Phobl Ifanc yn Abertawe.</w:t>
            </w:r>
          </w:p>
          <w:p w14:paraId="2D5D85D7" w14:textId="135EDD2B" w:rsidR="00250C0A" w:rsidRDefault="00F0396B" w:rsidP="001C0649">
            <w:pPr>
              <w:rPr>
                <w:rFonts w:ascii="Arial" w:hAnsi="Arial" w:cs="Arial"/>
                <w:sz w:val="24"/>
                <w:szCs w:val="24"/>
                <w:lang w:val="cy-GB"/>
              </w:rPr>
            </w:pPr>
            <w:r w:rsidRPr="0042083D">
              <w:rPr>
                <w:rFonts w:ascii="Arial" w:hAnsi="Arial" w:cs="Arial"/>
                <w:sz w:val="24"/>
                <w:szCs w:val="24"/>
                <w:lang w:val="cy-GB"/>
              </w:rPr>
              <w:t xml:space="preserve">• </w:t>
            </w:r>
            <w:r w:rsidR="008F4F47">
              <w:rPr>
                <w:rFonts w:ascii="Arial" w:hAnsi="Arial" w:cs="Arial"/>
                <w:sz w:val="24"/>
                <w:szCs w:val="24"/>
                <w:lang w:val="cy-GB"/>
              </w:rPr>
              <w:t>Y d</w:t>
            </w:r>
            <w:r w:rsidRPr="0042083D">
              <w:rPr>
                <w:rFonts w:ascii="Arial" w:hAnsi="Arial" w:cs="Arial"/>
                <w:sz w:val="24"/>
                <w:szCs w:val="24"/>
                <w:lang w:val="cy-GB"/>
              </w:rPr>
              <w:t>efnydd mwyaf effeithiol o adnoddau</w:t>
            </w:r>
            <w:r w:rsidR="00250C0A">
              <w:rPr>
                <w:rFonts w:ascii="Arial" w:hAnsi="Arial" w:cs="Arial"/>
                <w:sz w:val="24"/>
                <w:szCs w:val="24"/>
                <w:lang w:val="cy-GB"/>
              </w:rPr>
              <w:t xml:space="preserve"> </w:t>
            </w:r>
            <w:r w:rsidRPr="0042083D">
              <w:rPr>
                <w:rFonts w:ascii="Arial" w:hAnsi="Arial" w:cs="Arial"/>
                <w:sz w:val="24"/>
                <w:szCs w:val="24"/>
                <w:lang w:val="cy-GB"/>
              </w:rPr>
              <w:t xml:space="preserve">Defnydd cymunedol o </w:t>
            </w:r>
            <w:r w:rsidR="00250C0A">
              <w:rPr>
                <w:rFonts w:ascii="Arial" w:hAnsi="Arial" w:cs="Arial"/>
                <w:sz w:val="24"/>
                <w:szCs w:val="24"/>
                <w:lang w:val="cy-GB"/>
              </w:rPr>
              <w:t xml:space="preserve">fannau </w:t>
            </w:r>
            <w:r w:rsidRPr="0042083D">
              <w:rPr>
                <w:rFonts w:ascii="Arial" w:hAnsi="Arial" w:cs="Arial"/>
                <w:sz w:val="24"/>
                <w:szCs w:val="24"/>
                <w:lang w:val="cy-GB"/>
              </w:rPr>
              <w:t xml:space="preserve">(mewnol/allanol) </w:t>
            </w:r>
          </w:p>
          <w:p w14:paraId="6CD8D384" w14:textId="26879804" w:rsidR="004725E8" w:rsidRPr="0042083D" w:rsidRDefault="00F0396B" w:rsidP="001C0649">
            <w:pPr>
              <w:rPr>
                <w:rFonts w:ascii="Arial" w:hAnsi="Arial" w:cs="Arial"/>
                <w:sz w:val="24"/>
                <w:szCs w:val="24"/>
                <w:lang w:val="cy-GB"/>
              </w:rPr>
            </w:pPr>
            <w:r w:rsidRPr="0042083D">
              <w:rPr>
                <w:rFonts w:ascii="Arial" w:hAnsi="Arial" w:cs="Arial"/>
                <w:sz w:val="24"/>
                <w:szCs w:val="24"/>
                <w:lang w:val="cy-GB"/>
              </w:rPr>
              <w:t>•</w:t>
            </w:r>
            <w:r w:rsidR="00250C0A">
              <w:rPr>
                <w:rFonts w:ascii="Arial" w:hAnsi="Arial" w:cs="Arial"/>
                <w:sz w:val="24"/>
                <w:szCs w:val="24"/>
                <w:lang w:val="cy-GB"/>
              </w:rPr>
              <w:t xml:space="preserve"> </w:t>
            </w:r>
            <w:r w:rsidRPr="0042083D">
              <w:rPr>
                <w:rFonts w:ascii="Arial" w:hAnsi="Arial" w:cs="Arial"/>
                <w:sz w:val="24"/>
                <w:szCs w:val="24"/>
                <w:lang w:val="cy-GB"/>
              </w:rPr>
              <w:t>Llai o allyriadau carbon</w:t>
            </w:r>
          </w:p>
        </w:tc>
        <w:tc>
          <w:tcPr>
            <w:tcW w:w="1701" w:type="dxa"/>
            <w:hideMark/>
          </w:tcPr>
          <w:p w14:paraId="553759A6"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lastRenderedPageBreak/>
              <w:t>1</w:t>
            </w:r>
          </w:p>
        </w:tc>
      </w:tr>
      <w:tr w:rsidR="009A0FF1" w:rsidRPr="0042083D" w14:paraId="01DA3AE4" w14:textId="77777777" w:rsidTr="06B1313D">
        <w:trPr>
          <w:trHeight w:val="839"/>
        </w:trPr>
        <w:tc>
          <w:tcPr>
            <w:tcW w:w="5447" w:type="dxa"/>
            <w:hideMark/>
          </w:tcPr>
          <w:p w14:paraId="4152A4A9" w14:textId="77777777" w:rsidR="004725E8" w:rsidRPr="0042083D" w:rsidRDefault="004725E8">
            <w:pPr>
              <w:rPr>
                <w:rFonts w:ascii="Arial" w:hAnsi="Arial" w:cs="Arial"/>
                <w:sz w:val="24"/>
                <w:szCs w:val="24"/>
                <w:lang w:val="cy-GB"/>
              </w:rPr>
            </w:pPr>
            <w:r w:rsidRPr="0042083D">
              <w:rPr>
                <w:rFonts w:ascii="Arial" w:hAnsi="Arial" w:cs="Arial"/>
                <w:sz w:val="24"/>
                <w:szCs w:val="24"/>
                <w:lang w:val="cy-GB"/>
              </w:rPr>
              <w:t xml:space="preserve">Mae dwy ysgol wag gerllaw Ysgol Tirdeunaw a Daniel James. Pam na ellid defnyddio'r rhain? </w:t>
            </w:r>
          </w:p>
        </w:tc>
        <w:tc>
          <w:tcPr>
            <w:tcW w:w="4334" w:type="dxa"/>
            <w:hideMark/>
          </w:tcPr>
          <w:p w14:paraId="58F5177B" w14:textId="77777777" w:rsidR="00250C0A" w:rsidRDefault="19462FCB">
            <w:pPr>
              <w:rPr>
                <w:rFonts w:ascii="Arial" w:hAnsi="Arial" w:cs="Arial"/>
                <w:sz w:val="24"/>
                <w:szCs w:val="24"/>
                <w:lang w:val="cy-GB"/>
              </w:rPr>
            </w:pPr>
            <w:r w:rsidRPr="0042083D">
              <w:rPr>
                <w:rFonts w:ascii="Arial" w:hAnsi="Arial" w:cs="Arial"/>
                <w:sz w:val="24"/>
                <w:szCs w:val="24"/>
                <w:lang w:val="cy-GB"/>
              </w:rPr>
              <w:t xml:space="preserve">Wrth gyrraedd y </w:t>
            </w:r>
            <w:r w:rsidR="00250C0A">
              <w:rPr>
                <w:rFonts w:ascii="Arial" w:hAnsi="Arial" w:cs="Arial"/>
                <w:sz w:val="24"/>
                <w:szCs w:val="24"/>
                <w:lang w:val="cy-GB"/>
              </w:rPr>
              <w:t xml:space="preserve">dewis </w:t>
            </w:r>
            <w:r w:rsidRPr="0042083D">
              <w:rPr>
                <w:rFonts w:ascii="Arial" w:hAnsi="Arial" w:cs="Arial"/>
                <w:sz w:val="24"/>
                <w:szCs w:val="24"/>
                <w:lang w:val="cy-GB"/>
              </w:rPr>
              <w:t>leoliad ar gyfer yr ysgol newydd ystyriwyd rhestr hir o opsiynau safle.</w:t>
            </w:r>
            <w:r w:rsidR="004725E8" w:rsidRPr="0042083D">
              <w:rPr>
                <w:lang w:val="cy-GB"/>
              </w:rPr>
              <w:br/>
            </w:r>
            <w:r w:rsidR="004725E8" w:rsidRPr="0042083D">
              <w:rPr>
                <w:lang w:val="cy-GB"/>
              </w:rPr>
              <w:br/>
            </w:r>
            <w:r w:rsidRPr="0042083D">
              <w:rPr>
                <w:rFonts w:ascii="Arial" w:hAnsi="Arial" w:cs="Arial"/>
                <w:sz w:val="24"/>
                <w:szCs w:val="24"/>
                <w:lang w:val="cy-GB"/>
              </w:rPr>
              <w:t>Arweiniodd canlyniad yr ymarfer hwnnw at nodi</w:t>
            </w:r>
            <w:r w:rsidR="00250C0A">
              <w:rPr>
                <w:rFonts w:ascii="Arial" w:hAnsi="Arial" w:cs="Arial"/>
                <w:sz w:val="24"/>
                <w:szCs w:val="24"/>
                <w:lang w:val="cy-GB"/>
              </w:rPr>
              <w:t xml:space="preserve"> dewis</w:t>
            </w:r>
            <w:r w:rsidRPr="0042083D">
              <w:rPr>
                <w:rFonts w:ascii="Arial" w:hAnsi="Arial" w:cs="Arial"/>
                <w:sz w:val="24"/>
                <w:szCs w:val="24"/>
                <w:lang w:val="cy-GB"/>
              </w:rPr>
              <w:t xml:space="preserve"> safle sydd;  </w:t>
            </w:r>
            <w:r w:rsidR="00250C0A">
              <w:rPr>
                <w:rFonts w:ascii="Arial" w:hAnsi="Arial" w:cs="Arial"/>
                <w:sz w:val="24"/>
                <w:szCs w:val="24"/>
                <w:lang w:val="cy-GB"/>
              </w:rPr>
              <w:t xml:space="preserve">        </w:t>
            </w:r>
            <w:r w:rsidRPr="0042083D">
              <w:rPr>
                <w:rFonts w:ascii="Arial" w:hAnsi="Arial" w:cs="Arial"/>
                <w:sz w:val="24"/>
                <w:szCs w:val="24"/>
                <w:lang w:val="cy-GB"/>
              </w:rPr>
              <w:t>• yn agos at brif safle presennol Ysgol Pen-y-</w:t>
            </w:r>
            <w:r w:rsidR="00250C0A">
              <w:rPr>
                <w:rFonts w:ascii="Arial" w:hAnsi="Arial" w:cs="Arial"/>
                <w:sz w:val="24"/>
                <w:szCs w:val="24"/>
                <w:lang w:val="cy-GB"/>
              </w:rPr>
              <w:t>b</w:t>
            </w:r>
            <w:r w:rsidRPr="0042083D">
              <w:rPr>
                <w:rFonts w:ascii="Arial" w:hAnsi="Arial" w:cs="Arial"/>
                <w:sz w:val="24"/>
                <w:szCs w:val="24"/>
                <w:lang w:val="cy-GB"/>
              </w:rPr>
              <w:t xml:space="preserve">ryn </w:t>
            </w:r>
          </w:p>
          <w:p w14:paraId="2C793F34" w14:textId="0AB1E174" w:rsidR="00250C0A" w:rsidRDefault="004A6AE2">
            <w:pPr>
              <w:rPr>
                <w:rFonts w:ascii="Arial" w:hAnsi="Arial" w:cs="Arial"/>
                <w:sz w:val="24"/>
                <w:szCs w:val="24"/>
                <w:lang w:val="cy-GB"/>
              </w:rPr>
            </w:pPr>
            <w:r>
              <w:rPr>
                <w:rFonts w:ascii="Arial" w:hAnsi="Arial" w:cs="Arial"/>
                <w:sz w:val="24"/>
                <w:szCs w:val="24"/>
                <w:lang w:val="cy-GB"/>
              </w:rPr>
              <w:t>• yn golygu na fydd fawr o darfu ar ddisgyblion yn Ysgol Pen-y-bryn ar hyn o bryd pan fyddant yn symud i'r safle newydd</w:t>
            </w:r>
          </w:p>
          <w:p w14:paraId="20BE1FAA" w14:textId="77777777" w:rsidR="00250C0A" w:rsidRDefault="19462FCB">
            <w:pPr>
              <w:rPr>
                <w:rFonts w:ascii="Arial" w:hAnsi="Arial" w:cs="Arial"/>
                <w:sz w:val="24"/>
                <w:szCs w:val="24"/>
                <w:lang w:val="cy-GB"/>
              </w:rPr>
            </w:pPr>
            <w:r w:rsidRPr="0042083D">
              <w:rPr>
                <w:rFonts w:ascii="Arial" w:hAnsi="Arial" w:cs="Arial"/>
                <w:sz w:val="24"/>
                <w:szCs w:val="24"/>
                <w:lang w:val="cy-GB"/>
              </w:rPr>
              <w:t xml:space="preserve">• bydd yr amser teithio cyfartalog ar gyfer disgyblion ar draws y ddwy ysgol yn </w:t>
            </w:r>
            <w:r w:rsidR="00250C0A">
              <w:rPr>
                <w:rFonts w:ascii="Arial" w:hAnsi="Arial" w:cs="Arial"/>
                <w:sz w:val="24"/>
                <w:szCs w:val="24"/>
                <w:lang w:val="cy-GB"/>
              </w:rPr>
              <w:t>parhau’</w:t>
            </w:r>
            <w:r w:rsidRPr="0042083D">
              <w:rPr>
                <w:rFonts w:ascii="Arial" w:hAnsi="Arial" w:cs="Arial"/>
                <w:sz w:val="24"/>
                <w:szCs w:val="24"/>
                <w:lang w:val="cy-GB"/>
              </w:rPr>
              <w:t xml:space="preserve">r un fath yn bennaf </w:t>
            </w:r>
            <w:r w:rsidR="004725E8" w:rsidRPr="0042083D">
              <w:rPr>
                <w:lang w:val="cy-GB"/>
              </w:rPr>
              <w:br/>
            </w:r>
            <w:r w:rsidRPr="0042083D">
              <w:rPr>
                <w:rFonts w:ascii="Arial" w:hAnsi="Arial" w:cs="Arial"/>
                <w:sz w:val="24"/>
                <w:szCs w:val="24"/>
                <w:lang w:val="cy-GB"/>
              </w:rPr>
              <w:t xml:space="preserve"> • mae'r safle'n agos at rai cyfleusterau heb fod angen cerbyd, </w:t>
            </w:r>
          </w:p>
          <w:p w14:paraId="1F798BF5" w14:textId="6AB9C01E" w:rsidR="00B760D3" w:rsidRPr="0042083D" w:rsidRDefault="19462FCB">
            <w:pPr>
              <w:rPr>
                <w:rFonts w:ascii="Arial" w:hAnsi="Arial" w:cs="Arial"/>
                <w:sz w:val="24"/>
                <w:szCs w:val="24"/>
                <w:lang w:val="cy-GB"/>
              </w:rPr>
            </w:pPr>
            <w:r w:rsidRPr="0042083D">
              <w:rPr>
                <w:rFonts w:ascii="Arial" w:hAnsi="Arial" w:cs="Arial"/>
                <w:sz w:val="24"/>
                <w:szCs w:val="24"/>
                <w:lang w:val="cy-GB"/>
              </w:rPr>
              <w:t xml:space="preserve">• mae llawer o gyfleusterau o fewn taith </w:t>
            </w:r>
            <w:r w:rsidR="00250C0A">
              <w:rPr>
                <w:rFonts w:ascii="Arial" w:hAnsi="Arial" w:cs="Arial"/>
                <w:sz w:val="24"/>
                <w:szCs w:val="24"/>
                <w:lang w:val="cy-GB"/>
              </w:rPr>
              <w:t xml:space="preserve">fer mewn </w:t>
            </w:r>
            <w:r w:rsidRPr="0042083D">
              <w:rPr>
                <w:rFonts w:ascii="Arial" w:hAnsi="Arial" w:cs="Arial"/>
                <w:sz w:val="24"/>
                <w:szCs w:val="24"/>
                <w:lang w:val="cy-GB"/>
              </w:rPr>
              <w:t xml:space="preserve">car </w:t>
            </w:r>
            <w:r w:rsidR="004725E8" w:rsidRPr="0042083D">
              <w:rPr>
                <w:lang w:val="cy-GB"/>
              </w:rPr>
              <w:br/>
            </w:r>
            <w:r w:rsidRPr="0042083D">
              <w:rPr>
                <w:rFonts w:ascii="Arial" w:hAnsi="Arial" w:cs="Arial"/>
                <w:sz w:val="24"/>
                <w:szCs w:val="24"/>
                <w:lang w:val="cy-GB"/>
              </w:rPr>
              <w:t xml:space="preserve">• </w:t>
            </w:r>
            <w:r w:rsidR="00250C0A">
              <w:rPr>
                <w:rFonts w:ascii="Arial" w:hAnsi="Arial" w:cs="Arial"/>
                <w:sz w:val="24"/>
                <w:szCs w:val="24"/>
                <w:lang w:val="cy-GB"/>
              </w:rPr>
              <w:t>m</w:t>
            </w:r>
            <w:r w:rsidRPr="0042083D">
              <w:rPr>
                <w:rFonts w:ascii="Arial" w:hAnsi="Arial" w:cs="Arial"/>
                <w:sz w:val="24"/>
                <w:szCs w:val="24"/>
                <w:lang w:val="cy-GB"/>
              </w:rPr>
              <w:t xml:space="preserve">ae ganddo gysylltiadau agos â'r M4 </w:t>
            </w:r>
            <w:r w:rsidR="004725E8" w:rsidRPr="0042083D">
              <w:rPr>
                <w:lang w:val="cy-GB"/>
              </w:rPr>
              <w:br/>
            </w:r>
            <w:r w:rsidRPr="0042083D">
              <w:rPr>
                <w:rFonts w:ascii="Arial" w:hAnsi="Arial" w:cs="Arial"/>
                <w:sz w:val="24"/>
                <w:szCs w:val="24"/>
                <w:lang w:val="cy-GB"/>
              </w:rPr>
              <w:t xml:space="preserve"> </w:t>
            </w:r>
          </w:p>
          <w:p w14:paraId="1A83BD31" w14:textId="5688E6F6" w:rsidR="004725E8" w:rsidRPr="0042083D" w:rsidRDefault="004725E8">
            <w:pPr>
              <w:rPr>
                <w:rFonts w:ascii="Arial" w:hAnsi="Arial" w:cs="Arial"/>
                <w:sz w:val="24"/>
                <w:szCs w:val="24"/>
                <w:lang w:val="cy-GB"/>
              </w:rPr>
            </w:pPr>
            <w:r w:rsidRPr="0042083D">
              <w:rPr>
                <w:lang w:val="cy-GB"/>
              </w:rPr>
              <w:br/>
            </w:r>
            <w:r w:rsidR="19462FCB" w:rsidRPr="0042083D">
              <w:rPr>
                <w:rFonts w:ascii="Arial" w:hAnsi="Arial" w:cs="Arial"/>
                <w:sz w:val="24"/>
                <w:szCs w:val="24"/>
                <w:lang w:val="cy-GB"/>
              </w:rPr>
              <w:t xml:space="preserve">Ni fyddai hen Ysgol Gymunedol Daniel James ac adeiladau YGG Tirdeunaw yn addas ar gyfer ysgol arbennig newydd. </w:t>
            </w:r>
            <w:r w:rsidRPr="0042083D">
              <w:rPr>
                <w:lang w:val="cy-GB"/>
              </w:rPr>
              <w:br/>
            </w:r>
            <w:r w:rsidRPr="0042083D">
              <w:rPr>
                <w:lang w:val="cy-GB"/>
              </w:rPr>
              <w:br/>
            </w:r>
            <w:r w:rsidRPr="0042083D">
              <w:rPr>
                <w:lang w:val="cy-GB"/>
              </w:rPr>
              <w:br/>
            </w:r>
            <w:r w:rsidR="008F4F47">
              <w:rPr>
                <w:rFonts w:ascii="Arial" w:hAnsi="Arial" w:cs="Arial"/>
                <w:sz w:val="24"/>
                <w:szCs w:val="24"/>
                <w:lang w:val="cy-GB"/>
              </w:rPr>
              <w:t xml:space="preserve">Caiff </w:t>
            </w:r>
            <w:r w:rsidR="19462FCB" w:rsidRPr="0042083D">
              <w:rPr>
                <w:rFonts w:ascii="Arial" w:hAnsi="Arial" w:cs="Arial"/>
                <w:sz w:val="24"/>
                <w:szCs w:val="24"/>
                <w:lang w:val="cy-GB"/>
              </w:rPr>
              <w:t xml:space="preserve">yr adeilad ysgol newydd ei ddylunio </w:t>
            </w:r>
            <w:r w:rsidR="00250C0A">
              <w:rPr>
                <w:rFonts w:ascii="Arial" w:hAnsi="Arial" w:cs="Arial"/>
                <w:sz w:val="24"/>
                <w:szCs w:val="24"/>
                <w:lang w:val="cy-GB"/>
              </w:rPr>
              <w:t>yn ôl y c</w:t>
            </w:r>
            <w:r w:rsidR="19462FCB" w:rsidRPr="0042083D">
              <w:rPr>
                <w:rFonts w:ascii="Arial" w:hAnsi="Arial" w:cs="Arial"/>
                <w:sz w:val="24"/>
                <w:szCs w:val="24"/>
                <w:lang w:val="cy-GB"/>
              </w:rPr>
              <w:t xml:space="preserve">anllawiau dylunio cenedlaethol sydd wedi'u cynnwys yn y Bwletin Adeiladu yn benodol ar gyfer plant </w:t>
            </w:r>
            <w:r w:rsidR="00250C0A">
              <w:rPr>
                <w:rFonts w:ascii="Arial" w:hAnsi="Arial" w:cs="Arial"/>
                <w:sz w:val="24"/>
                <w:szCs w:val="24"/>
                <w:lang w:val="cy-GB"/>
              </w:rPr>
              <w:t xml:space="preserve">sydd </w:t>
            </w:r>
            <w:r w:rsidR="19462FCB" w:rsidRPr="0042083D">
              <w:rPr>
                <w:rFonts w:ascii="Arial" w:hAnsi="Arial" w:cs="Arial"/>
                <w:sz w:val="24"/>
                <w:szCs w:val="24"/>
                <w:lang w:val="cy-GB"/>
              </w:rPr>
              <w:t xml:space="preserve">ag Anghenion Addysgol Arbennig ac Anabledd. </w:t>
            </w:r>
          </w:p>
        </w:tc>
        <w:tc>
          <w:tcPr>
            <w:tcW w:w="1701" w:type="dxa"/>
            <w:hideMark/>
          </w:tcPr>
          <w:p w14:paraId="4AFDB374"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1</w:t>
            </w:r>
          </w:p>
        </w:tc>
      </w:tr>
      <w:tr w:rsidR="009A0FF1" w:rsidRPr="0042083D" w14:paraId="10EF9710" w14:textId="77777777" w:rsidTr="06B1313D">
        <w:trPr>
          <w:trHeight w:val="1408"/>
        </w:trPr>
        <w:tc>
          <w:tcPr>
            <w:tcW w:w="5447" w:type="dxa"/>
            <w:hideMark/>
          </w:tcPr>
          <w:p w14:paraId="2311B44F" w14:textId="77777777" w:rsidR="00A4085A" w:rsidRPr="0044787C" w:rsidRDefault="004725E8" w:rsidP="00A4085A">
            <w:pPr>
              <w:rPr>
                <w:rFonts w:ascii="Arial" w:hAnsi="Arial" w:cs="Arial"/>
                <w:sz w:val="24"/>
                <w:szCs w:val="24"/>
              </w:rPr>
            </w:pPr>
            <w:r w:rsidRPr="0042083D">
              <w:rPr>
                <w:rFonts w:ascii="Arial" w:hAnsi="Arial" w:cs="Arial"/>
                <w:sz w:val="24"/>
                <w:szCs w:val="24"/>
                <w:lang w:val="cy-GB"/>
              </w:rPr>
              <w:lastRenderedPageBreak/>
              <w:t xml:space="preserve"> </w:t>
            </w:r>
            <w:r w:rsidR="00A4085A" w:rsidRPr="0044787C">
              <w:rPr>
                <w:rFonts w:ascii="Arial" w:hAnsi="Arial" w:cs="Arial"/>
                <w:sz w:val="24"/>
                <w:szCs w:val="24"/>
                <w:lang w:val="cy-GB"/>
              </w:rPr>
              <w:t xml:space="preserve">Mae'n werth ystyried yr amserlen ar gyfer uno'r ddwy ysgol cyn yr adeilad newydd. Bydd y cyfnod lle bydd yr ysgol newydd yn gweithredu ar ei safleoedd presennol yn cyflwyno heriau. Mae manylder y ddarpariaeth ar y safle a'r pellter rhyngddynt yn golygu na fydd rhai modd cyflawni rhai o fanteision arfaethedig uno'r ysgolion cyn yr adeilad newydd.  Dylid ystyried lleihau'r cyfnod o amser lle bydd yr ysgol yn gweithredu ar dri safle trwy oedi cau'r ysgolion presennol a'r broses o uno ddilynol tan fis Medi 2026. Wedi dweud hynny, rwy'n hyderus y byddwn yn gallu goresgyn yr heriau a gyflwynir gan weithio ar draws y safleoedd presennol, bydd rhai manteision i uno'n gynnar a bydd unrhyw neu bob her rydym yn dod ar eu traws yn bris isel iawn i'w dalu i gyflawni'r adeilad ysgol uchelgeisiol newydd. </w:t>
            </w:r>
          </w:p>
          <w:p w14:paraId="2C11F6D3" w14:textId="014338C4" w:rsidR="004725E8" w:rsidRPr="0042083D" w:rsidRDefault="00A4085A" w:rsidP="00A4085A">
            <w:pPr>
              <w:rPr>
                <w:rFonts w:ascii="Arial" w:hAnsi="Arial" w:cs="Arial"/>
                <w:sz w:val="24"/>
                <w:szCs w:val="24"/>
                <w:lang w:val="cy-GB"/>
              </w:rPr>
            </w:pPr>
            <w:r w:rsidRPr="0044787C">
              <w:rPr>
                <w:rFonts w:ascii="Arial" w:hAnsi="Arial" w:cs="Arial"/>
                <w:sz w:val="24"/>
                <w:szCs w:val="24"/>
                <w:lang w:val="cy-GB"/>
              </w:rPr>
              <w:t xml:space="preserve">Gallai cyfnod ychydig hwy cyn uno fod yn fanteisiol i'r ddwy ysgol, gan fod profiad ac arweiniad y ddau Bennaeth presennol yn gweithio'n dda iawn ar hyn o bryd a gallai hynny bara drwy gyfnodau cynnar y dyluniad a'r tendr, a fydd yn bwysig iawn wrth ymgynghori â staff, rhieni a disgyblion y ddwy ysgol. Gallai hyn golygu bod ffocws clir ar yr adeilad newydd yn unig, ac nid hefyd ar setlo fel ysgol sydd newydd ei huno a chyfrannu at yr adeilad newydd, a all arwain at ddiffyg canolbwyntio ar benderfyniadau a mewnbwn ac felly nad ydynt mor ystyrlon a allant fod, os mai dyna oedd brif ffocws y ddwy ysgol ar y pryd. </w:t>
            </w:r>
          </w:p>
        </w:tc>
        <w:tc>
          <w:tcPr>
            <w:tcW w:w="4334" w:type="dxa"/>
            <w:hideMark/>
          </w:tcPr>
          <w:p w14:paraId="4836C6C2" w14:textId="6ECF49B8" w:rsidR="004725E8" w:rsidRPr="0042083D" w:rsidRDefault="00250C0A">
            <w:pPr>
              <w:rPr>
                <w:rFonts w:ascii="Arial" w:hAnsi="Arial" w:cs="Arial"/>
                <w:sz w:val="24"/>
                <w:szCs w:val="24"/>
                <w:lang w:val="cy-GB"/>
              </w:rPr>
            </w:pPr>
            <w:r>
              <w:rPr>
                <w:rFonts w:ascii="Arial" w:hAnsi="Arial" w:cs="Arial"/>
                <w:sz w:val="24"/>
                <w:szCs w:val="24"/>
                <w:lang w:val="cy-GB"/>
              </w:rPr>
              <w:t>Nodwyd</w:t>
            </w:r>
            <w:r w:rsidR="20D3AED7" w:rsidRPr="0042083D">
              <w:rPr>
                <w:rFonts w:ascii="Arial" w:hAnsi="Arial" w:cs="Arial"/>
                <w:sz w:val="24"/>
                <w:szCs w:val="24"/>
                <w:lang w:val="cy-GB"/>
              </w:rPr>
              <w:t xml:space="preserve">, ymateb </w:t>
            </w:r>
            <w:r>
              <w:rPr>
                <w:rFonts w:ascii="Arial" w:hAnsi="Arial" w:cs="Arial"/>
                <w:sz w:val="24"/>
                <w:szCs w:val="24"/>
                <w:lang w:val="cy-GB"/>
              </w:rPr>
              <w:t xml:space="preserve">yr </w:t>
            </w:r>
            <w:proofErr w:type="spellStart"/>
            <w:r w:rsidR="20D3AED7" w:rsidRPr="0042083D">
              <w:rPr>
                <w:rFonts w:ascii="Arial" w:hAnsi="Arial" w:cs="Arial"/>
                <w:sz w:val="24"/>
                <w:szCs w:val="24"/>
                <w:lang w:val="cy-GB"/>
              </w:rPr>
              <w:t>ALl</w:t>
            </w:r>
            <w:proofErr w:type="spellEnd"/>
            <w:r w:rsidR="20D3AED7" w:rsidRPr="0042083D">
              <w:rPr>
                <w:rFonts w:ascii="Arial" w:hAnsi="Arial" w:cs="Arial"/>
                <w:sz w:val="24"/>
                <w:szCs w:val="24"/>
                <w:lang w:val="cy-GB"/>
              </w:rPr>
              <w:t xml:space="preserve"> ynghylch hyn </w:t>
            </w:r>
            <w:r>
              <w:rPr>
                <w:rFonts w:ascii="Arial" w:hAnsi="Arial" w:cs="Arial"/>
                <w:sz w:val="24"/>
                <w:szCs w:val="24"/>
                <w:lang w:val="cy-GB"/>
              </w:rPr>
              <w:t>wedi’i ddarparu</w:t>
            </w:r>
            <w:r w:rsidR="20D3AED7" w:rsidRPr="0042083D">
              <w:rPr>
                <w:rFonts w:ascii="Arial" w:hAnsi="Arial" w:cs="Arial"/>
                <w:sz w:val="24"/>
                <w:szCs w:val="24"/>
                <w:lang w:val="cy-GB"/>
              </w:rPr>
              <w:t xml:space="preserve"> uchod ar dudalen 21.</w:t>
            </w:r>
          </w:p>
        </w:tc>
        <w:tc>
          <w:tcPr>
            <w:tcW w:w="1701" w:type="dxa"/>
            <w:hideMark/>
          </w:tcPr>
          <w:p w14:paraId="7873E39B" w14:textId="77777777" w:rsidR="004725E8" w:rsidRPr="0042083D" w:rsidRDefault="004725E8" w:rsidP="004725E8">
            <w:pPr>
              <w:rPr>
                <w:rFonts w:ascii="Arial" w:hAnsi="Arial" w:cs="Arial"/>
                <w:b/>
                <w:bCs/>
                <w:sz w:val="24"/>
                <w:szCs w:val="24"/>
                <w:lang w:val="cy-GB"/>
              </w:rPr>
            </w:pPr>
            <w:r w:rsidRPr="0042083D">
              <w:rPr>
                <w:rFonts w:ascii="Arial" w:hAnsi="Arial" w:cs="Arial"/>
                <w:b/>
                <w:bCs/>
                <w:sz w:val="24"/>
                <w:szCs w:val="24"/>
                <w:lang w:val="cy-GB"/>
              </w:rPr>
              <w:t>2</w:t>
            </w:r>
          </w:p>
        </w:tc>
      </w:tr>
    </w:tbl>
    <w:p w14:paraId="075081AF" w14:textId="77777777" w:rsidR="0075087C" w:rsidRPr="0042083D" w:rsidRDefault="0075087C" w:rsidP="00014293">
      <w:pPr>
        <w:rPr>
          <w:rFonts w:ascii="Arial" w:hAnsi="Arial" w:cs="Arial"/>
          <w:sz w:val="24"/>
          <w:szCs w:val="24"/>
          <w:lang w:val="cy-GB"/>
        </w:rPr>
      </w:pPr>
    </w:p>
    <w:p w14:paraId="4B0D2178" w14:textId="5843E764" w:rsidR="00802DD9" w:rsidRPr="0042083D" w:rsidRDefault="00802DD9">
      <w:pPr>
        <w:rPr>
          <w:rFonts w:ascii="Arial" w:hAnsi="Arial" w:cs="Arial"/>
          <w:sz w:val="24"/>
          <w:szCs w:val="24"/>
          <w:lang w:val="cy-GB"/>
        </w:rPr>
      </w:pPr>
    </w:p>
    <w:sectPr w:rsidR="00802DD9" w:rsidRPr="0042083D" w:rsidSect="009C7A85">
      <w:type w:val="continuous"/>
      <w:pgSz w:w="11906" w:h="16838"/>
      <w:pgMar w:top="1134" w:right="1440" w:bottom="1134" w:left="1440" w:header="709"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72CD" w14:textId="77777777" w:rsidR="00BA37EE" w:rsidRDefault="00BA37EE" w:rsidP="000F004D">
      <w:pPr>
        <w:spacing w:after="0" w:line="240" w:lineRule="auto"/>
      </w:pPr>
      <w:r>
        <w:separator/>
      </w:r>
    </w:p>
  </w:endnote>
  <w:endnote w:type="continuationSeparator" w:id="0">
    <w:p w14:paraId="7B635DD6" w14:textId="77777777" w:rsidR="00BA37EE" w:rsidRDefault="00BA37EE" w:rsidP="000F004D">
      <w:pPr>
        <w:spacing w:after="0" w:line="240" w:lineRule="auto"/>
      </w:pPr>
      <w:r>
        <w:continuationSeparator/>
      </w:r>
    </w:p>
  </w:endnote>
  <w:endnote w:type="continuationNotice" w:id="1">
    <w:p w14:paraId="4845245F" w14:textId="77777777" w:rsidR="00BA37EE" w:rsidRDefault="00BA3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BEA4" w14:textId="77777777" w:rsidR="00766431" w:rsidRDefault="00766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894833"/>
      <w:docPartObj>
        <w:docPartGallery w:val="Page Numbers (Bottom of Page)"/>
        <w:docPartUnique/>
      </w:docPartObj>
    </w:sdtPr>
    <w:sdtEndPr>
      <w:rPr>
        <w:noProof/>
      </w:rPr>
    </w:sdtEndPr>
    <w:sdtContent>
      <w:p w14:paraId="674FEE6F" w14:textId="4D2EDC68" w:rsidR="00F712E7" w:rsidRDefault="00F712E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AE6DDD">
          <w:rPr>
            <w:noProof/>
          </w:rPr>
          <w:t>- 110 -</w:t>
        </w:r>
        <w:r>
          <w:rPr>
            <w:noProof/>
            <w:color w:val="2B579A"/>
            <w:shd w:val="clear" w:color="auto" w:fill="E6E6E6"/>
          </w:rPr>
          <w:fldChar w:fldCharType="end"/>
        </w:r>
      </w:p>
    </w:sdtContent>
  </w:sdt>
  <w:p w14:paraId="007B172F" w14:textId="77777777" w:rsidR="00F712E7" w:rsidRDefault="00F712E7" w:rsidP="000F004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AF83" w14:textId="77777777" w:rsidR="00766431" w:rsidRDefault="00766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C155" w14:textId="77777777" w:rsidR="00BA37EE" w:rsidRDefault="00BA37EE" w:rsidP="000F004D">
      <w:pPr>
        <w:spacing w:after="0" w:line="240" w:lineRule="auto"/>
      </w:pPr>
      <w:r>
        <w:separator/>
      </w:r>
    </w:p>
  </w:footnote>
  <w:footnote w:type="continuationSeparator" w:id="0">
    <w:p w14:paraId="036A2C5A" w14:textId="77777777" w:rsidR="00BA37EE" w:rsidRDefault="00BA37EE" w:rsidP="000F004D">
      <w:pPr>
        <w:spacing w:after="0" w:line="240" w:lineRule="auto"/>
      </w:pPr>
      <w:r>
        <w:continuationSeparator/>
      </w:r>
    </w:p>
  </w:footnote>
  <w:footnote w:type="continuationNotice" w:id="1">
    <w:p w14:paraId="3C21FF10" w14:textId="77777777" w:rsidR="00BA37EE" w:rsidRDefault="00BA37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4FC" w14:textId="77777777" w:rsidR="00766431" w:rsidRDefault="00766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C3A8" w14:textId="66D781BE" w:rsidR="00766431" w:rsidRPr="00766431" w:rsidRDefault="00766431" w:rsidP="00766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51D2" w14:textId="54C4D549" w:rsidR="00766431" w:rsidRPr="00E26170" w:rsidRDefault="00E26170" w:rsidP="00E26170">
    <w:pPr>
      <w:pStyle w:val="Header"/>
      <w:jc w:val="center"/>
    </w:pPr>
    <w:r w:rsidRPr="002D78DE">
      <w:rPr>
        <w:noProof/>
        <w:color w:val="2B579A"/>
        <w:shd w:val="clear" w:color="auto" w:fill="E6E6E6"/>
        <w:lang w:eastAsia="en-GB"/>
      </w:rPr>
      <w:drawing>
        <wp:inline distT="0" distB="0" distL="0" distR="0" wp14:anchorId="1E3731BB" wp14:editId="467B8F1A">
          <wp:extent cx="3200400" cy="1314450"/>
          <wp:effectExtent l="0" t="0" r="0" b="0"/>
          <wp:docPr id="1335586185" name="Picture 1335586185" descr="Logo Cyngor Aberta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sea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180"/>
    <w:multiLevelType w:val="hybridMultilevel"/>
    <w:tmpl w:val="BE648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939FA"/>
    <w:multiLevelType w:val="hybridMultilevel"/>
    <w:tmpl w:val="E5BE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30352"/>
    <w:multiLevelType w:val="hybridMultilevel"/>
    <w:tmpl w:val="20F2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70F68"/>
    <w:multiLevelType w:val="hybridMultilevel"/>
    <w:tmpl w:val="6766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A5F31"/>
    <w:multiLevelType w:val="hybridMultilevel"/>
    <w:tmpl w:val="9BAEF2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ED1D97"/>
    <w:multiLevelType w:val="hybridMultilevel"/>
    <w:tmpl w:val="E574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82BB0"/>
    <w:multiLevelType w:val="hybridMultilevel"/>
    <w:tmpl w:val="A226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96CE3"/>
    <w:multiLevelType w:val="multilevel"/>
    <w:tmpl w:val="6F404F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eastAsia="Times New Roman" w:hAnsi="Arial" w:cs="Aria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2B339D5"/>
    <w:multiLevelType w:val="hybridMultilevel"/>
    <w:tmpl w:val="D72E9A28"/>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9" w15:restartNumberingAfterBreak="0">
    <w:nsid w:val="395233FF"/>
    <w:multiLevelType w:val="hybridMultilevel"/>
    <w:tmpl w:val="FFA4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E5701"/>
    <w:multiLevelType w:val="hybridMultilevel"/>
    <w:tmpl w:val="2762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422EB"/>
    <w:multiLevelType w:val="hybridMultilevel"/>
    <w:tmpl w:val="F702A820"/>
    <w:lvl w:ilvl="0" w:tplc="0809000F">
      <w:start w:val="1"/>
      <w:numFmt w:val="decimal"/>
      <w:lvlText w:val="%1."/>
      <w:lvlJc w:val="left"/>
      <w:pPr>
        <w:ind w:left="795" w:hanging="360"/>
      </w:pPr>
      <w:rPr>
        <w:rFont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56107056"/>
    <w:multiLevelType w:val="hybridMultilevel"/>
    <w:tmpl w:val="E096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31131D"/>
    <w:multiLevelType w:val="hybridMultilevel"/>
    <w:tmpl w:val="FD96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35AD4"/>
    <w:multiLevelType w:val="multilevel"/>
    <w:tmpl w:val="A1D0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6D057D"/>
    <w:multiLevelType w:val="hybridMultilevel"/>
    <w:tmpl w:val="815C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936279">
    <w:abstractNumId w:val="7"/>
  </w:num>
  <w:num w:numId="2" w16cid:durableId="2073389293">
    <w:abstractNumId w:val="0"/>
  </w:num>
  <w:num w:numId="3" w16cid:durableId="1701859148">
    <w:abstractNumId w:val="6"/>
  </w:num>
  <w:num w:numId="4" w16cid:durableId="836457397">
    <w:abstractNumId w:val="14"/>
  </w:num>
  <w:num w:numId="5" w16cid:durableId="522210195">
    <w:abstractNumId w:val="2"/>
  </w:num>
  <w:num w:numId="6" w16cid:durableId="1598556516">
    <w:abstractNumId w:val="11"/>
  </w:num>
  <w:num w:numId="7" w16cid:durableId="431586550">
    <w:abstractNumId w:val="8"/>
  </w:num>
  <w:num w:numId="8" w16cid:durableId="528026576">
    <w:abstractNumId w:val="12"/>
  </w:num>
  <w:num w:numId="9" w16cid:durableId="1063211956">
    <w:abstractNumId w:val="13"/>
  </w:num>
  <w:num w:numId="10" w16cid:durableId="998768773">
    <w:abstractNumId w:val="1"/>
  </w:num>
  <w:num w:numId="11" w16cid:durableId="1997685891">
    <w:abstractNumId w:val="5"/>
  </w:num>
  <w:num w:numId="12" w16cid:durableId="1796292088">
    <w:abstractNumId w:val="3"/>
  </w:num>
  <w:num w:numId="13" w16cid:durableId="1310861919">
    <w:abstractNumId w:val="4"/>
  </w:num>
  <w:num w:numId="14" w16cid:durableId="761990422">
    <w:abstractNumId w:val="9"/>
  </w:num>
  <w:num w:numId="15" w16cid:durableId="135294726">
    <w:abstractNumId w:val="15"/>
  </w:num>
  <w:num w:numId="16" w16cid:durableId="1456172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5F"/>
    <w:rsid w:val="000000A0"/>
    <w:rsid w:val="00002D1E"/>
    <w:rsid w:val="000056D6"/>
    <w:rsid w:val="00012F58"/>
    <w:rsid w:val="00013F76"/>
    <w:rsid w:val="00014293"/>
    <w:rsid w:val="0002149F"/>
    <w:rsid w:val="00024A79"/>
    <w:rsid w:val="0003388B"/>
    <w:rsid w:val="00044A78"/>
    <w:rsid w:val="0004562A"/>
    <w:rsid w:val="000473AF"/>
    <w:rsid w:val="000503C6"/>
    <w:rsid w:val="00051657"/>
    <w:rsid w:val="00051F55"/>
    <w:rsid w:val="0005454A"/>
    <w:rsid w:val="00055E23"/>
    <w:rsid w:val="0006639A"/>
    <w:rsid w:val="00067130"/>
    <w:rsid w:val="00070AAA"/>
    <w:rsid w:val="00070B7C"/>
    <w:rsid w:val="00086FD2"/>
    <w:rsid w:val="00096C04"/>
    <w:rsid w:val="000A150E"/>
    <w:rsid w:val="000B260E"/>
    <w:rsid w:val="000C4B31"/>
    <w:rsid w:val="000E4114"/>
    <w:rsid w:val="000E58CF"/>
    <w:rsid w:val="000E7341"/>
    <w:rsid w:val="000F004D"/>
    <w:rsid w:val="000F4A92"/>
    <w:rsid w:val="000F6343"/>
    <w:rsid w:val="000F702C"/>
    <w:rsid w:val="000F7B87"/>
    <w:rsid w:val="001002BF"/>
    <w:rsid w:val="00100A70"/>
    <w:rsid w:val="00104560"/>
    <w:rsid w:val="001125D6"/>
    <w:rsid w:val="00114C76"/>
    <w:rsid w:val="00120E79"/>
    <w:rsid w:val="00122A1C"/>
    <w:rsid w:val="00124E77"/>
    <w:rsid w:val="00124FC3"/>
    <w:rsid w:val="00134D18"/>
    <w:rsid w:val="00141579"/>
    <w:rsid w:val="001461C9"/>
    <w:rsid w:val="00151BD7"/>
    <w:rsid w:val="00153FE1"/>
    <w:rsid w:val="001579D7"/>
    <w:rsid w:val="001603E6"/>
    <w:rsid w:val="001647D9"/>
    <w:rsid w:val="001655D5"/>
    <w:rsid w:val="001748C4"/>
    <w:rsid w:val="00182D89"/>
    <w:rsid w:val="00192C5D"/>
    <w:rsid w:val="00194468"/>
    <w:rsid w:val="001A73C9"/>
    <w:rsid w:val="001B01E8"/>
    <w:rsid w:val="001B54BE"/>
    <w:rsid w:val="001C0649"/>
    <w:rsid w:val="001C074B"/>
    <w:rsid w:val="001C0FF7"/>
    <w:rsid w:val="001C185B"/>
    <w:rsid w:val="001C1C5F"/>
    <w:rsid w:val="001D0553"/>
    <w:rsid w:val="001D5502"/>
    <w:rsid w:val="001D7C72"/>
    <w:rsid w:val="001E21DB"/>
    <w:rsid w:val="001E368D"/>
    <w:rsid w:val="001E6A3E"/>
    <w:rsid w:val="001F4CC1"/>
    <w:rsid w:val="00200BF6"/>
    <w:rsid w:val="0020173F"/>
    <w:rsid w:val="00203D8D"/>
    <w:rsid w:val="0020597C"/>
    <w:rsid w:val="002064F7"/>
    <w:rsid w:val="00220375"/>
    <w:rsid w:val="002242CD"/>
    <w:rsid w:val="00230853"/>
    <w:rsid w:val="00244798"/>
    <w:rsid w:val="0024497F"/>
    <w:rsid w:val="00250C0A"/>
    <w:rsid w:val="00255DEC"/>
    <w:rsid w:val="00257DCE"/>
    <w:rsid w:val="00265244"/>
    <w:rsid w:val="00270514"/>
    <w:rsid w:val="00271E99"/>
    <w:rsid w:val="00272D23"/>
    <w:rsid w:val="00275C5B"/>
    <w:rsid w:val="00281FC4"/>
    <w:rsid w:val="00285423"/>
    <w:rsid w:val="002A5B37"/>
    <w:rsid w:val="002B4765"/>
    <w:rsid w:val="002B6F59"/>
    <w:rsid w:val="002C077A"/>
    <w:rsid w:val="002C21E8"/>
    <w:rsid w:val="002D422A"/>
    <w:rsid w:val="002D6B3A"/>
    <w:rsid w:val="002E006F"/>
    <w:rsid w:val="002E180D"/>
    <w:rsid w:val="002E53A3"/>
    <w:rsid w:val="002E78C3"/>
    <w:rsid w:val="002E7ECC"/>
    <w:rsid w:val="002F2422"/>
    <w:rsid w:val="002F2BD0"/>
    <w:rsid w:val="002F7141"/>
    <w:rsid w:val="0030514F"/>
    <w:rsid w:val="00305BB7"/>
    <w:rsid w:val="00310EDE"/>
    <w:rsid w:val="00321E20"/>
    <w:rsid w:val="00332350"/>
    <w:rsid w:val="003360AD"/>
    <w:rsid w:val="003442BF"/>
    <w:rsid w:val="0034453E"/>
    <w:rsid w:val="0034619C"/>
    <w:rsid w:val="003478DA"/>
    <w:rsid w:val="00351DF2"/>
    <w:rsid w:val="003612A5"/>
    <w:rsid w:val="003622B9"/>
    <w:rsid w:val="00362DC8"/>
    <w:rsid w:val="003678E2"/>
    <w:rsid w:val="00375123"/>
    <w:rsid w:val="00382F39"/>
    <w:rsid w:val="003866B0"/>
    <w:rsid w:val="00393FA2"/>
    <w:rsid w:val="00394330"/>
    <w:rsid w:val="003A0D0F"/>
    <w:rsid w:val="003A4F79"/>
    <w:rsid w:val="003B088C"/>
    <w:rsid w:val="003B579D"/>
    <w:rsid w:val="003B7A14"/>
    <w:rsid w:val="003C3E67"/>
    <w:rsid w:val="003D0499"/>
    <w:rsid w:val="003D187B"/>
    <w:rsid w:val="003D646B"/>
    <w:rsid w:val="003E0364"/>
    <w:rsid w:val="003E109C"/>
    <w:rsid w:val="003E46E4"/>
    <w:rsid w:val="003F5793"/>
    <w:rsid w:val="003F5DD5"/>
    <w:rsid w:val="003F7EB7"/>
    <w:rsid w:val="00401D20"/>
    <w:rsid w:val="0041161C"/>
    <w:rsid w:val="00414035"/>
    <w:rsid w:val="0042083D"/>
    <w:rsid w:val="004250EB"/>
    <w:rsid w:val="004273DE"/>
    <w:rsid w:val="00432581"/>
    <w:rsid w:val="0043753E"/>
    <w:rsid w:val="00440DB9"/>
    <w:rsid w:val="00451112"/>
    <w:rsid w:val="00453D48"/>
    <w:rsid w:val="004573A6"/>
    <w:rsid w:val="004657A8"/>
    <w:rsid w:val="004725E8"/>
    <w:rsid w:val="004775C0"/>
    <w:rsid w:val="004862E1"/>
    <w:rsid w:val="00486E48"/>
    <w:rsid w:val="004910B1"/>
    <w:rsid w:val="004954FD"/>
    <w:rsid w:val="004A6AE2"/>
    <w:rsid w:val="004B6DC6"/>
    <w:rsid w:val="004C02D4"/>
    <w:rsid w:val="004C7507"/>
    <w:rsid w:val="004E6BDF"/>
    <w:rsid w:val="005304AF"/>
    <w:rsid w:val="0053055C"/>
    <w:rsid w:val="00543781"/>
    <w:rsid w:val="005472E2"/>
    <w:rsid w:val="00547783"/>
    <w:rsid w:val="00547ABA"/>
    <w:rsid w:val="00550547"/>
    <w:rsid w:val="005572A2"/>
    <w:rsid w:val="0055767C"/>
    <w:rsid w:val="005578BD"/>
    <w:rsid w:val="00561BB2"/>
    <w:rsid w:val="00564B92"/>
    <w:rsid w:val="00572C3B"/>
    <w:rsid w:val="005844AF"/>
    <w:rsid w:val="0059110C"/>
    <w:rsid w:val="005950D0"/>
    <w:rsid w:val="005A2158"/>
    <w:rsid w:val="005A3A3E"/>
    <w:rsid w:val="005A4C5D"/>
    <w:rsid w:val="005A69D7"/>
    <w:rsid w:val="005A7DAD"/>
    <w:rsid w:val="005B167C"/>
    <w:rsid w:val="005B21B7"/>
    <w:rsid w:val="005B7B77"/>
    <w:rsid w:val="005C082D"/>
    <w:rsid w:val="005C1946"/>
    <w:rsid w:val="005C36BD"/>
    <w:rsid w:val="005C5AAC"/>
    <w:rsid w:val="005D24E0"/>
    <w:rsid w:val="005D3A16"/>
    <w:rsid w:val="005F2EF0"/>
    <w:rsid w:val="005F767F"/>
    <w:rsid w:val="006021F2"/>
    <w:rsid w:val="00612A22"/>
    <w:rsid w:val="00617E76"/>
    <w:rsid w:val="00620836"/>
    <w:rsid w:val="0062139E"/>
    <w:rsid w:val="006218D9"/>
    <w:rsid w:val="00623FB1"/>
    <w:rsid w:val="00626E78"/>
    <w:rsid w:val="00634660"/>
    <w:rsid w:val="0063489C"/>
    <w:rsid w:val="006434AC"/>
    <w:rsid w:val="00645DB9"/>
    <w:rsid w:val="00646B5F"/>
    <w:rsid w:val="00652AA6"/>
    <w:rsid w:val="00654221"/>
    <w:rsid w:val="006608DB"/>
    <w:rsid w:val="006618D1"/>
    <w:rsid w:val="00665FCD"/>
    <w:rsid w:val="006663EA"/>
    <w:rsid w:val="00671CEB"/>
    <w:rsid w:val="00672DF1"/>
    <w:rsid w:val="00672EAA"/>
    <w:rsid w:val="00680316"/>
    <w:rsid w:val="006851A0"/>
    <w:rsid w:val="00695DD9"/>
    <w:rsid w:val="00697024"/>
    <w:rsid w:val="006B25E2"/>
    <w:rsid w:val="006B7896"/>
    <w:rsid w:val="006B7F58"/>
    <w:rsid w:val="006C4CEC"/>
    <w:rsid w:val="006C4DA2"/>
    <w:rsid w:val="006C665B"/>
    <w:rsid w:val="006D24B2"/>
    <w:rsid w:val="006D4F10"/>
    <w:rsid w:val="006D5F49"/>
    <w:rsid w:val="006D6D64"/>
    <w:rsid w:val="006D7D5A"/>
    <w:rsid w:val="006E10E3"/>
    <w:rsid w:val="006F0873"/>
    <w:rsid w:val="006F389E"/>
    <w:rsid w:val="006F7B20"/>
    <w:rsid w:val="00705611"/>
    <w:rsid w:val="007118B6"/>
    <w:rsid w:val="00714F43"/>
    <w:rsid w:val="00716586"/>
    <w:rsid w:val="00716E3E"/>
    <w:rsid w:val="0072435C"/>
    <w:rsid w:val="00730815"/>
    <w:rsid w:val="00741C50"/>
    <w:rsid w:val="0075087C"/>
    <w:rsid w:val="007523DF"/>
    <w:rsid w:val="00752699"/>
    <w:rsid w:val="0076437F"/>
    <w:rsid w:val="00764D87"/>
    <w:rsid w:val="00766431"/>
    <w:rsid w:val="00766EE3"/>
    <w:rsid w:val="00770435"/>
    <w:rsid w:val="00776CD6"/>
    <w:rsid w:val="007865A8"/>
    <w:rsid w:val="007905B1"/>
    <w:rsid w:val="00791DA7"/>
    <w:rsid w:val="007950C3"/>
    <w:rsid w:val="0079757E"/>
    <w:rsid w:val="007A1183"/>
    <w:rsid w:val="007B3260"/>
    <w:rsid w:val="007C2047"/>
    <w:rsid w:val="007C4D81"/>
    <w:rsid w:val="007C5168"/>
    <w:rsid w:val="007D27E8"/>
    <w:rsid w:val="007D289F"/>
    <w:rsid w:val="007D7E32"/>
    <w:rsid w:val="007E0675"/>
    <w:rsid w:val="007E6A29"/>
    <w:rsid w:val="007E71F0"/>
    <w:rsid w:val="007F04D1"/>
    <w:rsid w:val="007F10A0"/>
    <w:rsid w:val="00802DD9"/>
    <w:rsid w:val="00804668"/>
    <w:rsid w:val="00810940"/>
    <w:rsid w:val="00817726"/>
    <w:rsid w:val="00831018"/>
    <w:rsid w:val="00834686"/>
    <w:rsid w:val="00836B22"/>
    <w:rsid w:val="00845E42"/>
    <w:rsid w:val="00862A6E"/>
    <w:rsid w:val="008748E5"/>
    <w:rsid w:val="008751D7"/>
    <w:rsid w:val="00883752"/>
    <w:rsid w:val="00892561"/>
    <w:rsid w:val="008926C3"/>
    <w:rsid w:val="008974D1"/>
    <w:rsid w:val="008A6516"/>
    <w:rsid w:val="008A6545"/>
    <w:rsid w:val="008A7006"/>
    <w:rsid w:val="008B030C"/>
    <w:rsid w:val="008B3592"/>
    <w:rsid w:val="008B7A1D"/>
    <w:rsid w:val="008C1A68"/>
    <w:rsid w:val="008C2E6F"/>
    <w:rsid w:val="008D019D"/>
    <w:rsid w:val="008D0AA0"/>
    <w:rsid w:val="008D0B14"/>
    <w:rsid w:val="008D1614"/>
    <w:rsid w:val="008D7C3F"/>
    <w:rsid w:val="008E23AB"/>
    <w:rsid w:val="008E27B2"/>
    <w:rsid w:val="008E3767"/>
    <w:rsid w:val="008E4297"/>
    <w:rsid w:val="008E71AF"/>
    <w:rsid w:val="008E7DC1"/>
    <w:rsid w:val="008F2CE6"/>
    <w:rsid w:val="008F4F47"/>
    <w:rsid w:val="0090120D"/>
    <w:rsid w:val="00905C51"/>
    <w:rsid w:val="009062A5"/>
    <w:rsid w:val="009077D8"/>
    <w:rsid w:val="00915977"/>
    <w:rsid w:val="009179BF"/>
    <w:rsid w:val="0092139C"/>
    <w:rsid w:val="00921C55"/>
    <w:rsid w:val="0093262B"/>
    <w:rsid w:val="00932670"/>
    <w:rsid w:val="00936D69"/>
    <w:rsid w:val="00940CFC"/>
    <w:rsid w:val="0094185B"/>
    <w:rsid w:val="00943EBB"/>
    <w:rsid w:val="0094590C"/>
    <w:rsid w:val="00946CD1"/>
    <w:rsid w:val="0095390F"/>
    <w:rsid w:val="00954C2A"/>
    <w:rsid w:val="00961E63"/>
    <w:rsid w:val="00980B25"/>
    <w:rsid w:val="00987C36"/>
    <w:rsid w:val="00990C6A"/>
    <w:rsid w:val="009915A8"/>
    <w:rsid w:val="00995654"/>
    <w:rsid w:val="009A0FF1"/>
    <w:rsid w:val="009B3473"/>
    <w:rsid w:val="009C2A9E"/>
    <w:rsid w:val="009C6358"/>
    <w:rsid w:val="009C7A85"/>
    <w:rsid w:val="009D321B"/>
    <w:rsid w:val="009D774F"/>
    <w:rsid w:val="009E3A2B"/>
    <w:rsid w:val="009E3AE4"/>
    <w:rsid w:val="009E4A9E"/>
    <w:rsid w:val="009F05B8"/>
    <w:rsid w:val="009F0945"/>
    <w:rsid w:val="009F25CD"/>
    <w:rsid w:val="009F41ED"/>
    <w:rsid w:val="00A074C4"/>
    <w:rsid w:val="00A21F26"/>
    <w:rsid w:val="00A2630E"/>
    <w:rsid w:val="00A3079F"/>
    <w:rsid w:val="00A4085A"/>
    <w:rsid w:val="00A43BD3"/>
    <w:rsid w:val="00A47739"/>
    <w:rsid w:val="00A47A4C"/>
    <w:rsid w:val="00A52774"/>
    <w:rsid w:val="00A53731"/>
    <w:rsid w:val="00A60665"/>
    <w:rsid w:val="00A608FF"/>
    <w:rsid w:val="00A62D54"/>
    <w:rsid w:val="00A635C4"/>
    <w:rsid w:val="00A67A6D"/>
    <w:rsid w:val="00A71409"/>
    <w:rsid w:val="00A76A9A"/>
    <w:rsid w:val="00A8277B"/>
    <w:rsid w:val="00A835AD"/>
    <w:rsid w:val="00A84F7C"/>
    <w:rsid w:val="00A914B3"/>
    <w:rsid w:val="00A94C45"/>
    <w:rsid w:val="00AB3DFD"/>
    <w:rsid w:val="00AB4D9C"/>
    <w:rsid w:val="00AB58A1"/>
    <w:rsid w:val="00AC37BA"/>
    <w:rsid w:val="00AD4176"/>
    <w:rsid w:val="00AD6747"/>
    <w:rsid w:val="00AE6DDD"/>
    <w:rsid w:val="00AE7777"/>
    <w:rsid w:val="00AF279F"/>
    <w:rsid w:val="00AF28CE"/>
    <w:rsid w:val="00AF2BF6"/>
    <w:rsid w:val="00AF44DE"/>
    <w:rsid w:val="00AF5553"/>
    <w:rsid w:val="00B03AA2"/>
    <w:rsid w:val="00B044EC"/>
    <w:rsid w:val="00B077FE"/>
    <w:rsid w:val="00B155D0"/>
    <w:rsid w:val="00B17C8D"/>
    <w:rsid w:val="00B31777"/>
    <w:rsid w:val="00B41992"/>
    <w:rsid w:val="00B439F8"/>
    <w:rsid w:val="00B444EE"/>
    <w:rsid w:val="00B4771C"/>
    <w:rsid w:val="00B556A3"/>
    <w:rsid w:val="00B57046"/>
    <w:rsid w:val="00B60AA7"/>
    <w:rsid w:val="00B75253"/>
    <w:rsid w:val="00B760D3"/>
    <w:rsid w:val="00B9084E"/>
    <w:rsid w:val="00B96F2B"/>
    <w:rsid w:val="00BA0E29"/>
    <w:rsid w:val="00BA37EE"/>
    <w:rsid w:val="00BA4D94"/>
    <w:rsid w:val="00BA59AC"/>
    <w:rsid w:val="00BA6AFE"/>
    <w:rsid w:val="00BA7D03"/>
    <w:rsid w:val="00BB0271"/>
    <w:rsid w:val="00BB2DF6"/>
    <w:rsid w:val="00BC2D41"/>
    <w:rsid w:val="00BC5E10"/>
    <w:rsid w:val="00BD1592"/>
    <w:rsid w:val="00BE31A7"/>
    <w:rsid w:val="00BE70BC"/>
    <w:rsid w:val="00BF29C9"/>
    <w:rsid w:val="00BF6B01"/>
    <w:rsid w:val="00C0107F"/>
    <w:rsid w:val="00C1037A"/>
    <w:rsid w:val="00C15729"/>
    <w:rsid w:val="00C20216"/>
    <w:rsid w:val="00C30396"/>
    <w:rsid w:val="00C30835"/>
    <w:rsid w:val="00C420CE"/>
    <w:rsid w:val="00C50F5D"/>
    <w:rsid w:val="00C62AFF"/>
    <w:rsid w:val="00C64E7B"/>
    <w:rsid w:val="00C6626D"/>
    <w:rsid w:val="00C667AC"/>
    <w:rsid w:val="00C76F13"/>
    <w:rsid w:val="00C82919"/>
    <w:rsid w:val="00C8345D"/>
    <w:rsid w:val="00C8673B"/>
    <w:rsid w:val="00C911CA"/>
    <w:rsid w:val="00C934D8"/>
    <w:rsid w:val="00CA0913"/>
    <w:rsid w:val="00CA09EA"/>
    <w:rsid w:val="00CA4E26"/>
    <w:rsid w:val="00CA76DC"/>
    <w:rsid w:val="00CB6F6B"/>
    <w:rsid w:val="00CC1BB9"/>
    <w:rsid w:val="00CC3977"/>
    <w:rsid w:val="00CD5CD6"/>
    <w:rsid w:val="00CD77CB"/>
    <w:rsid w:val="00CE287A"/>
    <w:rsid w:val="00CE4719"/>
    <w:rsid w:val="00CF11F7"/>
    <w:rsid w:val="00CF3423"/>
    <w:rsid w:val="00CF4025"/>
    <w:rsid w:val="00CF60AB"/>
    <w:rsid w:val="00D0066C"/>
    <w:rsid w:val="00D07FF4"/>
    <w:rsid w:val="00D15BDB"/>
    <w:rsid w:val="00D1647A"/>
    <w:rsid w:val="00D2244F"/>
    <w:rsid w:val="00D56492"/>
    <w:rsid w:val="00D635C1"/>
    <w:rsid w:val="00D7487E"/>
    <w:rsid w:val="00D74DB9"/>
    <w:rsid w:val="00D751F2"/>
    <w:rsid w:val="00D81235"/>
    <w:rsid w:val="00D856DA"/>
    <w:rsid w:val="00D874BB"/>
    <w:rsid w:val="00D904C6"/>
    <w:rsid w:val="00D92020"/>
    <w:rsid w:val="00D93206"/>
    <w:rsid w:val="00D97FCE"/>
    <w:rsid w:val="00DB0A1D"/>
    <w:rsid w:val="00DC6929"/>
    <w:rsid w:val="00DD4A29"/>
    <w:rsid w:val="00DE44F9"/>
    <w:rsid w:val="00DF7192"/>
    <w:rsid w:val="00DF7942"/>
    <w:rsid w:val="00E02869"/>
    <w:rsid w:val="00E12AF8"/>
    <w:rsid w:val="00E21307"/>
    <w:rsid w:val="00E236C1"/>
    <w:rsid w:val="00E26170"/>
    <w:rsid w:val="00E32E87"/>
    <w:rsid w:val="00E408BE"/>
    <w:rsid w:val="00E42A98"/>
    <w:rsid w:val="00E51C6C"/>
    <w:rsid w:val="00E51F98"/>
    <w:rsid w:val="00E56ABA"/>
    <w:rsid w:val="00E61944"/>
    <w:rsid w:val="00E63BC0"/>
    <w:rsid w:val="00E6584D"/>
    <w:rsid w:val="00E703C2"/>
    <w:rsid w:val="00E745FC"/>
    <w:rsid w:val="00E76FA4"/>
    <w:rsid w:val="00E844B1"/>
    <w:rsid w:val="00E8626F"/>
    <w:rsid w:val="00E902F7"/>
    <w:rsid w:val="00E91F00"/>
    <w:rsid w:val="00E927CE"/>
    <w:rsid w:val="00E966C7"/>
    <w:rsid w:val="00EA50D1"/>
    <w:rsid w:val="00EA60B8"/>
    <w:rsid w:val="00EA689A"/>
    <w:rsid w:val="00EA7BF5"/>
    <w:rsid w:val="00EC30F2"/>
    <w:rsid w:val="00EC4B94"/>
    <w:rsid w:val="00ED0C38"/>
    <w:rsid w:val="00ED4C16"/>
    <w:rsid w:val="00ED7F83"/>
    <w:rsid w:val="00EE0CB3"/>
    <w:rsid w:val="00EE24A5"/>
    <w:rsid w:val="00EE7115"/>
    <w:rsid w:val="00EE7B14"/>
    <w:rsid w:val="00EF1CE9"/>
    <w:rsid w:val="00EF4A78"/>
    <w:rsid w:val="00EF4CA0"/>
    <w:rsid w:val="00F0396B"/>
    <w:rsid w:val="00F22103"/>
    <w:rsid w:val="00F26216"/>
    <w:rsid w:val="00F31158"/>
    <w:rsid w:val="00F43991"/>
    <w:rsid w:val="00F527E2"/>
    <w:rsid w:val="00F528EC"/>
    <w:rsid w:val="00F56C6A"/>
    <w:rsid w:val="00F67A01"/>
    <w:rsid w:val="00F67E29"/>
    <w:rsid w:val="00F70283"/>
    <w:rsid w:val="00F712E7"/>
    <w:rsid w:val="00F81035"/>
    <w:rsid w:val="00FA1AD6"/>
    <w:rsid w:val="00FA3EDD"/>
    <w:rsid w:val="00FA734A"/>
    <w:rsid w:val="00FA7FAD"/>
    <w:rsid w:val="00FB2B5F"/>
    <w:rsid w:val="00FB4D05"/>
    <w:rsid w:val="00FC348E"/>
    <w:rsid w:val="00FC43C2"/>
    <w:rsid w:val="00FD40EB"/>
    <w:rsid w:val="00FE5CF2"/>
    <w:rsid w:val="00FF0B00"/>
    <w:rsid w:val="010138CD"/>
    <w:rsid w:val="01630CA6"/>
    <w:rsid w:val="01C22E33"/>
    <w:rsid w:val="0251DB08"/>
    <w:rsid w:val="029E2805"/>
    <w:rsid w:val="02E0A7EA"/>
    <w:rsid w:val="032AA41B"/>
    <w:rsid w:val="039AADC4"/>
    <w:rsid w:val="03A80F94"/>
    <w:rsid w:val="03D0252B"/>
    <w:rsid w:val="03EDAB69"/>
    <w:rsid w:val="04EAEDA0"/>
    <w:rsid w:val="04F97261"/>
    <w:rsid w:val="05028DDC"/>
    <w:rsid w:val="0502F283"/>
    <w:rsid w:val="0649EC58"/>
    <w:rsid w:val="067EF522"/>
    <w:rsid w:val="068E6EFC"/>
    <w:rsid w:val="069542C2"/>
    <w:rsid w:val="069BD223"/>
    <w:rsid w:val="06B1313D"/>
    <w:rsid w:val="06BB1093"/>
    <w:rsid w:val="06D6E860"/>
    <w:rsid w:val="06F6FDA4"/>
    <w:rsid w:val="0774C2DB"/>
    <w:rsid w:val="078AA5B9"/>
    <w:rsid w:val="083167EC"/>
    <w:rsid w:val="08718352"/>
    <w:rsid w:val="08963195"/>
    <w:rsid w:val="08A45323"/>
    <w:rsid w:val="08A49093"/>
    <w:rsid w:val="09060A64"/>
    <w:rsid w:val="09236DE8"/>
    <w:rsid w:val="093E5B07"/>
    <w:rsid w:val="09760FAE"/>
    <w:rsid w:val="097C5B70"/>
    <w:rsid w:val="09FD774E"/>
    <w:rsid w:val="0A53A527"/>
    <w:rsid w:val="0AE79D89"/>
    <w:rsid w:val="0B3955CE"/>
    <w:rsid w:val="0B723407"/>
    <w:rsid w:val="0BDB4F1F"/>
    <w:rsid w:val="0CC2D0BF"/>
    <w:rsid w:val="0CC57DAC"/>
    <w:rsid w:val="0CE48823"/>
    <w:rsid w:val="0DC87105"/>
    <w:rsid w:val="0E11CC2A"/>
    <w:rsid w:val="0E292FD7"/>
    <w:rsid w:val="0E467649"/>
    <w:rsid w:val="0F0A47E3"/>
    <w:rsid w:val="0F17EBEB"/>
    <w:rsid w:val="0F371CA6"/>
    <w:rsid w:val="0F9D3315"/>
    <w:rsid w:val="0FE71527"/>
    <w:rsid w:val="1037F4E5"/>
    <w:rsid w:val="107AB770"/>
    <w:rsid w:val="10D2ED07"/>
    <w:rsid w:val="10EE72E7"/>
    <w:rsid w:val="11129467"/>
    <w:rsid w:val="116C57CC"/>
    <w:rsid w:val="1190142F"/>
    <w:rsid w:val="11F7AED3"/>
    <w:rsid w:val="12BB5D94"/>
    <w:rsid w:val="12D2768D"/>
    <w:rsid w:val="133D47E3"/>
    <w:rsid w:val="13612CCE"/>
    <w:rsid w:val="13717268"/>
    <w:rsid w:val="1389D10B"/>
    <w:rsid w:val="13BE769A"/>
    <w:rsid w:val="147E2F61"/>
    <w:rsid w:val="155FD3A4"/>
    <w:rsid w:val="1641EE0B"/>
    <w:rsid w:val="165B11DC"/>
    <w:rsid w:val="1698CD90"/>
    <w:rsid w:val="16B3B8B9"/>
    <w:rsid w:val="16CD9ED1"/>
    <w:rsid w:val="1774175A"/>
    <w:rsid w:val="177D7BA7"/>
    <w:rsid w:val="18C513F8"/>
    <w:rsid w:val="19462FCB"/>
    <w:rsid w:val="19616BC5"/>
    <w:rsid w:val="19874081"/>
    <w:rsid w:val="19AA7B62"/>
    <w:rsid w:val="19D06E52"/>
    <w:rsid w:val="19DFEA32"/>
    <w:rsid w:val="19E62D11"/>
    <w:rsid w:val="1A10A8F2"/>
    <w:rsid w:val="1B21E474"/>
    <w:rsid w:val="1B6C3EB3"/>
    <w:rsid w:val="1B904557"/>
    <w:rsid w:val="1BBD6A17"/>
    <w:rsid w:val="1BF18AD6"/>
    <w:rsid w:val="1CA32E6C"/>
    <w:rsid w:val="1CA9B565"/>
    <w:rsid w:val="1CE8B260"/>
    <w:rsid w:val="1CEEE350"/>
    <w:rsid w:val="1D080F14"/>
    <w:rsid w:val="1D35C8AB"/>
    <w:rsid w:val="1D792866"/>
    <w:rsid w:val="1E088800"/>
    <w:rsid w:val="1E71C700"/>
    <w:rsid w:val="1E89BF4D"/>
    <w:rsid w:val="1E95A06C"/>
    <w:rsid w:val="1EA3DF75"/>
    <w:rsid w:val="1EC7E619"/>
    <w:rsid w:val="1ED99FF4"/>
    <w:rsid w:val="20D3AED7"/>
    <w:rsid w:val="20FA429A"/>
    <w:rsid w:val="212CE368"/>
    <w:rsid w:val="218759E8"/>
    <w:rsid w:val="2188F5CC"/>
    <w:rsid w:val="21ABDB51"/>
    <w:rsid w:val="21C77CF5"/>
    <w:rsid w:val="21CAD694"/>
    <w:rsid w:val="22785EEF"/>
    <w:rsid w:val="22C8B3C9"/>
    <w:rsid w:val="2321DAE7"/>
    <w:rsid w:val="23D1573B"/>
    <w:rsid w:val="23D83182"/>
    <w:rsid w:val="241BEEBB"/>
    <w:rsid w:val="24414422"/>
    <w:rsid w:val="24D319C3"/>
    <w:rsid w:val="252870E9"/>
    <w:rsid w:val="25820797"/>
    <w:rsid w:val="262CF715"/>
    <w:rsid w:val="26AFFE3C"/>
    <w:rsid w:val="26E59F2E"/>
    <w:rsid w:val="26FF8317"/>
    <w:rsid w:val="2769E73F"/>
    <w:rsid w:val="279B46F4"/>
    <w:rsid w:val="27CB2BF6"/>
    <w:rsid w:val="27DAB754"/>
    <w:rsid w:val="2813DB21"/>
    <w:rsid w:val="2834883B"/>
    <w:rsid w:val="284360F9"/>
    <w:rsid w:val="28C69931"/>
    <w:rsid w:val="296E59EA"/>
    <w:rsid w:val="297D41A6"/>
    <w:rsid w:val="29C55A76"/>
    <w:rsid w:val="29FB2356"/>
    <w:rsid w:val="2A23A864"/>
    <w:rsid w:val="2A4B4C3E"/>
    <w:rsid w:val="2AAD2540"/>
    <w:rsid w:val="2AF6D766"/>
    <w:rsid w:val="2BC7E535"/>
    <w:rsid w:val="2C4565E9"/>
    <w:rsid w:val="2C77E029"/>
    <w:rsid w:val="2CAE2877"/>
    <w:rsid w:val="2D0F43B5"/>
    <w:rsid w:val="2D5AF1A5"/>
    <w:rsid w:val="2D705E26"/>
    <w:rsid w:val="2D8581F3"/>
    <w:rsid w:val="2DC13BEF"/>
    <w:rsid w:val="2E4ABFD2"/>
    <w:rsid w:val="2EAE8F29"/>
    <w:rsid w:val="2EC1070E"/>
    <w:rsid w:val="2F9F9370"/>
    <w:rsid w:val="2FAF2457"/>
    <w:rsid w:val="2FE07FAD"/>
    <w:rsid w:val="3001226D"/>
    <w:rsid w:val="300E1088"/>
    <w:rsid w:val="305E8DC8"/>
    <w:rsid w:val="309B5658"/>
    <w:rsid w:val="30D493FE"/>
    <w:rsid w:val="310C894B"/>
    <w:rsid w:val="312E5E5A"/>
    <w:rsid w:val="3216870C"/>
    <w:rsid w:val="324FAB3D"/>
    <w:rsid w:val="328B6575"/>
    <w:rsid w:val="32D60653"/>
    <w:rsid w:val="32E729C0"/>
    <w:rsid w:val="33A3A031"/>
    <w:rsid w:val="33FBF608"/>
    <w:rsid w:val="343F2A0F"/>
    <w:rsid w:val="345E0E39"/>
    <w:rsid w:val="3482FA21"/>
    <w:rsid w:val="349A10A1"/>
    <w:rsid w:val="356B6F24"/>
    <w:rsid w:val="3597C669"/>
    <w:rsid w:val="361711C2"/>
    <w:rsid w:val="36497986"/>
    <w:rsid w:val="36702104"/>
    <w:rsid w:val="36CA6B7E"/>
    <w:rsid w:val="36DCF1B0"/>
    <w:rsid w:val="373064BB"/>
    <w:rsid w:val="373396CA"/>
    <w:rsid w:val="3774211A"/>
    <w:rsid w:val="379528CB"/>
    <w:rsid w:val="37CE5F56"/>
    <w:rsid w:val="37DF07D2"/>
    <w:rsid w:val="37F0DB1E"/>
    <w:rsid w:val="384F565F"/>
    <w:rsid w:val="386B7EDF"/>
    <w:rsid w:val="38B68422"/>
    <w:rsid w:val="38E0CB12"/>
    <w:rsid w:val="38FE72D3"/>
    <w:rsid w:val="390967A6"/>
    <w:rsid w:val="39436DA1"/>
    <w:rsid w:val="399662B6"/>
    <w:rsid w:val="39F3BD32"/>
    <w:rsid w:val="3AF05972"/>
    <w:rsid w:val="3AFE99C3"/>
    <w:rsid w:val="3B1EF6B7"/>
    <w:rsid w:val="3B4BDEE3"/>
    <w:rsid w:val="3B67EEBC"/>
    <w:rsid w:val="3B6AA5B0"/>
    <w:rsid w:val="3C15A456"/>
    <w:rsid w:val="3C6DAB3C"/>
    <w:rsid w:val="3C7ABDF4"/>
    <w:rsid w:val="3CA9CEB1"/>
    <w:rsid w:val="3CC3B29A"/>
    <w:rsid w:val="3CDD9D34"/>
    <w:rsid w:val="3D089F22"/>
    <w:rsid w:val="3D2B2BF2"/>
    <w:rsid w:val="3D51941E"/>
    <w:rsid w:val="3D90E839"/>
    <w:rsid w:val="3DC00621"/>
    <w:rsid w:val="3DC98A40"/>
    <w:rsid w:val="3DFF3436"/>
    <w:rsid w:val="3E097B9D"/>
    <w:rsid w:val="3E3F8301"/>
    <w:rsid w:val="3E4459AB"/>
    <w:rsid w:val="3E459F12"/>
    <w:rsid w:val="3E5F82FB"/>
    <w:rsid w:val="3EA24672"/>
    <w:rsid w:val="3F00681C"/>
    <w:rsid w:val="3F26562E"/>
    <w:rsid w:val="3F2CB89A"/>
    <w:rsid w:val="3F62CEF1"/>
    <w:rsid w:val="3F9D756C"/>
    <w:rsid w:val="3FB6A2F1"/>
    <w:rsid w:val="3FD47E57"/>
    <w:rsid w:val="4003DA89"/>
    <w:rsid w:val="40A6684C"/>
    <w:rsid w:val="410D546A"/>
    <w:rsid w:val="41AF94FD"/>
    <w:rsid w:val="4232E79A"/>
    <w:rsid w:val="429010B7"/>
    <w:rsid w:val="42EA4FE7"/>
    <w:rsid w:val="42EA8629"/>
    <w:rsid w:val="431F2128"/>
    <w:rsid w:val="43266A4C"/>
    <w:rsid w:val="433B7B4B"/>
    <w:rsid w:val="43A24D5F"/>
    <w:rsid w:val="43AA1E78"/>
    <w:rsid w:val="43EFD6F5"/>
    <w:rsid w:val="44007CD9"/>
    <w:rsid w:val="4465B52E"/>
    <w:rsid w:val="44D74BAC"/>
    <w:rsid w:val="44F30E57"/>
    <w:rsid w:val="45464654"/>
    <w:rsid w:val="455FF5C4"/>
    <w:rsid w:val="462DDA38"/>
    <w:rsid w:val="463C9C9A"/>
    <w:rsid w:val="468641D2"/>
    <w:rsid w:val="46BB184D"/>
    <w:rsid w:val="47062B93"/>
    <w:rsid w:val="4718EC77"/>
    <w:rsid w:val="47DA0FF0"/>
    <w:rsid w:val="48162B61"/>
    <w:rsid w:val="48777E02"/>
    <w:rsid w:val="49674544"/>
    <w:rsid w:val="4A1BE751"/>
    <w:rsid w:val="4AB35486"/>
    <w:rsid w:val="4ADE2F0C"/>
    <w:rsid w:val="4B468D30"/>
    <w:rsid w:val="4C68C9A3"/>
    <w:rsid w:val="4CD21CEE"/>
    <w:rsid w:val="4D2791E9"/>
    <w:rsid w:val="4D3C8548"/>
    <w:rsid w:val="4D3F726E"/>
    <w:rsid w:val="4DBCD11C"/>
    <w:rsid w:val="4E41033E"/>
    <w:rsid w:val="4E9A34F6"/>
    <w:rsid w:val="4F53C7DD"/>
    <w:rsid w:val="4FAA74DF"/>
    <w:rsid w:val="4FB4405B"/>
    <w:rsid w:val="5027B38C"/>
    <w:rsid w:val="50360557"/>
    <w:rsid w:val="512C1E3F"/>
    <w:rsid w:val="514A1A32"/>
    <w:rsid w:val="519CA657"/>
    <w:rsid w:val="51F9D31A"/>
    <w:rsid w:val="51FB030C"/>
    <w:rsid w:val="5242012B"/>
    <w:rsid w:val="53237F22"/>
    <w:rsid w:val="5355F956"/>
    <w:rsid w:val="539E9E2D"/>
    <w:rsid w:val="5478C73A"/>
    <w:rsid w:val="5514EFA3"/>
    <w:rsid w:val="55704F47"/>
    <w:rsid w:val="55915CDA"/>
    <w:rsid w:val="5591C1BE"/>
    <w:rsid w:val="55BDDCE6"/>
    <w:rsid w:val="56024656"/>
    <w:rsid w:val="5620A6CF"/>
    <w:rsid w:val="562F84C1"/>
    <w:rsid w:val="56319A5B"/>
    <w:rsid w:val="56D99D1D"/>
    <w:rsid w:val="56DD836B"/>
    <w:rsid w:val="573B50EA"/>
    <w:rsid w:val="58C800E6"/>
    <w:rsid w:val="592311C9"/>
    <w:rsid w:val="5935F65D"/>
    <w:rsid w:val="59405663"/>
    <w:rsid w:val="598715A6"/>
    <w:rsid w:val="5A353C87"/>
    <w:rsid w:val="5A3E8E65"/>
    <w:rsid w:val="5A658970"/>
    <w:rsid w:val="5AA14A99"/>
    <w:rsid w:val="5B59C735"/>
    <w:rsid w:val="5BA14247"/>
    <w:rsid w:val="5BC0426A"/>
    <w:rsid w:val="5BF9307C"/>
    <w:rsid w:val="5C010B55"/>
    <w:rsid w:val="5C9D5767"/>
    <w:rsid w:val="5D3D12A8"/>
    <w:rsid w:val="5EA23F99"/>
    <w:rsid w:val="5F0FC64F"/>
    <w:rsid w:val="5F38AC17"/>
    <w:rsid w:val="5FADF98C"/>
    <w:rsid w:val="5FE4DA1B"/>
    <w:rsid w:val="608778DA"/>
    <w:rsid w:val="6087C631"/>
    <w:rsid w:val="6089A9BF"/>
    <w:rsid w:val="6123AC21"/>
    <w:rsid w:val="61267F5E"/>
    <w:rsid w:val="6128B1D2"/>
    <w:rsid w:val="615063E6"/>
    <w:rsid w:val="6203DFFB"/>
    <w:rsid w:val="620506ED"/>
    <w:rsid w:val="622244D5"/>
    <w:rsid w:val="62692189"/>
    <w:rsid w:val="62DBBC75"/>
    <w:rsid w:val="63C365A9"/>
    <w:rsid w:val="63C3B37D"/>
    <w:rsid w:val="6426ECC8"/>
    <w:rsid w:val="64B70E0E"/>
    <w:rsid w:val="65134295"/>
    <w:rsid w:val="65483E34"/>
    <w:rsid w:val="6665F0A5"/>
    <w:rsid w:val="677309DD"/>
    <w:rsid w:val="67C9676E"/>
    <w:rsid w:val="683F86A6"/>
    <w:rsid w:val="688795EC"/>
    <w:rsid w:val="6888DB39"/>
    <w:rsid w:val="68CC90BA"/>
    <w:rsid w:val="69694157"/>
    <w:rsid w:val="696D7F5D"/>
    <w:rsid w:val="699F3DCA"/>
    <w:rsid w:val="69FAABBB"/>
    <w:rsid w:val="6A68611B"/>
    <w:rsid w:val="6A6B51DC"/>
    <w:rsid w:val="6AC974B8"/>
    <w:rsid w:val="6AD36141"/>
    <w:rsid w:val="6B86F82A"/>
    <w:rsid w:val="6BC3BEE5"/>
    <w:rsid w:val="6C04317C"/>
    <w:rsid w:val="6C10D530"/>
    <w:rsid w:val="6C1DBFB6"/>
    <w:rsid w:val="6C4284E3"/>
    <w:rsid w:val="6C67558C"/>
    <w:rsid w:val="6C69765E"/>
    <w:rsid w:val="6C913C81"/>
    <w:rsid w:val="6CAF3469"/>
    <w:rsid w:val="6CB2B97E"/>
    <w:rsid w:val="6D488789"/>
    <w:rsid w:val="6E51A7C2"/>
    <w:rsid w:val="6E60DA06"/>
    <w:rsid w:val="6EC7B44B"/>
    <w:rsid w:val="6ED97E79"/>
    <w:rsid w:val="6F3EC2FF"/>
    <w:rsid w:val="6F82623A"/>
    <w:rsid w:val="6F87167D"/>
    <w:rsid w:val="6FF43CEC"/>
    <w:rsid w:val="70296264"/>
    <w:rsid w:val="704A973E"/>
    <w:rsid w:val="70F25ECA"/>
    <w:rsid w:val="713B9A7B"/>
    <w:rsid w:val="7147F44A"/>
    <w:rsid w:val="71B4F658"/>
    <w:rsid w:val="71F7ED48"/>
    <w:rsid w:val="72488562"/>
    <w:rsid w:val="728016B4"/>
    <w:rsid w:val="72A3897C"/>
    <w:rsid w:val="72E8BCD9"/>
    <w:rsid w:val="7330DED3"/>
    <w:rsid w:val="73538375"/>
    <w:rsid w:val="73693185"/>
    <w:rsid w:val="73D10C89"/>
    <w:rsid w:val="73D33D2B"/>
    <w:rsid w:val="740F4361"/>
    <w:rsid w:val="74161A06"/>
    <w:rsid w:val="747069F2"/>
    <w:rsid w:val="751B521F"/>
    <w:rsid w:val="75320F58"/>
    <w:rsid w:val="753F627D"/>
    <w:rsid w:val="754EDE80"/>
    <w:rsid w:val="75883EE2"/>
    <w:rsid w:val="75ABEF2A"/>
    <w:rsid w:val="75DB2A3E"/>
    <w:rsid w:val="75E8A8F4"/>
    <w:rsid w:val="763D63DD"/>
    <w:rsid w:val="76987C6D"/>
    <w:rsid w:val="76D0588F"/>
    <w:rsid w:val="76E104EE"/>
    <w:rsid w:val="77A230DF"/>
    <w:rsid w:val="7849A7AF"/>
    <w:rsid w:val="78867F42"/>
    <w:rsid w:val="7895D297"/>
    <w:rsid w:val="789FEBF8"/>
    <w:rsid w:val="78F23064"/>
    <w:rsid w:val="78FF2837"/>
    <w:rsid w:val="796D6ABA"/>
    <w:rsid w:val="7A31A2F8"/>
    <w:rsid w:val="7AA2E4E5"/>
    <w:rsid w:val="7B1F1980"/>
    <w:rsid w:val="7B212145"/>
    <w:rsid w:val="7B62ADFD"/>
    <w:rsid w:val="7BB495D0"/>
    <w:rsid w:val="7BE29983"/>
    <w:rsid w:val="7C1C0FFF"/>
    <w:rsid w:val="7C485EA4"/>
    <w:rsid w:val="7C52C074"/>
    <w:rsid w:val="7CA41967"/>
    <w:rsid w:val="7D7D3AF4"/>
    <w:rsid w:val="7D7E69E4"/>
    <w:rsid w:val="7E02EB17"/>
    <w:rsid w:val="7EDD65CB"/>
    <w:rsid w:val="7EF78B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02C4B"/>
  <w15:chartTrackingRefBased/>
  <w15:docId w15:val="{AAEA2860-E9BE-433A-BA49-5E905B2E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4B3"/>
  </w:style>
  <w:style w:type="paragraph" w:styleId="Heading1">
    <w:name w:val="heading 1"/>
    <w:basedOn w:val="Normal"/>
    <w:next w:val="Normal"/>
    <w:link w:val="Heading1Char"/>
    <w:uiPriority w:val="9"/>
    <w:qFormat/>
    <w:rsid w:val="003B08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04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04D"/>
  </w:style>
  <w:style w:type="paragraph" w:styleId="Footer">
    <w:name w:val="footer"/>
    <w:basedOn w:val="Normal"/>
    <w:link w:val="FooterChar"/>
    <w:uiPriority w:val="99"/>
    <w:unhideWhenUsed/>
    <w:rsid w:val="000F0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04D"/>
  </w:style>
  <w:style w:type="paragraph" w:styleId="BodyText">
    <w:name w:val="Body Text"/>
    <w:basedOn w:val="Normal"/>
    <w:link w:val="BodyTextChar"/>
    <w:rsid w:val="000F004D"/>
    <w:pPr>
      <w:tabs>
        <w:tab w:val="num" w:pos="567"/>
      </w:tabs>
      <w:spacing w:after="0" w:line="240" w:lineRule="auto"/>
    </w:pPr>
    <w:rPr>
      <w:rFonts w:ascii="Arial" w:eastAsia="Calibri" w:hAnsi="Arial" w:cs="Calibri"/>
      <w:sz w:val="24"/>
    </w:rPr>
  </w:style>
  <w:style w:type="character" w:customStyle="1" w:styleId="BodyTextChar">
    <w:name w:val="Body Text Char"/>
    <w:basedOn w:val="DefaultParagraphFont"/>
    <w:link w:val="BodyText"/>
    <w:rsid w:val="000F004D"/>
    <w:rPr>
      <w:rFonts w:ascii="Arial" w:eastAsia="Calibri" w:hAnsi="Arial" w:cs="Calibri"/>
      <w:sz w:val="24"/>
    </w:rPr>
  </w:style>
  <w:style w:type="character" w:styleId="Hyperlink">
    <w:name w:val="Hyperlink"/>
    <w:basedOn w:val="DefaultParagraphFont"/>
    <w:uiPriority w:val="99"/>
    <w:unhideWhenUsed/>
    <w:rsid w:val="007E71F0"/>
    <w:rPr>
      <w:color w:val="0563C1" w:themeColor="hyperlink"/>
      <w:u w:val="single"/>
    </w:rPr>
  </w:style>
  <w:style w:type="table" w:styleId="TableGrid">
    <w:name w:val="Table Grid"/>
    <w:basedOn w:val="TableNormal"/>
    <w:uiPriority w:val="59"/>
    <w:rsid w:val="0071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164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5C0"/>
    <w:pPr>
      <w:ind w:left="720"/>
      <w:contextualSpacing/>
    </w:pPr>
  </w:style>
  <w:style w:type="paragraph" w:customStyle="1" w:styleId="Default">
    <w:name w:val="Default"/>
    <w:rsid w:val="00634660"/>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5A4C5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A4C5D"/>
    <w:rPr>
      <w:rFonts w:eastAsiaTheme="minorEastAsia"/>
      <w:lang w:val="en-US"/>
    </w:rPr>
  </w:style>
  <w:style w:type="paragraph" w:styleId="NormalWeb">
    <w:name w:val="Normal (Web)"/>
    <w:basedOn w:val="Normal"/>
    <w:uiPriority w:val="99"/>
    <w:semiHidden/>
    <w:unhideWhenUsed/>
    <w:rsid w:val="005A4C5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39"/>
    <w:rsid w:val="005A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8BD"/>
    <w:rPr>
      <w:rFonts w:ascii="Segoe UI" w:hAnsi="Segoe UI" w:cs="Segoe UI"/>
      <w:sz w:val="18"/>
      <w:szCs w:val="18"/>
    </w:rPr>
  </w:style>
  <w:style w:type="character" w:styleId="CommentReference">
    <w:name w:val="annotation reference"/>
    <w:basedOn w:val="DefaultParagraphFont"/>
    <w:uiPriority w:val="99"/>
    <w:semiHidden/>
    <w:unhideWhenUsed/>
    <w:rsid w:val="005578BD"/>
    <w:rPr>
      <w:sz w:val="16"/>
      <w:szCs w:val="16"/>
    </w:rPr>
  </w:style>
  <w:style w:type="paragraph" w:styleId="CommentText">
    <w:name w:val="annotation text"/>
    <w:basedOn w:val="Normal"/>
    <w:link w:val="CommentTextChar"/>
    <w:uiPriority w:val="99"/>
    <w:unhideWhenUsed/>
    <w:rsid w:val="005578BD"/>
    <w:pPr>
      <w:spacing w:line="240" w:lineRule="auto"/>
    </w:pPr>
    <w:rPr>
      <w:sz w:val="20"/>
      <w:szCs w:val="20"/>
    </w:rPr>
  </w:style>
  <w:style w:type="character" w:customStyle="1" w:styleId="CommentTextChar">
    <w:name w:val="Comment Text Char"/>
    <w:basedOn w:val="DefaultParagraphFont"/>
    <w:link w:val="CommentText"/>
    <w:uiPriority w:val="99"/>
    <w:rsid w:val="005578BD"/>
    <w:rPr>
      <w:sz w:val="20"/>
      <w:szCs w:val="20"/>
    </w:rPr>
  </w:style>
  <w:style w:type="paragraph" w:styleId="CommentSubject">
    <w:name w:val="annotation subject"/>
    <w:basedOn w:val="CommentText"/>
    <w:next w:val="CommentText"/>
    <w:link w:val="CommentSubjectChar"/>
    <w:uiPriority w:val="99"/>
    <w:semiHidden/>
    <w:unhideWhenUsed/>
    <w:rsid w:val="005578BD"/>
    <w:rPr>
      <w:b/>
      <w:bCs/>
    </w:rPr>
  </w:style>
  <w:style w:type="character" w:customStyle="1" w:styleId="CommentSubjectChar">
    <w:name w:val="Comment Subject Char"/>
    <w:basedOn w:val="CommentTextChar"/>
    <w:link w:val="CommentSubject"/>
    <w:uiPriority w:val="99"/>
    <w:semiHidden/>
    <w:rsid w:val="005578BD"/>
    <w:rPr>
      <w:b/>
      <w:bCs/>
      <w:sz w:val="20"/>
      <w:szCs w:val="20"/>
    </w:rPr>
  </w:style>
  <w:style w:type="character" w:customStyle="1" w:styleId="Heading1Char">
    <w:name w:val="Heading 1 Char"/>
    <w:basedOn w:val="DefaultParagraphFont"/>
    <w:link w:val="Heading1"/>
    <w:uiPriority w:val="9"/>
    <w:rsid w:val="003B088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608DB"/>
    <w:pPr>
      <w:outlineLvl w:val="9"/>
    </w:pPr>
    <w:rPr>
      <w:lang w:val="en-US"/>
    </w:rPr>
  </w:style>
  <w:style w:type="paragraph" w:styleId="TOC1">
    <w:name w:val="toc 1"/>
    <w:basedOn w:val="Normal"/>
    <w:next w:val="Normal"/>
    <w:autoRedefine/>
    <w:uiPriority w:val="39"/>
    <w:unhideWhenUsed/>
    <w:rsid w:val="006608DB"/>
    <w:pPr>
      <w:spacing w:after="100"/>
    </w:pPr>
  </w:style>
  <w:style w:type="table" w:customStyle="1" w:styleId="TableGrid3">
    <w:name w:val="Table Grid3"/>
    <w:basedOn w:val="TableNormal"/>
    <w:next w:val="TableGrid"/>
    <w:rsid w:val="00A84F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6AFE"/>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semiHidden/>
    <w:rsid w:val="00770435"/>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770435"/>
    <w:rPr>
      <w:color w:val="605E5C"/>
      <w:shd w:val="clear" w:color="auto" w:fill="E1DFDD"/>
    </w:rPr>
  </w:style>
  <w:style w:type="character" w:styleId="FollowedHyperlink">
    <w:name w:val="FollowedHyperlink"/>
    <w:basedOn w:val="DefaultParagraphFont"/>
    <w:uiPriority w:val="99"/>
    <w:semiHidden/>
    <w:unhideWhenUsed/>
    <w:rsid w:val="00BA7D03"/>
    <w:rPr>
      <w:color w:val="954F72" w:themeColor="followedHyperlink"/>
      <w:u w:val="single"/>
    </w:rPr>
  </w:style>
  <w:style w:type="character" w:styleId="PlaceholderText">
    <w:name w:val="Placeholder Text"/>
    <w:basedOn w:val="DefaultParagraphFont"/>
    <w:uiPriority w:val="99"/>
    <w:semiHidden/>
    <w:rsid w:val="00B155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5931">
      <w:bodyDiv w:val="1"/>
      <w:marLeft w:val="0"/>
      <w:marRight w:val="0"/>
      <w:marTop w:val="0"/>
      <w:marBottom w:val="0"/>
      <w:divBdr>
        <w:top w:val="none" w:sz="0" w:space="0" w:color="auto"/>
        <w:left w:val="none" w:sz="0" w:space="0" w:color="auto"/>
        <w:bottom w:val="none" w:sz="0" w:space="0" w:color="auto"/>
        <w:right w:val="none" w:sz="0" w:space="0" w:color="auto"/>
      </w:divBdr>
    </w:div>
    <w:div w:id="152528107">
      <w:bodyDiv w:val="1"/>
      <w:marLeft w:val="0"/>
      <w:marRight w:val="0"/>
      <w:marTop w:val="0"/>
      <w:marBottom w:val="0"/>
      <w:divBdr>
        <w:top w:val="none" w:sz="0" w:space="0" w:color="auto"/>
        <w:left w:val="none" w:sz="0" w:space="0" w:color="auto"/>
        <w:bottom w:val="none" w:sz="0" w:space="0" w:color="auto"/>
        <w:right w:val="none" w:sz="0" w:space="0" w:color="auto"/>
      </w:divBdr>
    </w:div>
    <w:div w:id="550843317">
      <w:bodyDiv w:val="1"/>
      <w:marLeft w:val="0"/>
      <w:marRight w:val="0"/>
      <w:marTop w:val="0"/>
      <w:marBottom w:val="0"/>
      <w:divBdr>
        <w:top w:val="none" w:sz="0" w:space="0" w:color="auto"/>
        <w:left w:val="none" w:sz="0" w:space="0" w:color="auto"/>
        <w:bottom w:val="none" w:sz="0" w:space="0" w:color="auto"/>
        <w:right w:val="none" w:sz="0" w:space="0" w:color="auto"/>
      </w:divBdr>
    </w:div>
    <w:div w:id="589117424">
      <w:bodyDiv w:val="1"/>
      <w:marLeft w:val="0"/>
      <w:marRight w:val="0"/>
      <w:marTop w:val="0"/>
      <w:marBottom w:val="0"/>
      <w:divBdr>
        <w:top w:val="none" w:sz="0" w:space="0" w:color="auto"/>
        <w:left w:val="none" w:sz="0" w:space="0" w:color="auto"/>
        <w:bottom w:val="none" w:sz="0" w:space="0" w:color="auto"/>
        <w:right w:val="none" w:sz="0" w:space="0" w:color="auto"/>
      </w:divBdr>
    </w:div>
    <w:div w:id="802187253">
      <w:bodyDiv w:val="1"/>
      <w:marLeft w:val="0"/>
      <w:marRight w:val="0"/>
      <w:marTop w:val="0"/>
      <w:marBottom w:val="0"/>
      <w:divBdr>
        <w:top w:val="none" w:sz="0" w:space="0" w:color="auto"/>
        <w:left w:val="none" w:sz="0" w:space="0" w:color="auto"/>
        <w:bottom w:val="none" w:sz="0" w:space="0" w:color="auto"/>
        <w:right w:val="none" w:sz="0" w:space="0" w:color="auto"/>
      </w:divBdr>
    </w:div>
    <w:div w:id="846865818">
      <w:bodyDiv w:val="1"/>
      <w:marLeft w:val="0"/>
      <w:marRight w:val="0"/>
      <w:marTop w:val="0"/>
      <w:marBottom w:val="0"/>
      <w:divBdr>
        <w:top w:val="none" w:sz="0" w:space="0" w:color="auto"/>
        <w:left w:val="none" w:sz="0" w:space="0" w:color="auto"/>
        <w:bottom w:val="none" w:sz="0" w:space="0" w:color="auto"/>
        <w:right w:val="none" w:sz="0" w:space="0" w:color="auto"/>
      </w:divBdr>
    </w:div>
    <w:div w:id="1250045162">
      <w:bodyDiv w:val="1"/>
      <w:marLeft w:val="0"/>
      <w:marRight w:val="0"/>
      <w:marTop w:val="0"/>
      <w:marBottom w:val="0"/>
      <w:divBdr>
        <w:top w:val="none" w:sz="0" w:space="0" w:color="auto"/>
        <w:left w:val="none" w:sz="0" w:space="0" w:color="auto"/>
        <w:bottom w:val="none" w:sz="0" w:space="0" w:color="auto"/>
        <w:right w:val="none" w:sz="0" w:space="0" w:color="auto"/>
      </w:divBdr>
    </w:div>
    <w:div w:id="1290550941">
      <w:bodyDiv w:val="1"/>
      <w:marLeft w:val="0"/>
      <w:marRight w:val="0"/>
      <w:marTop w:val="0"/>
      <w:marBottom w:val="0"/>
      <w:divBdr>
        <w:top w:val="none" w:sz="0" w:space="0" w:color="auto"/>
        <w:left w:val="none" w:sz="0" w:space="0" w:color="auto"/>
        <w:bottom w:val="none" w:sz="0" w:space="0" w:color="auto"/>
        <w:right w:val="none" w:sz="0" w:space="0" w:color="auto"/>
      </w:divBdr>
    </w:div>
    <w:div w:id="1324312126">
      <w:bodyDiv w:val="1"/>
      <w:marLeft w:val="0"/>
      <w:marRight w:val="0"/>
      <w:marTop w:val="0"/>
      <w:marBottom w:val="0"/>
      <w:divBdr>
        <w:top w:val="none" w:sz="0" w:space="0" w:color="auto"/>
        <w:left w:val="none" w:sz="0" w:space="0" w:color="auto"/>
        <w:bottom w:val="none" w:sz="0" w:space="0" w:color="auto"/>
        <w:right w:val="none" w:sz="0" w:space="0" w:color="auto"/>
      </w:divBdr>
    </w:div>
    <w:div w:id="1396126971">
      <w:bodyDiv w:val="1"/>
      <w:marLeft w:val="0"/>
      <w:marRight w:val="0"/>
      <w:marTop w:val="0"/>
      <w:marBottom w:val="0"/>
      <w:divBdr>
        <w:top w:val="none" w:sz="0" w:space="0" w:color="auto"/>
        <w:left w:val="none" w:sz="0" w:space="0" w:color="auto"/>
        <w:bottom w:val="none" w:sz="0" w:space="0" w:color="auto"/>
        <w:right w:val="none" w:sz="0" w:space="0" w:color="auto"/>
      </w:divBdr>
    </w:div>
    <w:div w:id="1400134537">
      <w:bodyDiv w:val="1"/>
      <w:marLeft w:val="0"/>
      <w:marRight w:val="0"/>
      <w:marTop w:val="0"/>
      <w:marBottom w:val="0"/>
      <w:divBdr>
        <w:top w:val="none" w:sz="0" w:space="0" w:color="auto"/>
        <w:left w:val="none" w:sz="0" w:space="0" w:color="auto"/>
        <w:bottom w:val="none" w:sz="0" w:space="0" w:color="auto"/>
        <w:right w:val="none" w:sz="0" w:space="0" w:color="auto"/>
      </w:divBdr>
    </w:div>
    <w:div w:id="1476681537">
      <w:bodyDiv w:val="1"/>
      <w:marLeft w:val="0"/>
      <w:marRight w:val="0"/>
      <w:marTop w:val="0"/>
      <w:marBottom w:val="0"/>
      <w:divBdr>
        <w:top w:val="none" w:sz="0" w:space="0" w:color="auto"/>
        <w:left w:val="none" w:sz="0" w:space="0" w:color="auto"/>
        <w:bottom w:val="none" w:sz="0" w:space="0" w:color="auto"/>
        <w:right w:val="none" w:sz="0" w:space="0" w:color="auto"/>
      </w:divBdr>
    </w:div>
    <w:div w:id="1576089331">
      <w:bodyDiv w:val="1"/>
      <w:marLeft w:val="0"/>
      <w:marRight w:val="0"/>
      <w:marTop w:val="0"/>
      <w:marBottom w:val="0"/>
      <w:divBdr>
        <w:top w:val="none" w:sz="0" w:space="0" w:color="auto"/>
        <w:left w:val="none" w:sz="0" w:space="0" w:color="auto"/>
        <w:bottom w:val="none" w:sz="0" w:space="0" w:color="auto"/>
        <w:right w:val="none" w:sz="0" w:space="0" w:color="auto"/>
      </w:divBdr>
    </w:div>
    <w:div w:id="1591542747">
      <w:bodyDiv w:val="1"/>
      <w:marLeft w:val="0"/>
      <w:marRight w:val="0"/>
      <w:marTop w:val="0"/>
      <w:marBottom w:val="0"/>
      <w:divBdr>
        <w:top w:val="none" w:sz="0" w:space="0" w:color="auto"/>
        <w:left w:val="none" w:sz="0" w:space="0" w:color="auto"/>
        <w:bottom w:val="none" w:sz="0" w:space="0" w:color="auto"/>
        <w:right w:val="none" w:sz="0" w:space="0" w:color="auto"/>
      </w:divBdr>
    </w:div>
    <w:div w:id="1608350249">
      <w:bodyDiv w:val="1"/>
      <w:marLeft w:val="0"/>
      <w:marRight w:val="0"/>
      <w:marTop w:val="0"/>
      <w:marBottom w:val="0"/>
      <w:divBdr>
        <w:top w:val="none" w:sz="0" w:space="0" w:color="auto"/>
        <w:left w:val="none" w:sz="0" w:space="0" w:color="auto"/>
        <w:bottom w:val="none" w:sz="0" w:space="0" w:color="auto"/>
        <w:right w:val="none" w:sz="0" w:space="0" w:color="auto"/>
      </w:divBdr>
    </w:div>
    <w:div w:id="1626424950">
      <w:bodyDiv w:val="1"/>
      <w:marLeft w:val="0"/>
      <w:marRight w:val="0"/>
      <w:marTop w:val="0"/>
      <w:marBottom w:val="0"/>
      <w:divBdr>
        <w:top w:val="none" w:sz="0" w:space="0" w:color="auto"/>
        <w:left w:val="none" w:sz="0" w:space="0" w:color="auto"/>
        <w:bottom w:val="none" w:sz="0" w:space="0" w:color="auto"/>
        <w:right w:val="none" w:sz="0" w:space="0" w:color="auto"/>
      </w:divBdr>
    </w:div>
    <w:div w:id="1790395844">
      <w:bodyDiv w:val="1"/>
      <w:marLeft w:val="0"/>
      <w:marRight w:val="0"/>
      <w:marTop w:val="0"/>
      <w:marBottom w:val="0"/>
      <w:divBdr>
        <w:top w:val="none" w:sz="0" w:space="0" w:color="auto"/>
        <w:left w:val="none" w:sz="0" w:space="0" w:color="auto"/>
        <w:bottom w:val="none" w:sz="0" w:space="0" w:color="auto"/>
        <w:right w:val="none" w:sz="0" w:space="0" w:color="auto"/>
      </w:divBdr>
    </w:div>
    <w:div w:id="1871602856">
      <w:bodyDiv w:val="1"/>
      <w:marLeft w:val="0"/>
      <w:marRight w:val="0"/>
      <w:marTop w:val="0"/>
      <w:marBottom w:val="0"/>
      <w:divBdr>
        <w:top w:val="none" w:sz="0" w:space="0" w:color="auto"/>
        <w:left w:val="none" w:sz="0" w:space="0" w:color="auto"/>
        <w:bottom w:val="none" w:sz="0" w:space="0" w:color="auto"/>
        <w:right w:val="none" w:sz="0" w:space="0" w:color="auto"/>
      </w:divBdr>
    </w:div>
    <w:div w:id="20926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1903D555-0469-42A3-9E4D-7CDD56269F44}">
    <t:Anchor>
      <t:Comment id="153748730"/>
    </t:Anchor>
    <t:History>
      <t:Event id="{8F8164D4-DE9E-4BEA-87A1-AB5B9965785E}" time="2023-12-05T15:25:37.584Z">
        <t:Attribution userId="S::celyn.evans@swansea.gov.uk::a30ca2d9-65b9-4725-9e25-cd6fc05c09bb" userProvider="AD" userName="Celyn Evans"/>
        <t:Anchor>
          <t:Comment id="153748730"/>
        </t:Anchor>
        <t:Create/>
      </t:Event>
      <t:Event id="{4AAC8C1B-FF18-437B-B6F9-BAE36D80A717}" time="2023-12-05T15:25:37.584Z">
        <t:Attribution userId="S::celyn.evans@swansea.gov.uk::a30ca2d9-65b9-4725-9e25-cd6fc05c09bb" userProvider="AD" userName="Celyn Evans"/>
        <t:Anchor>
          <t:Comment id="153748730"/>
        </t:Anchor>
        <t:Assign userId="S::Kate.Phillips2@swansea.gov.uk::9cf342d4-f7e9-4bcc-961b-0ad7556d39c9" userProvider="AD" userName="Kate Phillips (Education)"/>
      </t:Event>
      <t:Event id="{23A4991E-13DC-4AD4-81CF-E6DDE55C350F}" time="2023-12-05T15:25:37.584Z">
        <t:Attribution userId="S::celyn.evans@swansea.gov.uk::a30ca2d9-65b9-4725-9e25-cd6fc05c09bb" userProvider="AD" userName="Celyn Evans"/>
        <t:Anchor>
          <t:Comment id="153748730"/>
        </t:Anchor>
        <t:SetTitle title="@Kate Phillips (Education) Hi Kate, I have updated the document and this is the new 'clean' version that I will send to Welsh Translation. Please can you track change this updated version? Many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F879D3450E04D863AF0A54D905478" ma:contentTypeVersion="14" ma:contentTypeDescription="Create a new document." ma:contentTypeScope="" ma:versionID="9a804a060dd28280b4c9232590c4fee4">
  <xsd:schema xmlns:xsd="http://www.w3.org/2001/XMLSchema" xmlns:xs="http://www.w3.org/2001/XMLSchema" xmlns:p="http://schemas.microsoft.com/office/2006/metadata/properties" xmlns:ns2="b2c770a8-52dc-4681-8d3d-c99398d91706" xmlns:ns3="727aaa8b-59b0-4426-900b-f1ba6659a88f" targetNamespace="http://schemas.microsoft.com/office/2006/metadata/properties" ma:root="true" ma:fieldsID="eebfaca907096766f232f3b5e31d7244" ns2:_="" ns3:_="">
    <xsd:import namespace="b2c770a8-52dc-4681-8d3d-c99398d91706"/>
    <xsd:import namespace="727aaa8b-59b0-4426-900b-f1ba6659a8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770a8-52dc-4681-8d3d-c99398d91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aaa8b-59b0-4426-900b-f1ba6659a8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755974-6f52-4a13-8b6c-402bd0fec91e}" ma:internalName="TaxCatchAll" ma:showField="CatchAllData" ma:web="727aaa8b-59b0-4426-900b-f1ba6659a8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c770a8-52dc-4681-8d3d-c99398d91706">
      <Terms xmlns="http://schemas.microsoft.com/office/infopath/2007/PartnerControls"/>
    </lcf76f155ced4ddcb4097134ff3c332f>
    <TaxCatchAll xmlns="727aaa8b-59b0-4426-900b-f1ba6659a88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5AAE6-140C-44B1-9297-3D878128F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770a8-52dc-4681-8d3d-c99398d91706"/>
    <ds:schemaRef ds:uri="727aaa8b-59b0-4426-900b-f1ba6659a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71D4D-1404-4FD0-9630-F59F36C9144E}">
  <ds:schemaRefs>
    <ds:schemaRef ds:uri="http://schemas.microsoft.com/office/2006/metadata/properties"/>
    <ds:schemaRef ds:uri="http://schemas.microsoft.com/office/infopath/2007/PartnerControls"/>
    <ds:schemaRef ds:uri="b2c770a8-52dc-4681-8d3d-c99398d91706"/>
    <ds:schemaRef ds:uri="727aaa8b-59b0-4426-900b-f1ba6659a88f"/>
  </ds:schemaRefs>
</ds:datastoreItem>
</file>

<file path=customXml/itemProps3.xml><?xml version="1.0" encoding="utf-8"?>
<ds:datastoreItem xmlns:ds="http://schemas.openxmlformats.org/officeDocument/2006/customXml" ds:itemID="{26D88DCE-0344-4555-AA67-DF7F27168B36}">
  <ds:schemaRefs>
    <ds:schemaRef ds:uri="http://schemas.openxmlformats.org/officeDocument/2006/bibliography"/>
  </ds:schemaRefs>
</ds:datastoreItem>
</file>

<file path=customXml/itemProps4.xml><?xml version="1.0" encoding="utf-8"?>
<ds:datastoreItem xmlns:ds="http://schemas.openxmlformats.org/officeDocument/2006/customXml" ds:itemID="{77462320-A773-4399-ABD4-C3975AF3D490}">
  <ds:schemaRefs>
    <ds:schemaRef ds:uri="http://schemas.microsoft.com/sharepoint/v3/contenttype/forms"/>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YMATEB I'R YMGYNGHORIAD AR Y CYNNIG I GAU YSGOL GYNRADD CRAIGCEFNPARC</vt:lpstr>
    </vt:vector>
  </TitlesOfParts>
  <Company>City &amp; County of Swansea</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YMATEB I'R YMGYNGHORIAD AR Y CYNNIG I GAU YSGOL GYNRADD CRAIGCEFNPARC</dc:title>
  <dc:subject/>
  <dc:creator>Small, Kelly</dc:creator>
  <cp:keywords/>
  <dc:description/>
  <cp:lastModifiedBy>Michelle Thomas</cp:lastModifiedBy>
  <cp:revision>5</cp:revision>
  <dcterms:created xsi:type="dcterms:W3CDTF">2023-12-19T15:35:00Z</dcterms:created>
  <dcterms:modified xsi:type="dcterms:W3CDTF">2023-12-21T07:43:00Z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468200</vt:r8>
  </property>
  <property fmtid="{D5CDD505-2E9C-101B-9397-08002B2CF9AE}" pid="3" name="MediaServiceImageTags">
    <vt:lpwstr/>
  </property>
  <property fmtid="{D5CDD505-2E9C-101B-9397-08002B2CF9AE}" pid="4" name="ContentTypeId">
    <vt:lpwstr>0x01010042BF879D3450E04D863AF0A54D905478</vt:lpwstr>
  </property>
</Properties>
</file>