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B69C6" w14:textId="77777777" w:rsidR="00C8794C" w:rsidRDefault="00000000" w:rsidP="00613B4D">
      <w:pPr>
        <w:rPr>
          <w:noProof/>
        </w:rPr>
      </w:pPr>
      <w:r>
        <w:rPr>
          <w:noProof/>
          <w:lang w:eastAsia="en-GB"/>
        </w:rPr>
        <w:drawing>
          <wp:inline distT="0" distB="0" distL="0" distR="0" wp14:anchorId="7FBB6EE3" wp14:editId="7FBB6EE4">
            <wp:extent cx="3890287" cy="1606858"/>
            <wp:effectExtent l="0" t="0" r="0" b="0"/>
            <wp:docPr id="11" name="Picture 11" descr="I:\Engagement &amp; Communications\Brand\New Logo\Swansea Council Logos PC USE\SC Logo Landscape RGB 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425878" name="Picture 11" descr="I:\Engagement &amp; Communications\Brand\New Logo\Swansea Council Logos PC USE\SC Logo Landscape RGB 72dpi.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945035" cy="1629471"/>
                    </a:xfrm>
                    <a:prstGeom prst="rect">
                      <a:avLst/>
                    </a:prstGeom>
                    <a:noFill/>
                    <a:ln>
                      <a:noFill/>
                    </a:ln>
                  </pic:spPr>
                </pic:pic>
              </a:graphicData>
            </a:graphic>
          </wp:inline>
        </w:drawing>
      </w:r>
    </w:p>
    <w:p w14:paraId="7FBB69C7" w14:textId="77777777" w:rsidR="00C2047F" w:rsidRDefault="00C2047F" w:rsidP="009934AE">
      <w:pPr>
        <w:pStyle w:val="Default"/>
        <w:jc w:val="center"/>
        <w:rPr>
          <w:b/>
          <w:bCs/>
          <w:sz w:val="72"/>
          <w:szCs w:val="72"/>
        </w:rPr>
      </w:pPr>
    </w:p>
    <w:p w14:paraId="7FBB69C8" w14:textId="77777777" w:rsidR="008E7CCB" w:rsidRDefault="008E7CCB" w:rsidP="009934AE">
      <w:pPr>
        <w:pStyle w:val="Default"/>
        <w:jc w:val="center"/>
        <w:rPr>
          <w:b/>
          <w:bCs/>
          <w:sz w:val="72"/>
          <w:szCs w:val="72"/>
        </w:rPr>
      </w:pPr>
    </w:p>
    <w:p w14:paraId="7FBB69C9" w14:textId="77777777" w:rsidR="008E7CCB" w:rsidRDefault="008E7CCB" w:rsidP="009934AE">
      <w:pPr>
        <w:pStyle w:val="Default"/>
        <w:jc w:val="center"/>
        <w:rPr>
          <w:b/>
          <w:bCs/>
          <w:sz w:val="72"/>
          <w:szCs w:val="72"/>
        </w:rPr>
      </w:pPr>
    </w:p>
    <w:p w14:paraId="7FBB69CB" w14:textId="77777777" w:rsidR="00EA583D" w:rsidRDefault="00000000" w:rsidP="00EA583D">
      <w:pPr>
        <w:spacing w:line="268" w:lineRule="auto"/>
        <w:ind w:left="720"/>
        <w:jc w:val="center"/>
        <w:rPr>
          <w:rFonts w:ascii="Arial" w:eastAsia="Arial" w:hAnsi="Arial" w:cs="Arial"/>
          <w:b/>
          <w:bCs/>
          <w:sz w:val="56"/>
          <w:szCs w:val="56"/>
          <w:lang w:val="cy-GB"/>
        </w:rPr>
      </w:pPr>
      <w:r w:rsidRPr="00F82171">
        <w:rPr>
          <w:rFonts w:ascii="Arial" w:eastAsia="Arial" w:hAnsi="Arial" w:cs="Arial"/>
          <w:b/>
          <w:bCs/>
          <w:sz w:val="56"/>
          <w:szCs w:val="56"/>
          <w:lang w:val="cy-GB"/>
        </w:rPr>
        <w:t>Adroddiad Blynyddol</w:t>
      </w:r>
    </w:p>
    <w:p w14:paraId="63010449" w14:textId="77777777" w:rsidR="007F56D6" w:rsidRPr="00F82171" w:rsidRDefault="007F56D6" w:rsidP="007F56D6">
      <w:pPr>
        <w:spacing w:line="268" w:lineRule="auto"/>
        <w:ind w:left="720"/>
        <w:jc w:val="center"/>
        <w:rPr>
          <w:sz w:val="56"/>
          <w:szCs w:val="56"/>
        </w:rPr>
      </w:pPr>
      <w:r w:rsidRPr="00F82171">
        <w:rPr>
          <w:rFonts w:ascii="Arial" w:eastAsia="Arial" w:hAnsi="Arial" w:cs="Arial"/>
          <w:b/>
          <w:bCs/>
          <w:sz w:val="56"/>
          <w:szCs w:val="56"/>
          <w:lang w:val="cy-GB"/>
        </w:rPr>
        <w:t>Safonau'r Gymraeg</w:t>
      </w:r>
    </w:p>
    <w:p w14:paraId="7FBB69CC" w14:textId="77777777" w:rsidR="001F563C" w:rsidRPr="00F82171" w:rsidRDefault="00000000" w:rsidP="00EA583D">
      <w:pPr>
        <w:spacing w:line="268" w:lineRule="auto"/>
        <w:ind w:left="720"/>
        <w:jc w:val="center"/>
        <w:rPr>
          <w:sz w:val="56"/>
          <w:szCs w:val="56"/>
        </w:rPr>
      </w:pPr>
      <w:r w:rsidRPr="00F82171">
        <w:rPr>
          <w:rFonts w:ascii="Arial" w:eastAsia="Arial" w:hAnsi="Arial" w:cs="Arial"/>
          <w:b/>
          <w:bCs/>
          <w:sz w:val="56"/>
          <w:szCs w:val="56"/>
          <w:lang w:val="cy-GB"/>
        </w:rPr>
        <w:t>2024-25</w:t>
      </w:r>
    </w:p>
    <w:p w14:paraId="7FBB69CD" w14:textId="77777777" w:rsidR="001F563C" w:rsidRDefault="001F563C" w:rsidP="001F563C">
      <w:pPr>
        <w:tabs>
          <w:tab w:val="center" w:pos="4973"/>
          <w:tab w:val="center" w:pos="9677"/>
        </w:tabs>
        <w:spacing w:after="403" w:line="259" w:lineRule="auto"/>
        <w:rPr>
          <w:rFonts w:ascii="Arial" w:eastAsia="Arial" w:hAnsi="Arial" w:cs="Arial"/>
          <w:b/>
          <w:sz w:val="72"/>
        </w:rPr>
      </w:pPr>
    </w:p>
    <w:p w14:paraId="7FBB69CE" w14:textId="77777777" w:rsidR="001F563C" w:rsidRDefault="001F563C" w:rsidP="001F563C">
      <w:pPr>
        <w:rPr>
          <w:rFonts w:ascii="Arial" w:hAnsi="Arial" w:cs="Arial"/>
          <w:b/>
          <w:bCs/>
          <w:sz w:val="28"/>
          <w:szCs w:val="28"/>
        </w:rPr>
      </w:pPr>
    </w:p>
    <w:p w14:paraId="7FBB69CF" w14:textId="77777777" w:rsidR="001F563C" w:rsidRDefault="001F563C" w:rsidP="001F563C">
      <w:pPr>
        <w:rPr>
          <w:rFonts w:ascii="Arial" w:hAnsi="Arial" w:cs="Arial"/>
          <w:b/>
          <w:bCs/>
          <w:sz w:val="28"/>
          <w:szCs w:val="28"/>
        </w:rPr>
      </w:pPr>
    </w:p>
    <w:p w14:paraId="7FBB69D0" w14:textId="77777777" w:rsidR="007151B9" w:rsidRDefault="007151B9" w:rsidP="001F563C">
      <w:pPr>
        <w:rPr>
          <w:rFonts w:ascii="Arial" w:hAnsi="Arial" w:cs="Arial"/>
          <w:b/>
          <w:bCs/>
          <w:sz w:val="28"/>
          <w:szCs w:val="28"/>
        </w:rPr>
      </w:pPr>
    </w:p>
    <w:p w14:paraId="7FBB69D1" w14:textId="77777777" w:rsidR="007151B9" w:rsidRDefault="007151B9" w:rsidP="001F563C">
      <w:pPr>
        <w:rPr>
          <w:rFonts w:ascii="Arial" w:hAnsi="Arial" w:cs="Arial"/>
          <w:b/>
          <w:bCs/>
          <w:sz w:val="28"/>
          <w:szCs w:val="28"/>
        </w:rPr>
      </w:pPr>
    </w:p>
    <w:p w14:paraId="7FBB69D2" w14:textId="77777777" w:rsidR="007151B9" w:rsidRDefault="007151B9" w:rsidP="001F563C">
      <w:pPr>
        <w:rPr>
          <w:rFonts w:ascii="Arial" w:hAnsi="Arial" w:cs="Arial"/>
          <w:b/>
          <w:bCs/>
          <w:sz w:val="28"/>
          <w:szCs w:val="28"/>
        </w:rPr>
      </w:pPr>
    </w:p>
    <w:p w14:paraId="7FBB69D3" w14:textId="77777777" w:rsidR="007151B9" w:rsidRDefault="007151B9" w:rsidP="001F563C">
      <w:pPr>
        <w:rPr>
          <w:rFonts w:ascii="Arial" w:hAnsi="Arial" w:cs="Arial"/>
          <w:b/>
          <w:bCs/>
          <w:sz w:val="28"/>
          <w:szCs w:val="28"/>
        </w:rPr>
      </w:pPr>
    </w:p>
    <w:p w14:paraId="7FBB69D4" w14:textId="77777777" w:rsidR="007151B9" w:rsidRDefault="007151B9" w:rsidP="001F563C">
      <w:pPr>
        <w:rPr>
          <w:rFonts w:ascii="Arial" w:hAnsi="Arial" w:cs="Arial"/>
          <w:b/>
          <w:bCs/>
          <w:sz w:val="28"/>
          <w:szCs w:val="28"/>
        </w:rPr>
      </w:pPr>
    </w:p>
    <w:p w14:paraId="7FBB69D5" w14:textId="77777777" w:rsidR="007151B9" w:rsidRDefault="007151B9" w:rsidP="001F563C">
      <w:pPr>
        <w:rPr>
          <w:rFonts w:ascii="Arial" w:hAnsi="Arial" w:cs="Arial"/>
          <w:b/>
          <w:bCs/>
          <w:sz w:val="28"/>
          <w:szCs w:val="28"/>
        </w:rPr>
      </w:pPr>
    </w:p>
    <w:p w14:paraId="7FBB69D6" w14:textId="77777777" w:rsidR="00C2047F" w:rsidRDefault="00C2047F" w:rsidP="001F563C">
      <w:pPr>
        <w:rPr>
          <w:rFonts w:ascii="Arial" w:hAnsi="Arial" w:cs="Arial"/>
          <w:b/>
          <w:bCs/>
          <w:sz w:val="28"/>
          <w:szCs w:val="28"/>
        </w:rPr>
      </w:pPr>
    </w:p>
    <w:p w14:paraId="7FBB69D7" w14:textId="77777777" w:rsidR="00C2047F" w:rsidRDefault="00C2047F" w:rsidP="001F563C">
      <w:pPr>
        <w:rPr>
          <w:rFonts w:ascii="Arial" w:hAnsi="Arial" w:cs="Arial"/>
          <w:b/>
          <w:bCs/>
          <w:sz w:val="28"/>
          <w:szCs w:val="28"/>
        </w:rPr>
      </w:pPr>
    </w:p>
    <w:p w14:paraId="7FBB69D8" w14:textId="77777777" w:rsidR="00C2047F" w:rsidRDefault="00C2047F" w:rsidP="001F563C">
      <w:pPr>
        <w:rPr>
          <w:rFonts w:ascii="Arial" w:hAnsi="Arial" w:cs="Arial"/>
          <w:b/>
          <w:bCs/>
          <w:sz w:val="28"/>
          <w:szCs w:val="28"/>
        </w:rPr>
      </w:pPr>
    </w:p>
    <w:p w14:paraId="7FBB69D9" w14:textId="77777777" w:rsidR="00C2047F" w:rsidRDefault="00C2047F" w:rsidP="001F563C">
      <w:pPr>
        <w:rPr>
          <w:rFonts w:ascii="Arial" w:hAnsi="Arial" w:cs="Arial"/>
          <w:b/>
          <w:bCs/>
          <w:sz w:val="28"/>
          <w:szCs w:val="28"/>
        </w:rPr>
      </w:pPr>
    </w:p>
    <w:p w14:paraId="7FBB69DA" w14:textId="77777777" w:rsidR="00C2047F" w:rsidRDefault="00C2047F" w:rsidP="001F563C">
      <w:pPr>
        <w:rPr>
          <w:rFonts w:ascii="Arial" w:hAnsi="Arial" w:cs="Arial"/>
          <w:b/>
          <w:bCs/>
          <w:sz w:val="28"/>
          <w:szCs w:val="28"/>
        </w:rPr>
      </w:pPr>
    </w:p>
    <w:p w14:paraId="7FBB69DB" w14:textId="77777777" w:rsidR="001F563C" w:rsidRPr="001F563C" w:rsidRDefault="00000000" w:rsidP="001F563C">
      <w:pPr>
        <w:rPr>
          <w:rFonts w:ascii="Arial" w:hAnsi="Arial" w:cs="Arial"/>
          <w:b/>
          <w:bCs/>
          <w:sz w:val="28"/>
          <w:szCs w:val="28"/>
        </w:rPr>
      </w:pPr>
      <w:proofErr w:type="spellStart"/>
      <w:r w:rsidRPr="001F563C">
        <w:rPr>
          <w:rFonts w:ascii="Arial" w:hAnsi="Arial" w:cs="Arial"/>
          <w:b/>
          <w:bCs/>
          <w:sz w:val="28"/>
          <w:szCs w:val="28"/>
          <w:lang w:val="cy-GB"/>
        </w:rPr>
        <w:t>This</w:t>
      </w:r>
      <w:proofErr w:type="spellEnd"/>
      <w:r w:rsidRPr="001F563C">
        <w:rPr>
          <w:rFonts w:ascii="Arial" w:hAnsi="Arial" w:cs="Arial"/>
          <w:b/>
          <w:bCs/>
          <w:sz w:val="28"/>
          <w:szCs w:val="28"/>
          <w:lang w:val="cy-GB"/>
        </w:rPr>
        <w:t xml:space="preserve"> </w:t>
      </w:r>
      <w:proofErr w:type="spellStart"/>
      <w:r w:rsidRPr="001F563C">
        <w:rPr>
          <w:rFonts w:ascii="Arial" w:hAnsi="Arial" w:cs="Arial"/>
          <w:b/>
          <w:bCs/>
          <w:sz w:val="28"/>
          <w:szCs w:val="28"/>
          <w:lang w:val="cy-GB"/>
        </w:rPr>
        <w:t>document</w:t>
      </w:r>
      <w:proofErr w:type="spellEnd"/>
      <w:r w:rsidRPr="001F563C">
        <w:rPr>
          <w:rFonts w:ascii="Arial" w:hAnsi="Arial" w:cs="Arial"/>
          <w:b/>
          <w:bCs/>
          <w:sz w:val="28"/>
          <w:szCs w:val="28"/>
          <w:lang w:val="cy-GB"/>
        </w:rPr>
        <w:t xml:space="preserve"> is </w:t>
      </w:r>
      <w:proofErr w:type="spellStart"/>
      <w:r w:rsidRPr="001F563C">
        <w:rPr>
          <w:rFonts w:ascii="Arial" w:hAnsi="Arial" w:cs="Arial"/>
          <w:b/>
          <w:bCs/>
          <w:sz w:val="28"/>
          <w:szCs w:val="28"/>
          <w:lang w:val="cy-GB"/>
        </w:rPr>
        <w:t>also</w:t>
      </w:r>
      <w:proofErr w:type="spellEnd"/>
      <w:r w:rsidRPr="001F563C">
        <w:rPr>
          <w:rFonts w:ascii="Arial" w:hAnsi="Arial" w:cs="Arial"/>
          <w:b/>
          <w:bCs/>
          <w:sz w:val="28"/>
          <w:szCs w:val="28"/>
          <w:lang w:val="cy-GB"/>
        </w:rPr>
        <w:t xml:space="preserve"> </w:t>
      </w:r>
      <w:proofErr w:type="spellStart"/>
      <w:r w:rsidRPr="001F563C">
        <w:rPr>
          <w:rFonts w:ascii="Arial" w:hAnsi="Arial" w:cs="Arial"/>
          <w:b/>
          <w:bCs/>
          <w:sz w:val="28"/>
          <w:szCs w:val="28"/>
          <w:lang w:val="cy-GB"/>
        </w:rPr>
        <w:t>available</w:t>
      </w:r>
      <w:proofErr w:type="spellEnd"/>
      <w:r w:rsidRPr="001F563C">
        <w:rPr>
          <w:rFonts w:ascii="Arial" w:hAnsi="Arial" w:cs="Arial"/>
          <w:b/>
          <w:bCs/>
          <w:sz w:val="28"/>
          <w:szCs w:val="28"/>
          <w:lang w:val="cy-GB"/>
        </w:rPr>
        <w:t xml:space="preserve"> </w:t>
      </w:r>
      <w:proofErr w:type="spellStart"/>
      <w:r w:rsidRPr="001F563C">
        <w:rPr>
          <w:rFonts w:ascii="Arial" w:hAnsi="Arial" w:cs="Arial"/>
          <w:b/>
          <w:bCs/>
          <w:sz w:val="28"/>
          <w:szCs w:val="28"/>
          <w:lang w:val="cy-GB"/>
        </w:rPr>
        <w:t>in</w:t>
      </w:r>
      <w:proofErr w:type="spellEnd"/>
      <w:r w:rsidRPr="001F563C">
        <w:rPr>
          <w:rFonts w:ascii="Arial" w:hAnsi="Arial" w:cs="Arial"/>
          <w:b/>
          <w:bCs/>
          <w:sz w:val="28"/>
          <w:szCs w:val="28"/>
          <w:lang w:val="cy-GB"/>
        </w:rPr>
        <w:t xml:space="preserve"> </w:t>
      </w:r>
      <w:proofErr w:type="spellStart"/>
      <w:r w:rsidRPr="001F563C">
        <w:rPr>
          <w:rFonts w:ascii="Arial" w:hAnsi="Arial" w:cs="Arial"/>
          <w:b/>
          <w:bCs/>
          <w:sz w:val="28"/>
          <w:szCs w:val="28"/>
          <w:lang w:val="cy-GB"/>
        </w:rPr>
        <w:t>English</w:t>
      </w:r>
      <w:proofErr w:type="spellEnd"/>
      <w:r w:rsidRPr="001F563C">
        <w:rPr>
          <w:rFonts w:ascii="Arial" w:hAnsi="Arial" w:cs="Arial"/>
          <w:bCs/>
          <w:sz w:val="28"/>
          <w:szCs w:val="28"/>
          <w:lang w:val="cy-GB"/>
        </w:rPr>
        <w:t xml:space="preserve"> </w:t>
      </w:r>
    </w:p>
    <w:p w14:paraId="7FBB69DC" w14:textId="77777777" w:rsidR="001F563C" w:rsidRPr="001F563C" w:rsidRDefault="00000000" w:rsidP="001F563C">
      <w:pPr>
        <w:rPr>
          <w:rFonts w:ascii="Arial" w:hAnsi="Arial" w:cs="Arial"/>
          <w:b/>
          <w:bCs/>
          <w:sz w:val="28"/>
          <w:szCs w:val="28"/>
        </w:rPr>
      </w:pPr>
      <w:r w:rsidRPr="001F563C">
        <w:rPr>
          <w:rFonts w:ascii="Arial" w:hAnsi="Arial" w:cs="Arial"/>
          <w:b/>
          <w:bCs/>
          <w:sz w:val="28"/>
          <w:szCs w:val="28"/>
          <w:lang w:val="cy-GB"/>
        </w:rPr>
        <w:t>Mae'r ddogfen hon hefyd ar gael yn Saesneg</w:t>
      </w:r>
    </w:p>
    <w:p w14:paraId="7FBB69DD" w14:textId="77777777" w:rsidR="001F563C" w:rsidRDefault="001F563C" w:rsidP="001F563C">
      <w:pPr>
        <w:tabs>
          <w:tab w:val="center" w:pos="4973"/>
          <w:tab w:val="center" w:pos="9677"/>
        </w:tabs>
        <w:spacing w:after="403" w:line="259" w:lineRule="auto"/>
        <w:rPr>
          <w:rFonts w:ascii="Calibri" w:eastAsia="Calibri" w:hAnsi="Calibri" w:cs="Calibri"/>
        </w:rPr>
      </w:pPr>
    </w:p>
    <w:p w14:paraId="7FBB69DE" w14:textId="77777777" w:rsidR="00EA583D" w:rsidRPr="001F563C" w:rsidRDefault="00EA583D" w:rsidP="001F563C">
      <w:pPr>
        <w:tabs>
          <w:tab w:val="center" w:pos="4973"/>
          <w:tab w:val="center" w:pos="9677"/>
        </w:tabs>
        <w:spacing w:after="403" w:line="259" w:lineRule="auto"/>
        <w:rPr>
          <w:rFonts w:ascii="Calibri" w:eastAsia="Calibri" w:hAnsi="Calibri" w:cs="Calibri"/>
        </w:rPr>
      </w:pPr>
    </w:p>
    <w:p w14:paraId="7FBB69DF" w14:textId="77777777" w:rsidR="001F563C" w:rsidRDefault="00000000" w:rsidP="001F563C">
      <w:pPr>
        <w:spacing w:line="259" w:lineRule="auto"/>
        <w:ind w:right="240"/>
        <w:jc w:val="right"/>
      </w:pPr>
      <w:r>
        <w:rPr>
          <w:rFonts w:ascii="Arial" w:eastAsia="Arial" w:hAnsi="Arial" w:cs="Arial"/>
          <w:b/>
          <w:bCs/>
          <w:sz w:val="72"/>
          <w:lang w:val="cy-GB"/>
        </w:rPr>
        <w:t xml:space="preserve"> </w:t>
      </w:r>
    </w:p>
    <w:p w14:paraId="7FBB69E0" w14:textId="77777777" w:rsidR="00C2047F" w:rsidRDefault="00C2047F" w:rsidP="00EA583D">
      <w:pPr>
        <w:pStyle w:val="Default"/>
        <w:rPr>
          <w:b/>
          <w:bCs/>
          <w:sz w:val="28"/>
          <w:szCs w:val="28"/>
        </w:rPr>
      </w:pPr>
    </w:p>
    <w:p w14:paraId="7FBB69E1" w14:textId="77777777" w:rsidR="00C2047F" w:rsidRDefault="00C2047F" w:rsidP="00EA583D">
      <w:pPr>
        <w:pStyle w:val="Default"/>
        <w:rPr>
          <w:b/>
          <w:bCs/>
          <w:sz w:val="28"/>
          <w:szCs w:val="28"/>
        </w:rPr>
      </w:pPr>
    </w:p>
    <w:p w14:paraId="7FBB69E2" w14:textId="77777777" w:rsidR="00EA583D" w:rsidRDefault="00000000" w:rsidP="00EA583D">
      <w:pPr>
        <w:pStyle w:val="Default"/>
        <w:rPr>
          <w:b/>
          <w:bCs/>
          <w:sz w:val="28"/>
          <w:szCs w:val="28"/>
        </w:rPr>
      </w:pPr>
      <w:r w:rsidRPr="007151B9">
        <w:rPr>
          <w:b/>
          <w:bCs/>
          <w:sz w:val="28"/>
          <w:szCs w:val="28"/>
          <w:lang w:val="cy-GB"/>
        </w:rPr>
        <w:t xml:space="preserve">CYNNWYS </w:t>
      </w:r>
    </w:p>
    <w:p w14:paraId="7FBB69E3" w14:textId="77777777" w:rsidR="004563F0" w:rsidRDefault="004563F0" w:rsidP="00EA583D">
      <w:pPr>
        <w:pStyle w:val="Default"/>
        <w:rPr>
          <w:b/>
          <w:bCs/>
          <w:sz w:val="28"/>
          <w:szCs w:val="28"/>
        </w:rPr>
      </w:pPr>
    </w:p>
    <w:p w14:paraId="7FBB69E4" w14:textId="77777777" w:rsidR="008B0084" w:rsidRPr="00AC2F65" w:rsidRDefault="008B0084" w:rsidP="00AC2F65"/>
    <w:p w14:paraId="7FBB69E5" w14:textId="77777777" w:rsidR="009934AE" w:rsidRDefault="009934AE" w:rsidP="009934AE">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703"/>
        <w:gridCol w:w="5140"/>
        <w:gridCol w:w="2052"/>
        <w:gridCol w:w="702"/>
      </w:tblGrid>
      <w:tr w:rsidR="004D67D7" w14:paraId="7FBB69EB" w14:textId="77777777" w:rsidTr="002F5994">
        <w:tc>
          <w:tcPr>
            <w:tcW w:w="419" w:type="dxa"/>
            <w:tcBorders>
              <w:top w:val="single" w:sz="4" w:space="0" w:color="auto"/>
              <w:left w:val="single" w:sz="4" w:space="0" w:color="auto"/>
              <w:bottom w:val="single" w:sz="4" w:space="0" w:color="auto"/>
              <w:right w:val="single" w:sz="4" w:space="0" w:color="auto"/>
            </w:tcBorders>
          </w:tcPr>
          <w:p w14:paraId="7FBB69E6" w14:textId="77777777" w:rsidR="003E5E77" w:rsidRPr="00EE5333" w:rsidRDefault="00000000" w:rsidP="000843CD">
            <w:pPr>
              <w:pStyle w:val="Default"/>
              <w:rPr>
                <w:b/>
              </w:rPr>
            </w:pPr>
            <w:r w:rsidRPr="00EE5333">
              <w:rPr>
                <w:b/>
                <w:bCs/>
                <w:lang w:val="cy-GB"/>
              </w:rPr>
              <w:t>1</w:t>
            </w:r>
          </w:p>
        </w:tc>
        <w:tc>
          <w:tcPr>
            <w:tcW w:w="5843" w:type="dxa"/>
            <w:gridSpan w:val="2"/>
            <w:tcBorders>
              <w:top w:val="single" w:sz="4" w:space="0" w:color="auto"/>
              <w:left w:val="single" w:sz="4" w:space="0" w:color="auto"/>
              <w:bottom w:val="single" w:sz="4" w:space="0" w:color="auto"/>
              <w:right w:val="single" w:sz="4" w:space="0" w:color="auto"/>
            </w:tcBorders>
          </w:tcPr>
          <w:p w14:paraId="7FBB69E7" w14:textId="77777777" w:rsidR="003E5E77" w:rsidRDefault="00000000" w:rsidP="000843CD">
            <w:pPr>
              <w:pStyle w:val="Default"/>
              <w:rPr>
                <w:b/>
              </w:rPr>
            </w:pPr>
            <w:r w:rsidRPr="00EE5333">
              <w:rPr>
                <w:b/>
                <w:bCs/>
                <w:lang w:val="cy-GB"/>
              </w:rPr>
              <w:t>Cyflwyniad</w:t>
            </w:r>
          </w:p>
          <w:p w14:paraId="7FBB69E8" w14:textId="77777777" w:rsidR="003E5E77" w:rsidRPr="00EE5333" w:rsidRDefault="003E5E77" w:rsidP="000843CD">
            <w:pPr>
              <w:pStyle w:val="Default"/>
              <w:rPr>
                <w:b/>
              </w:rPr>
            </w:pPr>
          </w:p>
        </w:tc>
        <w:tc>
          <w:tcPr>
            <w:tcW w:w="2052" w:type="dxa"/>
            <w:tcBorders>
              <w:top w:val="single" w:sz="4" w:space="0" w:color="auto"/>
              <w:left w:val="single" w:sz="4" w:space="0" w:color="auto"/>
              <w:bottom w:val="single" w:sz="4" w:space="0" w:color="auto"/>
              <w:right w:val="single" w:sz="4" w:space="0" w:color="auto"/>
            </w:tcBorders>
          </w:tcPr>
          <w:p w14:paraId="7FBB69E9" w14:textId="77777777" w:rsidR="003E5E77" w:rsidRPr="0024182B" w:rsidRDefault="00000000" w:rsidP="000843CD">
            <w:pPr>
              <w:pStyle w:val="Default"/>
              <w:rPr>
                <w:bCs/>
                <w:sz w:val="28"/>
                <w:szCs w:val="28"/>
              </w:rPr>
            </w:pPr>
            <w:r w:rsidRPr="0024182B">
              <w:rPr>
                <w:bCs/>
                <w:sz w:val="28"/>
                <w:szCs w:val="28"/>
                <w:lang w:val="cy-GB"/>
              </w:rPr>
              <w:t>………………..</w:t>
            </w:r>
          </w:p>
        </w:tc>
        <w:tc>
          <w:tcPr>
            <w:tcW w:w="702" w:type="dxa"/>
            <w:tcBorders>
              <w:top w:val="single" w:sz="4" w:space="0" w:color="auto"/>
              <w:left w:val="single" w:sz="4" w:space="0" w:color="auto"/>
              <w:bottom w:val="single" w:sz="4" w:space="0" w:color="auto"/>
              <w:right w:val="single" w:sz="4" w:space="0" w:color="auto"/>
            </w:tcBorders>
          </w:tcPr>
          <w:p w14:paraId="7FBB69EA" w14:textId="77777777" w:rsidR="003E5E77" w:rsidRPr="0024182B" w:rsidRDefault="00000000" w:rsidP="000843CD">
            <w:pPr>
              <w:pStyle w:val="Default"/>
              <w:jc w:val="right"/>
              <w:rPr>
                <w:b/>
              </w:rPr>
            </w:pPr>
            <w:r w:rsidRPr="0024182B">
              <w:rPr>
                <w:b/>
                <w:bCs/>
                <w:lang w:val="cy-GB"/>
              </w:rPr>
              <w:t xml:space="preserve">3 </w:t>
            </w:r>
          </w:p>
        </w:tc>
      </w:tr>
      <w:tr w:rsidR="004D67D7" w14:paraId="7FBB69F1" w14:textId="77777777" w:rsidTr="002F5994">
        <w:tc>
          <w:tcPr>
            <w:tcW w:w="419" w:type="dxa"/>
            <w:tcBorders>
              <w:top w:val="single" w:sz="4" w:space="0" w:color="auto"/>
              <w:left w:val="single" w:sz="4" w:space="0" w:color="auto"/>
              <w:bottom w:val="single" w:sz="4" w:space="0" w:color="auto"/>
              <w:right w:val="single" w:sz="4" w:space="0" w:color="auto"/>
            </w:tcBorders>
          </w:tcPr>
          <w:p w14:paraId="7FBB69EC" w14:textId="77777777" w:rsidR="003E5E77" w:rsidRPr="00EE5333" w:rsidRDefault="00000000" w:rsidP="000843CD">
            <w:pPr>
              <w:pStyle w:val="Default"/>
              <w:rPr>
                <w:b/>
              </w:rPr>
            </w:pPr>
            <w:r w:rsidRPr="00EE5333">
              <w:rPr>
                <w:b/>
                <w:bCs/>
                <w:lang w:val="cy-GB"/>
              </w:rPr>
              <w:t>2</w:t>
            </w:r>
          </w:p>
        </w:tc>
        <w:tc>
          <w:tcPr>
            <w:tcW w:w="5843" w:type="dxa"/>
            <w:gridSpan w:val="2"/>
            <w:tcBorders>
              <w:top w:val="single" w:sz="4" w:space="0" w:color="auto"/>
              <w:left w:val="single" w:sz="4" w:space="0" w:color="auto"/>
              <w:bottom w:val="single" w:sz="4" w:space="0" w:color="auto"/>
              <w:right w:val="single" w:sz="4" w:space="0" w:color="auto"/>
            </w:tcBorders>
          </w:tcPr>
          <w:p w14:paraId="7FBB69ED" w14:textId="77777777" w:rsidR="003E5E77" w:rsidRDefault="00000000" w:rsidP="000843CD">
            <w:pPr>
              <w:pStyle w:val="Default"/>
              <w:rPr>
                <w:b/>
              </w:rPr>
            </w:pPr>
            <w:r>
              <w:rPr>
                <w:b/>
                <w:bCs/>
                <w:lang w:val="cy-GB"/>
              </w:rPr>
              <w:t>Cefndir</w:t>
            </w:r>
          </w:p>
          <w:p w14:paraId="7FBB69EE" w14:textId="77777777" w:rsidR="003E5E77" w:rsidRPr="00EE5333" w:rsidRDefault="003E5E77" w:rsidP="000843CD">
            <w:pPr>
              <w:pStyle w:val="Default"/>
              <w:rPr>
                <w:b/>
              </w:rPr>
            </w:pPr>
          </w:p>
        </w:tc>
        <w:tc>
          <w:tcPr>
            <w:tcW w:w="2052" w:type="dxa"/>
            <w:tcBorders>
              <w:top w:val="single" w:sz="4" w:space="0" w:color="auto"/>
              <w:left w:val="single" w:sz="4" w:space="0" w:color="auto"/>
              <w:bottom w:val="single" w:sz="4" w:space="0" w:color="auto"/>
              <w:right w:val="single" w:sz="4" w:space="0" w:color="auto"/>
            </w:tcBorders>
          </w:tcPr>
          <w:p w14:paraId="7FBB69EF" w14:textId="77777777" w:rsidR="003E5E77" w:rsidRPr="0024182B" w:rsidRDefault="00000000" w:rsidP="000843CD">
            <w:pPr>
              <w:pStyle w:val="Default"/>
              <w:rPr>
                <w:bCs/>
                <w:sz w:val="28"/>
                <w:szCs w:val="28"/>
              </w:rPr>
            </w:pPr>
            <w:r w:rsidRPr="0024182B">
              <w:rPr>
                <w:bCs/>
                <w:sz w:val="28"/>
                <w:szCs w:val="28"/>
                <w:lang w:val="cy-GB"/>
              </w:rPr>
              <w:t>………………..</w:t>
            </w:r>
          </w:p>
        </w:tc>
        <w:tc>
          <w:tcPr>
            <w:tcW w:w="702" w:type="dxa"/>
            <w:tcBorders>
              <w:top w:val="single" w:sz="4" w:space="0" w:color="auto"/>
              <w:left w:val="single" w:sz="4" w:space="0" w:color="auto"/>
              <w:bottom w:val="single" w:sz="4" w:space="0" w:color="auto"/>
              <w:right w:val="single" w:sz="4" w:space="0" w:color="auto"/>
            </w:tcBorders>
          </w:tcPr>
          <w:p w14:paraId="7FBB69F0" w14:textId="77777777" w:rsidR="003E5E77" w:rsidRPr="0024182B" w:rsidRDefault="00000000" w:rsidP="000843CD">
            <w:pPr>
              <w:pStyle w:val="Default"/>
              <w:jc w:val="right"/>
              <w:rPr>
                <w:b/>
              </w:rPr>
            </w:pPr>
            <w:r w:rsidRPr="0024182B">
              <w:rPr>
                <w:b/>
                <w:bCs/>
                <w:lang w:val="cy-GB"/>
              </w:rPr>
              <w:t xml:space="preserve">3 </w:t>
            </w:r>
          </w:p>
        </w:tc>
      </w:tr>
      <w:tr w:rsidR="004D67D7" w14:paraId="7FBB69F8" w14:textId="77777777" w:rsidTr="002F5994">
        <w:tc>
          <w:tcPr>
            <w:tcW w:w="419" w:type="dxa"/>
            <w:tcBorders>
              <w:top w:val="single" w:sz="4" w:space="0" w:color="auto"/>
              <w:left w:val="single" w:sz="4" w:space="0" w:color="auto"/>
              <w:bottom w:val="single" w:sz="4" w:space="0" w:color="auto"/>
              <w:right w:val="single" w:sz="4" w:space="0" w:color="auto"/>
            </w:tcBorders>
          </w:tcPr>
          <w:p w14:paraId="7FBB69F2" w14:textId="77777777" w:rsidR="003E5E77" w:rsidRPr="00EE5333" w:rsidRDefault="003E5E77" w:rsidP="000843CD">
            <w:pPr>
              <w:pStyle w:val="Default"/>
              <w:jc w:val="right"/>
              <w:rPr>
                <w:bCs/>
              </w:rPr>
            </w:pPr>
          </w:p>
        </w:tc>
        <w:tc>
          <w:tcPr>
            <w:tcW w:w="703" w:type="dxa"/>
            <w:tcBorders>
              <w:top w:val="single" w:sz="4" w:space="0" w:color="auto"/>
              <w:left w:val="single" w:sz="4" w:space="0" w:color="auto"/>
              <w:bottom w:val="single" w:sz="4" w:space="0" w:color="auto"/>
              <w:right w:val="single" w:sz="4" w:space="0" w:color="auto"/>
            </w:tcBorders>
          </w:tcPr>
          <w:p w14:paraId="7FBB69F3" w14:textId="77777777" w:rsidR="003E5E77" w:rsidRPr="00EE5333" w:rsidRDefault="00000000" w:rsidP="000843CD">
            <w:pPr>
              <w:pStyle w:val="Default"/>
              <w:rPr>
                <w:bCs/>
              </w:rPr>
            </w:pPr>
            <w:r w:rsidRPr="00EE5333">
              <w:rPr>
                <w:bCs/>
                <w:lang w:val="cy-GB"/>
              </w:rPr>
              <w:t>2.1</w:t>
            </w:r>
          </w:p>
        </w:tc>
        <w:tc>
          <w:tcPr>
            <w:tcW w:w="5140" w:type="dxa"/>
            <w:tcBorders>
              <w:top w:val="single" w:sz="4" w:space="0" w:color="auto"/>
              <w:left w:val="single" w:sz="4" w:space="0" w:color="auto"/>
              <w:bottom w:val="single" w:sz="4" w:space="0" w:color="auto"/>
              <w:right w:val="single" w:sz="4" w:space="0" w:color="auto"/>
            </w:tcBorders>
          </w:tcPr>
          <w:p w14:paraId="7FBB69F4" w14:textId="77777777" w:rsidR="003E5E77" w:rsidRDefault="00000000" w:rsidP="000843CD">
            <w:pPr>
              <w:pStyle w:val="Default"/>
              <w:rPr>
                <w:bCs/>
              </w:rPr>
            </w:pPr>
            <w:r>
              <w:rPr>
                <w:bCs/>
                <w:lang w:val="cy-GB"/>
              </w:rPr>
              <w:t>Safonau'r Gymraeg Cyngor Abertawe</w:t>
            </w:r>
          </w:p>
          <w:p w14:paraId="7FBB69F5" w14:textId="77777777" w:rsidR="003E5E77" w:rsidRPr="00EE5333" w:rsidRDefault="003E5E77" w:rsidP="000843CD">
            <w:pPr>
              <w:pStyle w:val="Default"/>
              <w:rPr>
                <w:bCs/>
              </w:rPr>
            </w:pPr>
          </w:p>
        </w:tc>
        <w:tc>
          <w:tcPr>
            <w:tcW w:w="2052" w:type="dxa"/>
            <w:tcBorders>
              <w:top w:val="single" w:sz="4" w:space="0" w:color="auto"/>
              <w:left w:val="single" w:sz="4" w:space="0" w:color="auto"/>
              <w:bottom w:val="single" w:sz="4" w:space="0" w:color="auto"/>
              <w:right w:val="single" w:sz="4" w:space="0" w:color="auto"/>
            </w:tcBorders>
          </w:tcPr>
          <w:p w14:paraId="7FBB69F6" w14:textId="77777777" w:rsidR="003E5E77" w:rsidRPr="0024182B" w:rsidRDefault="00000000" w:rsidP="000843CD">
            <w:pPr>
              <w:pStyle w:val="Default"/>
              <w:rPr>
                <w:bCs/>
                <w:sz w:val="28"/>
                <w:szCs w:val="28"/>
              </w:rPr>
            </w:pPr>
            <w:r w:rsidRPr="0024182B">
              <w:rPr>
                <w:bCs/>
                <w:sz w:val="28"/>
                <w:szCs w:val="28"/>
                <w:lang w:val="cy-GB"/>
              </w:rPr>
              <w:t>………………..</w:t>
            </w:r>
          </w:p>
        </w:tc>
        <w:tc>
          <w:tcPr>
            <w:tcW w:w="702" w:type="dxa"/>
            <w:tcBorders>
              <w:top w:val="single" w:sz="4" w:space="0" w:color="auto"/>
              <w:left w:val="single" w:sz="4" w:space="0" w:color="auto"/>
              <w:bottom w:val="single" w:sz="4" w:space="0" w:color="auto"/>
              <w:right w:val="single" w:sz="4" w:space="0" w:color="auto"/>
            </w:tcBorders>
          </w:tcPr>
          <w:p w14:paraId="7FBB69F7" w14:textId="77777777" w:rsidR="003E5E77" w:rsidRPr="0024182B" w:rsidRDefault="00000000" w:rsidP="000843CD">
            <w:pPr>
              <w:pStyle w:val="Default"/>
              <w:jc w:val="right"/>
              <w:rPr>
                <w:bCs/>
              </w:rPr>
            </w:pPr>
            <w:r w:rsidRPr="0024182B">
              <w:rPr>
                <w:bCs/>
                <w:lang w:val="cy-GB"/>
              </w:rPr>
              <w:t>3</w:t>
            </w:r>
          </w:p>
        </w:tc>
      </w:tr>
      <w:tr w:rsidR="004D67D7" w14:paraId="7FBB69FF" w14:textId="77777777" w:rsidTr="002F5994">
        <w:tc>
          <w:tcPr>
            <w:tcW w:w="419" w:type="dxa"/>
            <w:tcBorders>
              <w:top w:val="single" w:sz="4" w:space="0" w:color="auto"/>
              <w:left w:val="single" w:sz="4" w:space="0" w:color="auto"/>
              <w:bottom w:val="single" w:sz="4" w:space="0" w:color="auto"/>
              <w:right w:val="single" w:sz="4" w:space="0" w:color="auto"/>
            </w:tcBorders>
          </w:tcPr>
          <w:p w14:paraId="7FBB69F9" w14:textId="77777777" w:rsidR="003E5E77" w:rsidRPr="00EE5333" w:rsidRDefault="003E5E77" w:rsidP="000843CD">
            <w:pPr>
              <w:pStyle w:val="Default"/>
              <w:jc w:val="right"/>
              <w:rPr>
                <w:bCs/>
              </w:rPr>
            </w:pPr>
          </w:p>
        </w:tc>
        <w:tc>
          <w:tcPr>
            <w:tcW w:w="703" w:type="dxa"/>
            <w:tcBorders>
              <w:top w:val="single" w:sz="4" w:space="0" w:color="auto"/>
              <w:left w:val="single" w:sz="4" w:space="0" w:color="auto"/>
              <w:bottom w:val="single" w:sz="4" w:space="0" w:color="auto"/>
              <w:right w:val="single" w:sz="4" w:space="0" w:color="auto"/>
            </w:tcBorders>
          </w:tcPr>
          <w:p w14:paraId="7FBB69FA" w14:textId="77777777" w:rsidR="003E5E77" w:rsidRPr="00EE5333" w:rsidRDefault="00000000" w:rsidP="000843CD">
            <w:pPr>
              <w:pStyle w:val="Default"/>
              <w:rPr>
                <w:bCs/>
              </w:rPr>
            </w:pPr>
            <w:r w:rsidRPr="00EE5333">
              <w:rPr>
                <w:bCs/>
                <w:lang w:val="cy-GB"/>
              </w:rPr>
              <w:t>2.2</w:t>
            </w:r>
          </w:p>
        </w:tc>
        <w:tc>
          <w:tcPr>
            <w:tcW w:w="5140" w:type="dxa"/>
            <w:tcBorders>
              <w:top w:val="single" w:sz="4" w:space="0" w:color="auto"/>
              <w:left w:val="single" w:sz="4" w:space="0" w:color="auto"/>
              <w:bottom w:val="single" w:sz="4" w:space="0" w:color="auto"/>
              <w:right w:val="single" w:sz="4" w:space="0" w:color="auto"/>
            </w:tcBorders>
          </w:tcPr>
          <w:p w14:paraId="7FBB69FB" w14:textId="77777777" w:rsidR="003E5E77" w:rsidRDefault="00000000" w:rsidP="000843CD">
            <w:pPr>
              <w:pStyle w:val="Default"/>
              <w:rPr>
                <w:bCs/>
              </w:rPr>
            </w:pPr>
            <w:r>
              <w:rPr>
                <w:bCs/>
                <w:lang w:val="cy-GB"/>
              </w:rPr>
              <w:t>Atebolrwydd</w:t>
            </w:r>
          </w:p>
          <w:p w14:paraId="7FBB69FC" w14:textId="77777777" w:rsidR="003E5E77" w:rsidRPr="00EE5333" w:rsidRDefault="003E5E77" w:rsidP="000843CD">
            <w:pPr>
              <w:pStyle w:val="Default"/>
              <w:rPr>
                <w:bCs/>
              </w:rPr>
            </w:pPr>
          </w:p>
        </w:tc>
        <w:tc>
          <w:tcPr>
            <w:tcW w:w="2052" w:type="dxa"/>
            <w:tcBorders>
              <w:top w:val="single" w:sz="4" w:space="0" w:color="auto"/>
              <w:left w:val="single" w:sz="4" w:space="0" w:color="auto"/>
              <w:bottom w:val="single" w:sz="4" w:space="0" w:color="auto"/>
              <w:right w:val="single" w:sz="4" w:space="0" w:color="auto"/>
            </w:tcBorders>
          </w:tcPr>
          <w:p w14:paraId="7FBB69FD" w14:textId="77777777" w:rsidR="003E5E77" w:rsidRPr="0024182B" w:rsidRDefault="00000000" w:rsidP="000843CD">
            <w:pPr>
              <w:pStyle w:val="Default"/>
              <w:rPr>
                <w:bCs/>
                <w:sz w:val="28"/>
                <w:szCs w:val="28"/>
              </w:rPr>
            </w:pPr>
            <w:r w:rsidRPr="0024182B">
              <w:rPr>
                <w:bCs/>
                <w:sz w:val="28"/>
                <w:szCs w:val="28"/>
                <w:lang w:val="cy-GB"/>
              </w:rPr>
              <w:t>………………..</w:t>
            </w:r>
          </w:p>
        </w:tc>
        <w:tc>
          <w:tcPr>
            <w:tcW w:w="702" w:type="dxa"/>
            <w:tcBorders>
              <w:top w:val="single" w:sz="4" w:space="0" w:color="auto"/>
              <w:left w:val="single" w:sz="4" w:space="0" w:color="auto"/>
              <w:bottom w:val="single" w:sz="4" w:space="0" w:color="auto"/>
              <w:right w:val="single" w:sz="4" w:space="0" w:color="auto"/>
            </w:tcBorders>
          </w:tcPr>
          <w:p w14:paraId="7FBB69FE" w14:textId="77777777" w:rsidR="003E5E77" w:rsidRPr="0024182B" w:rsidRDefault="00000000" w:rsidP="000843CD">
            <w:pPr>
              <w:pStyle w:val="Default"/>
              <w:jc w:val="right"/>
              <w:rPr>
                <w:bCs/>
              </w:rPr>
            </w:pPr>
            <w:r w:rsidRPr="0024182B">
              <w:rPr>
                <w:bCs/>
                <w:lang w:val="cy-GB"/>
              </w:rPr>
              <w:t>4</w:t>
            </w:r>
          </w:p>
        </w:tc>
      </w:tr>
      <w:tr w:rsidR="004D67D7" w14:paraId="7FBB6A05" w14:textId="77777777" w:rsidTr="002F5994">
        <w:tc>
          <w:tcPr>
            <w:tcW w:w="419" w:type="dxa"/>
            <w:tcBorders>
              <w:top w:val="single" w:sz="4" w:space="0" w:color="auto"/>
              <w:left w:val="single" w:sz="4" w:space="0" w:color="auto"/>
              <w:bottom w:val="single" w:sz="4" w:space="0" w:color="auto"/>
              <w:right w:val="single" w:sz="4" w:space="0" w:color="auto"/>
            </w:tcBorders>
          </w:tcPr>
          <w:p w14:paraId="7FBB6A00" w14:textId="77777777" w:rsidR="003E5E77" w:rsidRPr="003E5E77" w:rsidRDefault="00000000" w:rsidP="003E5E77">
            <w:pPr>
              <w:pStyle w:val="Default"/>
              <w:jc w:val="center"/>
              <w:rPr>
                <w:b/>
              </w:rPr>
            </w:pPr>
            <w:r w:rsidRPr="003E5E77">
              <w:rPr>
                <w:b/>
                <w:bCs/>
                <w:lang w:val="cy-GB"/>
              </w:rPr>
              <w:t xml:space="preserve">3 </w:t>
            </w:r>
          </w:p>
        </w:tc>
        <w:tc>
          <w:tcPr>
            <w:tcW w:w="5843" w:type="dxa"/>
            <w:gridSpan w:val="2"/>
            <w:tcBorders>
              <w:top w:val="single" w:sz="4" w:space="0" w:color="auto"/>
              <w:left w:val="single" w:sz="4" w:space="0" w:color="auto"/>
              <w:bottom w:val="single" w:sz="4" w:space="0" w:color="auto"/>
              <w:right w:val="single" w:sz="4" w:space="0" w:color="auto"/>
            </w:tcBorders>
          </w:tcPr>
          <w:p w14:paraId="7FBB6A01" w14:textId="77777777" w:rsidR="003E5E77" w:rsidRPr="003E5E77" w:rsidRDefault="00000000" w:rsidP="000843CD">
            <w:pPr>
              <w:pStyle w:val="Default"/>
              <w:rPr>
                <w:b/>
              </w:rPr>
            </w:pPr>
            <w:r w:rsidRPr="003E5E77">
              <w:rPr>
                <w:b/>
                <w:bCs/>
                <w:lang w:val="cy-GB"/>
              </w:rPr>
              <w:t>Cydymffurfio â'r Safonau</w:t>
            </w:r>
          </w:p>
          <w:p w14:paraId="7FBB6A02" w14:textId="77777777" w:rsidR="003E5E77" w:rsidRPr="003E5E77" w:rsidRDefault="003E5E77" w:rsidP="000843CD">
            <w:pPr>
              <w:pStyle w:val="Default"/>
              <w:rPr>
                <w:b/>
              </w:rPr>
            </w:pPr>
          </w:p>
        </w:tc>
        <w:tc>
          <w:tcPr>
            <w:tcW w:w="2052" w:type="dxa"/>
            <w:tcBorders>
              <w:top w:val="single" w:sz="4" w:space="0" w:color="auto"/>
              <w:left w:val="single" w:sz="4" w:space="0" w:color="auto"/>
              <w:bottom w:val="single" w:sz="4" w:space="0" w:color="auto"/>
              <w:right w:val="single" w:sz="4" w:space="0" w:color="auto"/>
            </w:tcBorders>
          </w:tcPr>
          <w:p w14:paraId="7FBB6A03" w14:textId="77777777" w:rsidR="003E5E77" w:rsidRPr="0024182B" w:rsidRDefault="00000000" w:rsidP="000843CD">
            <w:pPr>
              <w:pStyle w:val="Default"/>
              <w:rPr>
                <w:bCs/>
                <w:sz w:val="28"/>
                <w:szCs w:val="28"/>
              </w:rPr>
            </w:pPr>
            <w:r w:rsidRPr="0024182B">
              <w:rPr>
                <w:bCs/>
                <w:sz w:val="28"/>
                <w:szCs w:val="28"/>
                <w:lang w:val="cy-GB"/>
              </w:rPr>
              <w:t>………………..</w:t>
            </w:r>
          </w:p>
        </w:tc>
        <w:tc>
          <w:tcPr>
            <w:tcW w:w="702" w:type="dxa"/>
            <w:tcBorders>
              <w:top w:val="single" w:sz="4" w:space="0" w:color="auto"/>
              <w:left w:val="single" w:sz="4" w:space="0" w:color="auto"/>
              <w:bottom w:val="single" w:sz="4" w:space="0" w:color="auto"/>
              <w:right w:val="single" w:sz="4" w:space="0" w:color="auto"/>
            </w:tcBorders>
          </w:tcPr>
          <w:p w14:paraId="7FBB6A04" w14:textId="77777777" w:rsidR="003E5E77" w:rsidRPr="0024182B" w:rsidRDefault="00000000" w:rsidP="000843CD">
            <w:pPr>
              <w:pStyle w:val="Default"/>
              <w:jc w:val="right"/>
              <w:rPr>
                <w:b/>
              </w:rPr>
            </w:pPr>
            <w:r w:rsidRPr="0024182B">
              <w:rPr>
                <w:b/>
                <w:bCs/>
                <w:lang w:val="cy-GB"/>
              </w:rPr>
              <w:t>4</w:t>
            </w:r>
          </w:p>
        </w:tc>
      </w:tr>
      <w:tr w:rsidR="004D67D7" w14:paraId="7FBB6A0C" w14:textId="77777777" w:rsidTr="002F5994">
        <w:tc>
          <w:tcPr>
            <w:tcW w:w="419" w:type="dxa"/>
            <w:tcBorders>
              <w:top w:val="single" w:sz="4" w:space="0" w:color="auto"/>
              <w:left w:val="single" w:sz="4" w:space="0" w:color="auto"/>
              <w:bottom w:val="single" w:sz="4" w:space="0" w:color="auto"/>
              <w:right w:val="single" w:sz="4" w:space="0" w:color="auto"/>
            </w:tcBorders>
          </w:tcPr>
          <w:p w14:paraId="7FBB6A06" w14:textId="77777777" w:rsidR="003E5E77" w:rsidRPr="00EE5333" w:rsidRDefault="003E5E77" w:rsidP="000843CD">
            <w:pPr>
              <w:pStyle w:val="Default"/>
              <w:jc w:val="right"/>
              <w:rPr>
                <w:bCs/>
              </w:rPr>
            </w:pPr>
          </w:p>
        </w:tc>
        <w:tc>
          <w:tcPr>
            <w:tcW w:w="703" w:type="dxa"/>
            <w:tcBorders>
              <w:top w:val="single" w:sz="4" w:space="0" w:color="auto"/>
              <w:left w:val="single" w:sz="4" w:space="0" w:color="auto"/>
              <w:bottom w:val="single" w:sz="4" w:space="0" w:color="auto"/>
              <w:right w:val="single" w:sz="4" w:space="0" w:color="auto"/>
            </w:tcBorders>
          </w:tcPr>
          <w:p w14:paraId="7FBB6A07" w14:textId="77777777" w:rsidR="003E5E77" w:rsidRPr="00EE5333" w:rsidRDefault="00000000" w:rsidP="000843CD">
            <w:pPr>
              <w:pStyle w:val="Default"/>
              <w:rPr>
                <w:bCs/>
              </w:rPr>
            </w:pPr>
            <w:r>
              <w:rPr>
                <w:bCs/>
                <w:lang w:val="cy-GB"/>
              </w:rPr>
              <w:t>3.1</w:t>
            </w:r>
          </w:p>
        </w:tc>
        <w:tc>
          <w:tcPr>
            <w:tcW w:w="5140" w:type="dxa"/>
            <w:tcBorders>
              <w:top w:val="single" w:sz="4" w:space="0" w:color="auto"/>
              <w:left w:val="single" w:sz="4" w:space="0" w:color="auto"/>
              <w:bottom w:val="single" w:sz="4" w:space="0" w:color="auto"/>
              <w:right w:val="single" w:sz="4" w:space="0" w:color="auto"/>
            </w:tcBorders>
          </w:tcPr>
          <w:p w14:paraId="7FBB6A08" w14:textId="77777777" w:rsidR="003E5E77" w:rsidRDefault="00000000" w:rsidP="000843CD">
            <w:pPr>
              <w:pStyle w:val="Default"/>
              <w:rPr>
                <w:bCs/>
              </w:rPr>
            </w:pPr>
            <w:r>
              <w:rPr>
                <w:bCs/>
                <w:lang w:val="cy-GB"/>
              </w:rPr>
              <w:t xml:space="preserve">Trosolwg o </w:t>
            </w:r>
            <w:proofErr w:type="spellStart"/>
            <w:r>
              <w:rPr>
                <w:bCs/>
                <w:lang w:val="cy-GB"/>
              </w:rPr>
              <w:t>Gydymffurfedd</w:t>
            </w:r>
            <w:proofErr w:type="spellEnd"/>
            <w:r>
              <w:rPr>
                <w:bCs/>
                <w:lang w:val="cy-GB"/>
              </w:rPr>
              <w:t xml:space="preserve"> 2024-25</w:t>
            </w:r>
          </w:p>
          <w:p w14:paraId="7FBB6A09" w14:textId="77777777" w:rsidR="003E5E77" w:rsidRPr="00EE5333" w:rsidRDefault="003E5E77" w:rsidP="000843CD">
            <w:pPr>
              <w:pStyle w:val="Default"/>
              <w:rPr>
                <w:bCs/>
              </w:rPr>
            </w:pPr>
          </w:p>
        </w:tc>
        <w:tc>
          <w:tcPr>
            <w:tcW w:w="2052" w:type="dxa"/>
            <w:tcBorders>
              <w:top w:val="single" w:sz="4" w:space="0" w:color="auto"/>
              <w:left w:val="single" w:sz="4" w:space="0" w:color="auto"/>
              <w:bottom w:val="single" w:sz="4" w:space="0" w:color="auto"/>
              <w:right w:val="single" w:sz="4" w:space="0" w:color="auto"/>
            </w:tcBorders>
          </w:tcPr>
          <w:p w14:paraId="7FBB6A0A" w14:textId="77777777" w:rsidR="003E5E77" w:rsidRPr="0024182B" w:rsidRDefault="00000000" w:rsidP="000843CD">
            <w:pPr>
              <w:pStyle w:val="Default"/>
              <w:rPr>
                <w:bCs/>
                <w:sz w:val="28"/>
                <w:szCs w:val="28"/>
              </w:rPr>
            </w:pPr>
            <w:r w:rsidRPr="0024182B">
              <w:rPr>
                <w:bCs/>
                <w:sz w:val="28"/>
                <w:szCs w:val="28"/>
                <w:lang w:val="cy-GB"/>
              </w:rPr>
              <w:t>………………..</w:t>
            </w:r>
          </w:p>
        </w:tc>
        <w:tc>
          <w:tcPr>
            <w:tcW w:w="702" w:type="dxa"/>
            <w:tcBorders>
              <w:top w:val="single" w:sz="4" w:space="0" w:color="auto"/>
              <w:left w:val="single" w:sz="4" w:space="0" w:color="auto"/>
              <w:bottom w:val="single" w:sz="4" w:space="0" w:color="auto"/>
              <w:right w:val="single" w:sz="4" w:space="0" w:color="auto"/>
            </w:tcBorders>
          </w:tcPr>
          <w:p w14:paraId="7FBB6A0B" w14:textId="77777777" w:rsidR="003E5E77" w:rsidRPr="0024182B" w:rsidRDefault="00000000" w:rsidP="000843CD">
            <w:pPr>
              <w:pStyle w:val="Default"/>
              <w:jc w:val="right"/>
              <w:rPr>
                <w:bCs/>
              </w:rPr>
            </w:pPr>
            <w:r w:rsidRPr="0024182B">
              <w:rPr>
                <w:bCs/>
                <w:lang w:val="cy-GB"/>
              </w:rPr>
              <w:t>4</w:t>
            </w:r>
          </w:p>
        </w:tc>
      </w:tr>
      <w:tr w:rsidR="004D67D7" w14:paraId="7FBB6A13" w14:textId="77777777" w:rsidTr="002F5994">
        <w:tc>
          <w:tcPr>
            <w:tcW w:w="419" w:type="dxa"/>
            <w:tcBorders>
              <w:top w:val="single" w:sz="4" w:space="0" w:color="auto"/>
              <w:left w:val="single" w:sz="4" w:space="0" w:color="auto"/>
              <w:bottom w:val="single" w:sz="4" w:space="0" w:color="auto"/>
              <w:right w:val="single" w:sz="4" w:space="0" w:color="auto"/>
            </w:tcBorders>
          </w:tcPr>
          <w:p w14:paraId="7FBB6A0D" w14:textId="77777777" w:rsidR="003E5E77" w:rsidRPr="00EE5333" w:rsidRDefault="003E5E77" w:rsidP="000843CD">
            <w:pPr>
              <w:pStyle w:val="Default"/>
              <w:jc w:val="right"/>
              <w:rPr>
                <w:bCs/>
              </w:rPr>
            </w:pPr>
          </w:p>
        </w:tc>
        <w:tc>
          <w:tcPr>
            <w:tcW w:w="703" w:type="dxa"/>
            <w:tcBorders>
              <w:top w:val="single" w:sz="4" w:space="0" w:color="auto"/>
              <w:left w:val="single" w:sz="4" w:space="0" w:color="auto"/>
              <w:bottom w:val="single" w:sz="4" w:space="0" w:color="auto"/>
              <w:right w:val="single" w:sz="4" w:space="0" w:color="auto"/>
            </w:tcBorders>
          </w:tcPr>
          <w:p w14:paraId="7FBB6A0E" w14:textId="77777777" w:rsidR="003E5E77" w:rsidRPr="00EE5333" w:rsidRDefault="00000000" w:rsidP="000843CD">
            <w:pPr>
              <w:pStyle w:val="Default"/>
              <w:rPr>
                <w:bCs/>
              </w:rPr>
            </w:pPr>
            <w:r>
              <w:rPr>
                <w:bCs/>
                <w:lang w:val="cy-GB"/>
              </w:rPr>
              <w:t>3.2</w:t>
            </w:r>
          </w:p>
        </w:tc>
        <w:tc>
          <w:tcPr>
            <w:tcW w:w="5140" w:type="dxa"/>
            <w:tcBorders>
              <w:top w:val="single" w:sz="4" w:space="0" w:color="auto"/>
              <w:left w:val="single" w:sz="4" w:space="0" w:color="auto"/>
              <w:bottom w:val="single" w:sz="4" w:space="0" w:color="auto"/>
              <w:right w:val="single" w:sz="4" w:space="0" w:color="auto"/>
            </w:tcBorders>
          </w:tcPr>
          <w:p w14:paraId="7FBB6A0F" w14:textId="77777777" w:rsidR="003E5E77" w:rsidRDefault="00000000" w:rsidP="000843CD">
            <w:pPr>
              <w:pStyle w:val="Default"/>
              <w:rPr>
                <w:bCs/>
              </w:rPr>
            </w:pPr>
            <w:r>
              <w:rPr>
                <w:bCs/>
                <w:lang w:val="cy-GB"/>
              </w:rPr>
              <w:t>Safonau Cyflenwi Gwasanaethau</w:t>
            </w:r>
          </w:p>
          <w:p w14:paraId="7FBB6A10" w14:textId="77777777" w:rsidR="003E5E77" w:rsidRPr="00EE5333" w:rsidRDefault="003E5E77" w:rsidP="000843CD">
            <w:pPr>
              <w:pStyle w:val="Default"/>
              <w:rPr>
                <w:bCs/>
              </w:rPr>
            </w:pPr>
          </w:p>
        </w:tc>
        <w:tc>
          <w:tcPr>
            <w:tcW w:w="2052" w:type="dxa"/>
            <w:tcBorders>
              <w:top w:val="single" w:sz="4" w:space="0" w:color="auto"/>
              <w:left w:val="single" w:sz="4" w:space="0" w:color="auto"/>
              <w:bottom w:val="single" w:sz="4" w:space="0" w:color="auto"/>
              <w:right w:val="single" w:sz="4" w:space="0" w:color="auto"/>
            </w:tcBorders>
          </w:tcPr>
          <w:p w14:paraId="7FBB6A11" w14:textId="77777777" w:rsidR="003E5E77" w:rsidRPr="0024182B" w:rsidRDefault="00000000" w:rsidP="000843CD">
            <w:pPr>
              <w:pStyle w:val="Default"/>
              <w:rPr>
                <w:bCs/>
                <w:sz w:val="28"/>
                <w:szCs w:val="28"/>
              </w:rPr>
            </w:pPr>
            <w:r w:rsidRPr="0024182B">
              <w:rPr>
                <w:bCs/>
                <w:sz w:val="28"/>
                <w:szCs w:val="28"/>
                <w:lang w:val="cy-GB"/>
              </w:rPr>
              <w:t>………………..</w:t>
            </w:r>
          </w:p>
        </w:tc>
        <w:tc>
          <w:tcPr>
            <w:tcW w:w="702" w:type="dxa"/>
            <w:tcBorders>
              <w:top w:val="single" w:sz="4" w:space="0" w:color="auto"/>
              <w:left w:val="single" w:sz="4" w:space="0" w:color="auto"/>
              <w:bottom w:val="single" w:sz="4" w:space="0" w:color="auto"/>
              <w:right w:val="single" w:sz="4" w:space="0" w:color="auto"/>
            </w:tcBorders>
          </w:tcPr>
          <w:p w14:paraId="7FBB6A12" w14:textId="77777777" w:rsidR="003E5E77" w:rsidRPr="0024182B" w:rsidRDefault="00000000" w:rsidP="000843CD">
            <w:pPr>
              <w:pStyle w:val="Default"/>
              <w:jc w:val="right"/>
              <w:rPr>
                <w:bCs/>
              </w:rPr>
            </w:pPr>
            <w:r w:rsidRPr="0024182B">
              <w:rPr>
                <w:bCs/>
                <w:lang w:val="cy-GB"/>
              </w:rPr>
              <w:t>6</w:t>
            </w:r>
          </w:p>
        </w:tc>
      </w:tr>
      <w:tr w:rsidR="004D67D7" w14:paraId="7FBB6A1A" w14:textId="77777777" w:rsidTr="002F5994">
        <w:tc>
          <w:tcPr>
            <w:tcW w:w="419" w:type="dxa"/>
            <w:tcBorders>
              <w:top w:val="single" w:sz="4" w:space="0" w:color="auto"/>
              <w:left w:val="single" w:sz="4" w:space="0" w:color="auto"/>
              <w:bottom w:val="single" w:sz="4" w:space="0" w:color="auto"/>
              <w:right w:val="single" w:sz="4" w:space="0" w:color="auto"/>
            </w:tcBorders>
          </w:tcPr>
          <w:p w14:paraId="7FBB6A14" w14:textId="77777777" w:rsidR="003E5E77" w:rsidRPr="00EE5333" w:rsidRDefault="003E5E77" w:rsidP="000843CD">
            <w:pPr>
              <w:pStyle w:val="Default"/>
              <w:jc w:val="right"/>
              <w:rPr>
                <w:bCs/>
              </w:rPr>
            </w:pPr>
          </w:p>
        </w:tc>
        <w:tc>
          <w:tcPr>
            <w:tcW w:w="703" w:type="dxa"/>
            <w:tcBorders>
              <w:top w:val="single" w:sz="4" w:space="0" w:color="auto"/>
              <w:left w:val="single" w:sz="4" w:space="0" w:color="auto"/>
              <w:bottom w:val="single" w:sz="4" w:space="0" w:color="auto"/>
              <w:right w:val="single" w:sz="4" w:space="0" w:color="auto"/>
            </w:tcBorders>
          </w:tcPr>
          <w:p w14:paraId="7FBB6A15" w14:textId="77777777" w:rsidR="003E5E77" w:rsidRPr="00EE5333" w:rsidRDefault="00000000" w:rsidP="000843CD">
            <w:pPr>
              <w:pStyle w:val="Default"/>
              <w:rPr>
                <w:bCs/>
              </w:rPr>
            </w:pPr>
            <w:r>
              <w:rPr>
                <w:bCs/>
                <w:lang w:val="cy-GB"/>
              </w:rPr>
              <w:t>3.3</w:t>
            </w:r>
          </w:p>
        </w:tc>
        <w:tc>
          <w:tcPr>
            <w:tcW w:w="5140" w:type="dxa"/>
            <w:tcBorders>
              <w:top w:val="single" w:sz="4" w:space="0" w:color="auto"/>
              <w:left w:val="single" w:sz="4" w:space="0" w:color="auto"/>
              <w:bottom w:val="single" w:sz="4" w:space="0" w:color="auto"/>
              <w:right w:val="single" w:sz="4" w:space="0" w:color="auto"/>
            </w:tcBorders>
          </w:tcPr>
          <w:p w14:paraId="7FBB6A16" w14:textId="77777777" w:rsidR="003E5E77" w:rsidRDefault="00000000" w:rsidP="000843CD">
            <w:pPr>
              <w:pStyle w:val="Default"/>
              <w:rPr>
                <w:bCs/>
              </w:rPr>
            </w:pPr>
            <w:r>
              <w:rPr>
                <w:bCs/>
                <w:lang w:val="cy-GB"/>
              </w:rPr>
              <w:t xml:space="preserve">Safonau Llunio Polisïau </w:t>
            </w:r>
          </w:p>
          <w:p w14:paraId="7FBB6A17" w14:textId="77777777" w:rsidR="003E5E77" w:rsidRPr="00EE5333" w:rsidRDefault="003E5E77" w:rsidP="000843CD">
            <w:pPr>
              <w:pStyle w:val="Default"/>
              <w:rPr>
                <w:bCs/>
              </w:rPr>
            </w:pPr>
          </w:p>
        </w:tc>
        <w:tc>
          <w:tcPr>
            <w:tcW w:w="2052" w:type="dxa"/>
            <w:tcBorders>
              <w:top w:val="single" w:sz="4" w:space="0" w:color="auto"/>
              <w:left w:val="single" w:sz="4" w:space="0" w:color="auto"/>
              <w:bottom w:val="single" w:sz="4" w:space="0" w:color="auto"/>
              <w:right w:val="single" w:sz="4" w:space="0" w:color="auto"/>
            </w:tcBorders>
          </w:tcPr>
          <w:p w14:paraId="7FBB6A18" w14:textId="77777777" w:rsidR="003E5E77" w:rsidRPr="0024182B" w:rsidRDefault="00000000" w:rsidP="000843CD">
            <w:pPr>
              <w:pStyle w:val="Default"/>
              <w:rPr>
                <w:bCs/>
                <w:sz w:val="28"/>
                <w:szCs w:val="28"/>
              </w:rPr>
            </w:pPr>
            <w:r w:rsidRPr="0024182B">
              <w:rPr>
                <w:bCs/>
                <w:sz w:val="28"/>
                <w:szCs w:val="28"/>
                <w:lang w:val="cy-GB"/>
              </w:rPr>
              <w:t>………………..</w:t>
            </w:r>
          </w:p>
        </w:tc>
        <w:tc>
          <w:tcPr>
            <w:tcW w:w="702" w:type="dxa"/>
            <w:tcBorders>
              <w:top w:val="single" w:sz="4" w:space="0" w:color="auto"/>
              <w:left w:val="single" w:sz="4" w:space="0" w:color="auto"/>
              <w:bottom w:val="single" w:sz="4" w:space="0" w:color="auto"/>
              <w:right w:val="single" w:sz="4" w:space="0" w:color="auto"/>
            </w:tcBorders>
          </w:tcPr>
          <w:p w14:paraId="7FBB6A19" w14:textId="77777777" w:rsidR="003E5E77" w:rsidRPr="0024182B" w:rsidRDefault="00000000" w:rsidP="000843CD">
            <w:pPr>
              <w:pStyle w:val="Default"/>
              <w:jc w:val="right"/>
              <w:rPr>
                <w:bCs/>
              </w:rPr>
            </w:pPr>
            <w:r w:rsidRPr="0024182B">
              <w:rPr>
                <w:bCs/>
                <w:lang w:val="cy-GB"/>
              </w:rPr>
              <w:t>8</w:t>
            </w:r>
          </w:p>
        </w:tc>
      </w:tr>
      <w:tr w:rsidR="004D67D7" w14:paraId="7FBB6A21" w14:textId="77777777" w:rsidTr="002F5994">
        <w:tc>
          <w:tcPr>
            <w:tcW w:w="419" w:type="dxa"/>
            <w:tcBorders>
              <w:top w:val="single" w:sz="4" w:space="0" w:color="auto"/>
              <w:left w:val="single" w:sz="4" w:space="0" w:color="auto"/>
              <w:bottom w:val="single" w:sz="4" w:space="0" w:color="auto"/>
              <w:right w:val="single" w:sz="4" w:space="0" w:color="auto"/>
            </w:tcBorders>
          </w:tcPr>
          <w:p w14:paraId="7FBB6A1B" w14:textId="77777777" w:rsidR="003E5E77" w:rsidRPr="00EE5333" w:rsidRDefault="003E5E77" w:rsidP="000843CD">
            <w:pPr>
              <w:pStyle w:val="Default"/>
              <w:jc w:val="right"/>
              <w:rPr>
                <w:bCs/>
              </w:rPr>
            </w:pPr>
          </w:p>
        </w:tc>
        <w:tc>
          <w:tcPr>
            <w:tcW w:w="703" w:type="dxa"/>
            <w:tcBorders>
              <w:top w:val="single" w:sz="4" w:space="0" w:color="auto"/>
              <w:left w:val="single" w:sz="4" w:space="0" w:color="auto"/>
              <w:bottom w:val="single" w:sz="4" w:space="0" w:color="auto"/>
              <w:right w:val="single" w:sz="4" w:space="0" w:color="auto"/>
            </w:tcBorders>
          </w:tcPr>
          <w:p w14:paraId="7FBB6A1C" w14:textId="77777777" w:rsidR="003E5E77" w:rsidRPr="00EE5333" w:rsidRDefault="00000000" w:rsidP="000843CD">
            <w:pPr>
              <w:pStyle w:val="Default"/>
              <w:rPr>
                <w:bCs/>
              </w:rPr>
            </w:pPr>
            <w:r>
              <w:rPr>
                <w:bCs/>
                <w:lang w:val="cy-GB"/>
              </w:rPr>
              <w:t>3.4</w:t>
            </w:r>
          </w:p>
        </w:tc>
        <w:tc>
          <w:tcPr>
            <w:tcW w:w="5140" w:type="dxa"/>
            <w:tcBorders>
              <w:top w:val="single" w:sz="4" w:space="0" w:color="auto"/>
              <w:left w:val="single" w:sz="4" w:space="0" w:color="auto"/>
              <w:bottom w:val="single" w:sz="4" w:space="0" w:color="auto"/>
              <w:right w:val="single" w:sz="4" w:space="0" w:color="auto"/>
            </w:tcBorders>
          </w:tcPr>
          <w:p w14:paraId="7FBB6A1D" w14:textId="77777777" w:rsidR="003E5E77" w:rsidRDefault="00000000" w:rsidP="003E5E77">
            <w:pPr>
              <w:pStyle w:val="Default"/>
              <w:rPr>
                <w:bCs/>
              </w:rPr>
            </w:pPr>
            <w:r>
              <w:rPr>
                <w:bCs/>
                <w:lang w:val="cy-GB"/>
              </w:rPr>
              <w:t>Safonau Gweithredol</w:t>
            </w:r>
          </w:p>
          <w:p w14:paraId="7FBB6A1E" w14:textId="77777777" w:rsidR="003E5E77" w:rsidRPr="00EE5333" w:rsidRDefault="003E5E77" w:rsidP="003E5E77">
            <w:pPr>
              <w:pStyle w:val="Default"/>
              <w:rPr>
                <w:bCs/>
              </w:rPr>
            </w:pPr>
          </w:p>
        </w:tc>
        <w:tc>
          <w:tcPr>
            <w:tcW w:w="2052" w:type="dxa"/>
            <w:tcBorders>
              <w:top w:val="single" w:sz="4" w:space="0" w:color="auto"/>
              <w:left w:val="single" w:sz="4" w:space="0" w:color="auto"/>
              <w:bottom w:val="single" w:sz="4" w:space="0" w:color="auto"/>
              <w:right w:val="single" w:sz="4" w:space="0" w:color="auto"/>
            </w:tcBorders>
          </w:tcPr>
          <w:p w14:paraId="7FBB6A1F" w14:textId="77777777" w:rsidR="003E5E77" w:rsidRPr="0024182B" w:rsidRDefault="00000000" w:rsidP="000843CD">
            <w:pPr>
              <w:pStyle w:val="Default"/>
              <w:rPr>
                <w:bCs/>
                <w:sz w:val="28"/>
                <w:szCs w:val="28"/>
              </w:rPr>
            </w:pPr>
            <w:r w:rsidRPr="0024182B">
              <w:rPr>
                <w:bCs/>
                <w:sz w:val="28"/>
                <w:szCs w:val="28"/>
                <w:lang w:val="cy-GB"/>
              </w:rPr>
              <w:t>………………..</w:t>
            </w:r>
          </w:p>
        </w:tc>
        <w:tc>
          <w:tcPr>
            <w:tcW w:w="702" w:type="dxa"/>
            <w:tcBorders>
              <w:top w:val="single" w:sz="4" w:space="0" w:color="auto"/>
              <w:left w:val="single" w:sz="4" w:space="0" w:color="auto"/>
              <w:bottom w:val="single" w:sz="4" w:space="0" w:color="auto"/>
              <w:right w:val="single" w:sz="4" w:space="0" w:color="auto"/>
            </w:tcBorders>
          </w:tcPr>
          <w:p w14:paraId="7FBB6A20" w14:textId="77777777" w:rsidR="003E5E77" w:rsidRPr="0024182B" w:rsidRDefault="00000000" w:rsidP="000843CD">
            <w:pPr>
              <w:pStyle w:val="Default"/>
              <w:jc w:val="right"/>
              <w:rPr>
                <w:bCs/>
              </w:rPr>
            </w:pPr>
            <w:r w:rsidRPr="0024182B">
              <w:rPr>
                <w:bCs/>
                <w:lang w:val="cy-GB"/>
              </w:rPr>
              <w:t>9</w:t>
            </w:r>
          </w:p>
        </w:tc>
      </w:tr>
      <w:tr w:rsidR="004D67D7" w14:paraId="7FBB6A28" w14:textId="77777777" w:rsidTr="002F5994">
        <w:tc>
          <w:tcPr>
            <w:tcW w:w="419" w:type="dxa"/>
            <w:tcBorders>
              <w:top w:val="single" w:sz="4" w:space="0" w:color="auto"/>
              <w:left w:val="single" w:sz="4" w:space="0" w:color="auto"/>
              <w:bottom w:val="single" w:sz="4" w:space="0" w:color="auto"/>
              <w:right w:val="single" w:sz="4" w:space="0" w:color="auto"/>
            </w:tcBorders>
          </w:tcPr>
          <w:p w14:paraId="7FBB6A22" w14:textId="77777777" w:rsidR="003E5E77" w:rsidRPr="00EE5333" w:rsidRDefault="003E5E77" w:rsidP="000843CD">
            <w:pPr>
              <w:pStyle w:val="Default"/>
              <w:jc w:val="right"/>
              <w:rPr>
                <w:bCs/>
              </w:rPr>
            </w:pPr>
          </w:p>
        </w:tc>
        <w:tc>
          <w:tcPr>
            <w:tcW w:w="703" w:type="dxa"/>
            <w:tcBorders>
              <w:top w:val="single" w:sz="4" w:space="0" w:color="auto"/>
              <w:left w:val="single" w:sz="4" w:space="0" w:color="auto"/>
              <w:bottom w:val="single" w:sz="4" w:space="0" w:color="auto"/>
              <w:right w:val="single" w:sz="4" w:space="0" w:color="auto"/>
            </w:tcBorders>
          </w:tcPr>
          <w:p w14:paraId="7FBB6A23" w14:textId="77777777" w:rsidR="003E5E77" w:rsidRPr="00EE5333" w:rsidRDefault="00000000" w:rsidP="000843CD">
            <w:pPr>
              <w:pStyle w:val="Default"/>
              <w:rPr>
                <w:bCs/>
              </w:rPr>
            </w:pPr>
            <w:r>
              <w:rPr>
                <w:bCs/>
                <w:lang w:val="cy-GB"/>
              </w:rPr>
              <w:t>3.5</w:t>
            </w:r>
          </w:p>
        </w:tc>
        <w:tc>
          <w:tcPr>
            <w:tcW w:w="5140" w:type="dxa"/>
            <w:tcBorders>
              <w:top w:val="single" w:sz="4" w:space="0" w:color="auto"/>
              <w:left w:val="single" w:sz="4" w:space="0" w:color="auto"/>
              <w:bottom w:val="single" w:sz="4" w:space="0" w:color="auto"/>
              <w:right w:val="single" w:sz="4" w:space="0" w:color="auto"/>
            </w:tcBorders>
          </w:tcPr>
          <w:p w14:paraId="7FBB6A24" w14:textId="77777777" w:rsidR="003E5E77" w:rsidRDefault="00000000" w:rsidP="00AD3D16">
            <w:pPr>
              <w:pStyle w:val="Default"/>
              <w:rPr>
                <w:bCs/>
              </w:rPr>
            </w:pPr>
            <w:r>
              <w:rPr>
                <w:bCs/>
                <w:lang w:val="cy-GB"/>
              </w:rPr>
              <w:t>Safonau Hybu</w:t>
            </w:r>
          </w:p>
          <w:p w14:paraId="7FBB6A25" w14:textId="77777777" w:rsidR="00AD3D16" w:rsidRPr="00EE5333" w:rsidRDefault="00AD3D16" w:rsidP="00AD3D16">
            <w:pPr>
              <w:pStyle w:val="Default"/>
              <w:rPr>
                <w:bCs/>
              </w:rPr>
            </w:pPr>
          </w:p>
        </w:tc>
        <w:tc>
          <w:tcPr>
            <w:tcW w:w="2052" w:type="dxa"/>
            <w:tcBorders>
              <w:top w:val="single" w:sz="4" w:space="0" w:color="auto"/>
              <w:left w:val="single" w:sz="4" w:space="0" w:color="auto"/>
              <w:bottom w:val="single" w:sz="4" w:space="0" w:color="auto"/>
              <w:right w:val="single" w:sz="4" w:space="0" w:color="auto"/>
            </w:tcBorders>
          </w:tcPr>
          <w:p w14:paraId="7FBB6A26" w14:textId="77777777" w:rsidR="003E5E77" w:rsidRPr="0024182B" w:rsidRDefault="00000000" w:rsidP="000843CD">
            <w:pPr>
              <w:pStyle w:val="Default"/>
              <w:rPr>
                <w:bCs/>
                <w:sz w:val="28"/>
                <w:szCs w:val="28"/>
              </w:rPr>
            </w:pPr>
            <w:r w:rsidRPr="0024182B">
              <w:rPr>
                <w:bCs/>
                <w:sz w:val="28"/>
                <w:szCs w:val="28"/>
                <w:lang w:val="cy-GB"/>
              </w:rPr>
              <w:t>………………..</w:t>
            </w:r>
          </w:p>
        </w:tc>
        <w:tc>
          <w:tcPr>
            <w:tcW w:w="702" w:type="dxa"/>
            <w:tcBorders>
              <w:top w:val="single" w:sz="4" w:space="0" w:color="auto"/>
              <w:left w:val="single" w:sz="4" w:space="0" w:color="auto"/>
              <w:bottom w:val="single" w:sz="4" w:space="0" w:color="auto"/>
              <w:right w:val="single" w:sz="4" w:space="0" w:color="auto"/>
            </w:tcBorders>
          </w:tcPr>
          <w:p w14:paraId="7FBB6A27" w14:textId="6D84EA5E" w:rsidR="003E5E77" w:rsidRPr="0024182B" w:rsidRDefault="00000000" w:rsidP="000843CD">
            <w:pPr>
              <w:pStyle w:val="Default"/>
              <w:jc w:val="right"/>
              <w:rPr>
                <w:bCs/>
              </w:rPr>
            </w:pPr>
            <w:r w:rsidRPr="0024182B">
              <w:rPr>
                <w:bCs/>
                <w:lang w:val="cy-GB"/>
              </w:rPr>
              <w:t>1</w:t>
            </w:r>
            <w:r w:rsidR="001D3219">
              <w:rPr>
                <w:bCs/>
                <w:lang w:val="cy-GB"/>
              </w:rPr>
              <w:t>6</w:t>
            </w:r>
          </w:p>
        </w:tc>
      </w:tr>
      <w:tr w:rsidR="004D67D7" w14:paraId="7FBB6A2F" w14:textId="77777777" w:rsidTr="002F5994">
        <w:tc>
          <w:tcPr>
            <w:tcW w:w="419" w:type="dxa"/>
            <w:tcBorders>
              <w:top w:val="single" w:sz="4" w:space="0" w:color="auto"/>
              <w:left w:val="single" w:sz="4" w:space="0" w:color="auto"/>
              <w:bottom w:val="single" w:sz="4" w:space="0" w:color="auto"/>
              <w:right w:val="single" w:sz="4" w:space="0" w:color="auto"/>
            </w:tcBorders>
          </w:tcPr>
          <w:p w14:paraId="7FBB6A29" w14:textId="77777777" w:rsidR="002F5994" w:rsidRPr="00EE5333" w:rsidRDefault="002F5994" w:rsidP="000843CD">
            <w:pPr>
              <w:pStyle w:val="Default"/>
              <w:jc w:val="right"/>
              <w:rPr>
                <w:bCs/>
              </w:rPr>
            </w:pPr>
          </w:p>
        </w:tc>
        <w:tc>
          <w:tcPr>
            <w:tcW w:w="703" w:type="dxa"/>
            <w:tcBorders>
              <w:top w:val="single" w:sz="4" w:space="0" w:color="auto"/>
              <w:left w:val="single" w:sz="4" w:space="0" w:color="auto"/>
              <w:bottom w:val="single" w:sz="4" w:space="0" w:color="auto"/>
              <w:right w:val="single" w:sz="4" w:space="0" w:color="auto"/>
            </w:tcBorders>
          </w:tcPr>
          <w:p w14:paraId="7FBB6A2A" w14:textId="77777777" w:rsidR="002F5994" w:rsidRDefault="00000000" w:rsidP="000843CD">
            <w:pPr>
              <w:pStyle w:val="Default"/>
              <w:rPr>
                <w:bCs/>
              </w:rPr>
            </w:pPr>
            <w:r>
              <w:rPr>
                <w:bCs/>
                <w:lang w:val="cy-GB"/>
              </w:rPr>
              <w:t>3.6</w:t>
            </w:r>
          </w:p>
        </w:tc>
        <w:tc>
          <w:tcPr>
            <w:tcW w:w="5140" w:type="dxa"/>
            <w:tcBorders>
              <w:top w:val="single" w:sz="4" w:space="0" w:color="auto"/>
              <w:left w:val="single" w:sz="4" w:space="0" w:color="auto"/>
              <w:bottom w:val="single" w:sz="4" w:space="0" w:color="auto"/>
              <w:right w:val="single" w:sz="4" w:space="0" w:color="auto"/>
            </w:tcBorders>
          </w:tcPr>
          <w:p w14:paraId="7FBB6A2B" w14:textId="77777777" w:rsidR="00AD3D16" w:rsidRDefault="00000000" w:rsidP="00AD3D16">
            <w:pPr>
              <w:pStyle w:val="Default"/>
              <w:rPr>
                <w:bCs/>
              </w:rPr>
            </w:pPr>
            <w:r>
              <w:rPr>
                <w:bCs/>
                <w:lang w:val="cy-GB"/>
              </w:rPr>
              <w:t>Safonau Cadw Cofnodion</w:t>
            </w:r>
          </w:p>
          <w:p w14:paraId="7FBB6A2C" w14:textId="77777777" w:rsidR="00D00EF9" w:rsidRDefault="00D00EF9" w:rsidP="003E5E77">
            <w:pPr>
              <w:pStyle w:val="Default"/>
              <w:rPr>
                <w:bCs/>
              </w:rPr>
            </w:pPr>
          </w:p>
        </w:tc>
        <w:tc>
          <w:tcPr>
            <w:tcW w:w="2052" w:type="dxa"/>
            <w:tcBorders>
              <w:top w:val="single" w:sz="4" w:space="0" w:color="auto"/>
              <w:left w:val="single" w:sz="4" w:space="0" w:color="auto"/>
              <w:bottom w:val="single" w:sz="4" w:space="0" w:color="auto"/>
              <w:right w:val="single" w:sz="4" w:space="0" w:color="auto"/>
            </w:tcBorders>
          </w:tcPr>
          <w:p w14:paraId="7FBB6A2D" w14:textId="77777777" w:rsidR="002F5994" w:rsidRPr="0024182B" w:rsidRDefault="00000000" w:rsidP="000843CD">
            <w:pPr>
              <w:pStyle w:val="Default"/>
              <w:rPr>
                <w:bCs/>
                <w:sz w:val="28"/>
                <w:szCs w:val="28"/>
              </w:rPr>
            </w:pPr>
            <w:r w:rsidRPr="0024182B">
              <w:rPr>
                <w:bCs/>
                <w:sz w:val="28"/>
                <w:szCs w:val="28"/>
                <w:lang w:val="cy-GB"/>
              </w:rPr>
              <w:t>………………..</w:t>
            </w:r>
          </w:p>
        </w:tc>
        <w:tc>
          <w:tcPr>
            <w:tcW w:w="702" w:type="dxa"/>
            <w:tcBorders>
              <w:top w:val="single" w:sz="4" w:space="0" w:color="auto"/>
              <w:left w:val="single" w:sz="4" w:space="0" w:color="auto"/>
              <w:bottom w:val="single" w:sz="4" w:space="0" w:color="auto"/>
              <w:right w:val="single" w:sz="4" w:space="0" w:color="auto"/>
            </w:tcBorders>
          </w:tcPr>
          <w:p w14:paraId="7FBB6A2E" w14:textId="2A7EA709" w:rsidR="002F5994" w:rsidRPr="0024182B" w:rsidRDefault="00000000" w:rsidP="000843CD">
            <w:pPr>
              <w:pStyle w:val="Default"/>
              <w:jc w:val="right"/>
              <w:rPr>
                <w:bCs/>
              </w:rPr>
            </w:pPr>
            <w:r>
              <w:rPr>
                <w:bCs/>
                <w:lang w:val="cy-GB"/>
              </w:rPr>
              <w:t>1</w:t>
            </w:r>
            <w:r w:rsidR="001D3219">
              <w:rPr>
                <w:bCs/>
                <w:lang w:val="cy-GB"/>
              </w:rPr>
              <w:t>7</w:t>
            </w:r>
          </w:p>
        </w:tc>
      </w:tr>
      <w:tr w:rsidR="004D67D7" w14:paraId="7FBB6A35" w14:textId="77777777" w:rsidTr="002F5994">
        <w:tc>
          <w:tcPr>
            <w:tcW w:w="419" w:type="dxa"/>
            <w:tcBorders>
              <w:top w:val="single" w:sz="4" w:space="0" w:color="auto"/>
              <w:left w:val="single" w:sz="4" w:space="0" w:color="auto"/>
              <w:bottom w:val="single" w:sz="4" w:space="0" w:color="auto"/>
              <w:right w:val="single" w:sz="4" w:space="0" w:color="auto"/>
            </w:tcBorders>
          </w:tcPr>
          <w:p w14:paraId="7FBB6A30" w14:textId="77777777" w:rsidR="003E5E77" w:rsidRPr="003E5E77" w:rsidRDefault="00000000" w:rsidP="003E5E77">
            <w:pPr>
              <w:pStyle w:val="Default"/>
              <w:rPr>
                <w:b/>
              </w:rPr>
            </w:pPr>
            <w:r>
              <w:rPr>
                <w:b/>
                <w:bCs/>
                <w:lang w:val="cy-GB"/>
              </w:rPr>
              <w:t>4</w:t>
            </w:r>
          </w:p>
        </w:tc>
        <w:tc>
          <w:tcPr>
            <w:tcW w:w="5843" w:type="dxa"/>
            <w:gridSpan w:val="2"/>
            <w:tcBorders>
              <w:top w:val="single" w:sz="4" w:space="0" w:color="auto"/>
              <w:left w:val="single" w:sz="4" w:space="0" w:color="auto"/>
              <w:bottom w:val="single" w:sz="4" w:space="0" w:color="auto"/>
              <w:right w:val="single" w:sz="4" w:space="0" w:color="auto"/>
            </w:tcBorders>
          </w:tcPr>
          <w:p w14:paraId="7FBB6A31" w14:textId="77777777" w:rsidR="003E5E77" w:rsidRDefault="00000000" w:rsidP="000843CD">
            <w:pPr>
              <w:pStyle w:val="Default"/>
              <w:rPr>
                <w:b/>
              </w:rPr>
            </w:pPr>
            <w:r w:rsidRPr="003E5E77">
              <w:rPr>
                <w:b/>
                <w:bCs/>
                <w:lang w:val="cy-GB"/>
              </w:rPr>
              <w:t>Addysg Gymraeg</w:t>
            </w:r>
          </w:p>
          <w:p w14:paraId="7FBB6A32" w14:textId="77777777" w:rsidR="003E5E77" w:rsidRPr="003E5E77" w:rsidRDefault="003E5E77" w:rsidP="000843CD">
            <w:pPr>
              <w:pStyle w:val="Default"/>
              <w:rPr>
                <w:b/>
              </w:rPr>
            </w:pPr>
          </w:p>
        </w:tc>
        <w:tc>
          <w:tcPr>
            <w:tcW w:w="2052" w:type="dxa"/>
            <w:tcBorders>
              <w:top w:val="single" w:sz="4" w:space="0" w:color="auto"/>
              <w:left w:val="single" w:sz="4" w:space="0" w:color="auto"/>
              <w:bottom w:val="single" w:sz="4" w:space="0" w:color="auto"/>
              <w:right w:val="single" w:sz="4" w:space="0" w:color="auto"/>
            </w:tcBorders>
          </w:tcPr>
          <w:p w14:paraId="7FBB6A33" w14:textId="77777777" w:rsidR="003E5E77" w:rsidRPr="0024182B" w:rsidRDefault="00000000" w:rsidP="000843CD">
            <w:pPr>
              <w:pStyle w:val="Default"/>
              <w:rPr>
                <w:bCs/>
                <w:sz w:val="28"/>
                <w:szCs w:val="28"/>
              </w:rPr>
            </w:pPr>
            <w:r w:rsidRPr="0024182B">
              <w:rPr>
                <w:bCs/>
                <w:sz w:val="28"/>
                <w:szCs w:val="28"/>
                <w:lang w:val="cy-GB"/>
              </w:rPr>
              <w:t>………………..</w:t>
            </w:r>
          </w:p>
        </w:tc>
        <w:tc>
          <w:tcPr>
            <w:tcW w:w="702" w:type="dxa"/>
            <w:tcBorders>
              <w:top w:val="single" w:sz="4" w:space="0" w:color="auto"/>
              <w:left w:val="single" w:sz="4" w:space="0" w:color="auto"/>
              <w:bottom w:val="single" w:sz="4" w:space="0" w:color="auto"/>
              <w:right w:val="single" w:sz="4" w:space="0" w:color="auto"/>
            </w:tcBorders>
          </w:tcPr>
          <w:p w14:paraId="7FBB6A34" w14:textId="7E297C26" w:rsidR="003E5E77" w:rsidRPr="0024182B" w:rsidRDefault="00000000" w:rsidP="000843CD">
            <w:pPr>
              <w:pStyle w:val="Default"/>
              <w:jc w:val="right"/>
              <w:rPr>
                <w:b/>
              </w:rPr>
            </w:pPr>
            <w:r w:rsidRPr="0024182B">
              <w:rPr>
                <w:b/>
                <w:bCs/>
                <w:lang w:val="cy-GB"/>
              </w:rPr>
              <w:t>1</w:t>
            </w:r>
            <w:r w:rsidR="001D3219">
              <w:rPr>
                <w:b/>
                <w:bCs/>
                <w:lang w:val="cy-GB"/>
              </w:rPr>
              <w:t>8</w:t>
            </w:r>
          </w:p>
        </w:tc>
      </w:tr>
      <w:tr w:rsidR="00AA1996" w14:paraId="6B804802" w14:textId="77777777" w:rsidTr="002F5994">
        <w:tc>
          <w:tcPr>
            <w:tcW w:w="419" w:type="dxa"/>
            <w:tcBorders>
              <w:top w:val="single" w:sz="4" w:space="0" w:color="auto"/>
              <w:left w:val="single" w:sz="4" w:space="0" w:color="auto"/>
              <w:bottom w:val="single" w:sz="4" w:space="0" w:color="auto"/>
              <w:right w:val="single" w:sz="4" w:space="0" w:color="auto"/>
            </w:tcBorders>
          </w:tcPr>
          <w:p w14:paraId="008B9941" w14:textId="33575DED" w:rsidR="00AA1996" w:rsidRDefault="00AA1996" w:rsidP="00AA1996">
            <w:pPr>
              <w:pStyle w:val="Default"/>
              <w:rPr>
                <w:b/>
                <w:bCs/>
                <w:lang w:val="cy-GB"/>
              </w:rPr>
            </w:pPr>
            <w:r>
              <w:rPr>
                <w:b/>
                <w:bCs/>
                <w:lang w:val="cy-GB"/>
              </w:rPr>
              <w:t>5</w:t>
            </w:r>
          </w:p>
        </w:tc>
        <w:tc>
          <w:tcPr>
            <w:tcW w:w="5843" w:type="dxa"/>
            <w:gridSpan w:val="2"/>
            <w:tcBorders>
              <w:top w:val="single" w:sz="4" w:space="0" w:color="auto"/>
              <w:left w:val="single" w:sz="4" w:space="0" w:color="auto"/>
              <w:bottom w:val="single" w:sz="4" w:space="0" w:color="auto"/>
              <w:right w:val="single" w:sz="4" w:space="0" w:color="auto"/>
            </w:tcBorders>
          </w:tcPr>
          <w:p w14:paraId="5A5F0267" w14:textId="403CD604" w:rsidR="00AA1996" w:rsidRDefault="00AA1996" w:rsidP="00AA1996">
            <w:pPr>
              <w:pStyle w:val="Default"/>
              <w:rPr>
                <w:b/>
                <w:bCs/>
                <w:lang w:val="cy-GB"/>
              </w:rPr>
            </w:pPr>
            <w:r>
              <w:rPr>
                <w:b/>
                <w:bCs/>
                <w:lang w:val="cy-GB"/>
              </w:rPr>
              <w:t>Grant Llywodraeth Cymru</w:t>
            </w:r>
          </w:p>
          <w:p w14:paraId="068308F1" w14:textId="77AA6A49" w:rsidR="00AA1996" w:rsidRPr="00DE0242" w:rsidRDefault="00AA1996" w:rsidP="00AA1996">
            <w:pPr>
              <w:pStyle w:val="Default"/>
              <w:rPr>
                <w:b/>
                <w:bCs/>
                <w:lang w:val="cy-GB"/>
              </w:rPr>
            </w:pPr>
          </w:p>
        </w:tc>
        <w:tc>
          <w:tcPr>
            <w:tcW w:w="2052" w:type="dxa"/>
            <w:tcBorders>
              <w:top w:val="single" w:sz="4" w:space="0" w:color="auto"/>
              <w:left w:val="single" w:sz="4" w:space="0" w:color="auto"/>
              <w:bottom w:val="single" w:sz="4" w:space="0" w:color="auto"/>
              <w:right w:val="single" w:sz="4" w:space="0" w:color="auto"/>
            </w:tcBorders>
          </w:tcPr>
          <w:p w14:paraId="6BFAAD1D" w14:textId="5D71EBE1" w:rsidR="00AA1996" w:rsidRPr="0024182B" w:rsidRDefault="00AA1996" w:rsidP="00AA1996">
            <w:pPr>
              <w:pStyle w:val="Default"/>
              <w:rPr>
                <w:bCs/>
                <w:sz w:val="28"/>
                <w:szCs w:val="28"/>
                <w:lang w:val="cy-GB"/>
              </w:rPr>
            </w:pPr>
            <w:r w:rsidRPr="0024182B">
              <w:rPr>
                <w:bCs/>
                <w:sz w:val="28"/>
                <w:szCs w:val="28"/>
                <w:lang w:val="cy-GB"/>
              </w:rPr>
              <w:t>………………..</w:t>
            </w:r>
          </w:p>
        </w:tc>
        <w:tc>
          <w:tcPr>
            <w:tcW w:w="702" w:type="dxa"/>
            <w:tcBorders>
              <w:top w:val="single" w:sz="4" w:space="0" w:color="auto"/>
              <w:left w:val="single" w:sz="4" w:space="0" w:color="auto"/>
              <w:bottom w:val="single" w:sz="4" w:space="0" w:color="auto"/>
              <w:right w:val="single" w:sz="4" w:space="0" w:color="auto"/>
            </w:tcBorders>
          </w:tcPr>
          <w:p w14:paraId="0AD01347" w14:textId="566CF5C1" w:rsidR="00AA1996" w:rsidRPr="0024182B" w:rsidRDefault="00AA1996" w:rsidP="00AA1996">
            <w:pPr>
              <w:pStyle w:val="Default"/>
              <w:jc w:val="right"/>
              <w:rPr>
                <w:b/>
                <w:bCs/>
                <w:lang w:val="cy-GB"/>
              </w:rPr>
            </w:pPr>
            <w:r>
              <w:rPr>
                <w:b/>
                <w:bCs/>
                <w:lang w:val="cy-GB"/>
              </w:rPr>
              <w:t>21</w:t>
            </w:r>
          </w:p>
        </w:tc>
      </w:tr>
      <w:tr w:rsidR="00AA1996" w14:paraId="7FBB6A3B" w14:textId="77777777" w:rsidTr="002F5994">
        <w:tc>
          <w:tcPr>
            <w:tcW w:w="419" w:type="dxa"/>
            <w:tcBorders>
              <w:top w:val="single" w:sz="4" w:space="0" w:color="auto"/>
              <w:left w:val="single" w:sz="4" w:space="0" w:color="auto"/>
              <w:bottom w:val="single" w:sz="4" w:space="0" w:color="auto"/>
              <w:right w:val="single" w:sz="4" w:space="0" w:color="auto"/>
            </w:tcBorders>
          </w:tcPr>
          <w:p w14:paraId="7FBB6A36" w14:textId="72E5AF5F" w:rsidR="00AA1996" w:rsidRPr="00EE5333" w:rsidRDefault="00AA1996" w:rsidP="00AA1996">
            <w:pPr>
              <w:pStyle w:val="Default"/>
              <w:rPr>
                <w:b/>
              </w:rPr>
            </w:pPr>
            <w:r>
              <w:rPr>
                <w:b/>
                <w:bCs/>
                <w:lang w:val="cy-GB"/>
              </w:rPr>
              <w:t>6</w:t>
            </w:r>
          </w:p>
        </w:tc>
        <w:tc>
          <w:tcPr>
            <w:tcW w:w="5843" w:type="dxa"/>
            <w:gridSpan w:val="2"/>
            <w:tcBorders>
              <w:top w:val="single" w:sz="4" w:space="0" w:color="auto"/>
              <w:left w:val="single" w:sz="4" w:space="0" w:color="auto"/>
              <w:bottom w:val="single" w:sz="4" w:space="0" w:color="auto"/>
              <w:right w:val="single" w:sz="4" w:space="0" w:color="auto"/>
            </w:tcBorders>
          </w:tcPr>
          <w:p w14:paraId="7FBB6A37" w14:textId="5094F791" w:rsidR="00AA1996" w:rsidRPr="00DE0242" w:rsidRDefault="00AA1996" w:rsidP="00AA1996">
            <w:pPr>
              <w:pStyle w:val="Default"/>
              <w:rPr>
                <w:b/>
                <w:bCs/>
              </w:rPr>
            </w:pPr>
            <w:r w:rsidRPr="00DE0242">
              <w:rPr>
                <w:b/>
                <w:bCs/>
                <w:lang w:val="cy-GB"/>
              </w:rPr>
              <w:t xml:space="preserve">Casgliadau </w:t>
            </w:r>
          </w:p>
          <w:p w14:paraId="7FBB6A38" w14:textId="77777777" w:rsidR="00AA1996" w:rsidRPr="00EE5333" w:rsidRDefault="00AA1996" w:rsidP="00AA1996">
            <w:pPr>
              <w:pStyle w:val="Default"/>
              <w:rPr>
                <w:b/>
              </w:rPr>
            </w:pPr>
          </w:p>
        </w:tc>
        <w:tc>
          <w:tcPr>
            <w:tcW w:w="2052" w:type="dxa"/>
            <w:tcBorders>
              <w:top w:val="single" w:sz="4" w:space="0" w:color="auto"/>
              <w:left w:val="single" w:sz="4" w:space="0" w:color="auto"/>
              <w:bottom w:val="single" w:sz="4" w:space="0" w:color="auto"/>
              <w:right w:val="single" w:sz="4" w:space="0" w:color="auto"/>
            </w:tcBorders>
          </w:tcPr>
          <w:p w14:paraId="7FBB6A39" w14:textId="77777777" w:rsidR="00AA1996" w:rsidRPr="0024182B" w:rsidRDefault="00AA1996" w:rsidP="00AA1996">
            <w:pPr>
              <w:pStyle w:val="Default"/>
              <w:rPr>
                <w:bCs/>
                <w:sz w:val="28"/>
                <w:szCs w:val="28"/>
              </w:rPr>
            </w:pPr>
            <w:r w:rsidRPr="0024182B">
              <w:rPr>
                <w:bCs/>
                <w:sz w:val="28"/>
                <w:szCs w:val="28"/>
                <w:lang w:val="cy-GB"/>
              </w:rPr>
              <w:t>………………..</w:t>
            </w:r>
          </w:p>
        </w:tc>
        <w:tc>
          <w:tcPr>
            <w:tcW w:w="702" w:type="dxa"/>
            <w:tcBorders>
              <w:top w:val="single" w:sz="4" w:space="0" w:color="auto"/>
              <w:left w:val="single" w:sz="4" w:space="0" w:color="auto"/>
              <w:bottom w:val="single" w:sz="4" w:space="0" w:color="auto"/>
              <w:right w:val="single" w:sz="4" w:space="0" w:color="auto"/>
            </w:tcBorders>
          </w:tcPr>
          <w:p w14:paraId="7FBB6A3A" w14:textId="2E68000C" w:rsidR="00AA1996" w:rsidRPr="0024182B" w:rsidRDefault="00AA1996" w:rsidP="00AA1996">
            <w:pPr>
              <w:pStyle w:val="Default"/>
              <w:jc w:val="right"/>
              <w:rPr>
                <w:b/>
              </w:rPr>
            </w:pPr>
            <w:r>
              <w:rPr>
                <w:b/>
                <w:bCs/>
                <w:lang w:val="cy-GB"/>
              </w:rPr>
              <w:t>22</w:t>
            </w:r>
          </w:p>
        </w:tc>
      </w:tr>
      <w:tr w:rsidR="00AA1996" w14:paraId="7FBB6A40" w14:textId="77777777" w:rsidTr="002F5994">
        <w:tc>
          <w:tcPr>
            <w:tcW w:w="419" w:type="dxa"/>
            <w:tcBorders>
              <w:top w:val="single" w:sz="4" w:space="0" w:color="auto"/>
              <w:left w:val="single" w:sz="4" w:space="0" w:color="auto"/>
              <w:bottom w:val="single" w:sz="4" w:space="0" w:color="auto"/>
              <w:right w:val="single" w:sz="4" w:space="0" w:color="auto"/>
            </w:tcBorders>
          </w:tcPr>
          <w:p w14:paraId="7FBB6A3C" w14:textId="56060DAE" w:rsidR="00AA1996" w:rsidRPr="008E7CCB" w:rsidRDefault="00AA1996" w:rsidP="00AA1996">
            <w:pPr>
              <w:pStyle w:val="Default"/>
              <w:rPr>
                <w:b/>
              </w:rPr>
            </w:pPr>
            <w:r>
              <w:rPr>
                <w:b/>
              </w:rPr>
              <w:t>7</w:t>
            </w:r>
          </w:p>
        </w:tc>
        <w:tc>
          <w:tcPr>
            <w:tcW w:w="5843" w:type="dxa"/>
            <w:gridSpan w:val="2"/>
            <w:tcBorders>
              <w:top w:val="single" w:sz="4" w:space="0" w:color="auto"/>
              <w:left w:val="single" w:sz="4" w:space="0" w:color="auto"/>
              <w:bottom w:val="single" w:sz="4" w:space="0" w:color="auto"/>
              <w:right w:val="single" w:sz="4" w:space="0" w:color="auto"/>
            </w:tcBorders>
          </w:tcPr>
          <w:p w14:paraId="3367CD19" w14:textId="77777777" w:rsidR="00AA1996" w:rsidRDefault="00AA1996" w:rsidP="00AA1996">
            <w:pPr>
              <w:pStyle w:val="Default"/>
              <w:rPr>
                <w:b/>
                <w:bCs/>
                <w:lang w:val="cy-GB"/>
              </w:rPr>
            </w:pPr>
            <w:r>
              <w:rPr>
                <w:b/>
                <w:bCs/>
                <w:lang w:val="cy-GB"/>
              </w:rPr>
              <w:t>Camau Gweithredu yn y Dyfodol</w:t>
            </w:r>
          </w:p>
          <w:p w14:paraId="7FBB6A3D" w14:textId="77777777" w:rsidR="00AA1996" w:rsidRPr="00EE5333" w:rsidRDefault="00AA1996" w:rsidP="00AA1996">
            <w:pPr>
              <w:pStyle w:val="Default"/>
              <w:rPr>
                <w:b/>
              </w:rPr>
            </w:pPr>
          </w:p>
        </w:tc>
        <w:tc>
          <w:tcPr>
            <w:tcW w:w="2052" w:type="dxa"/>
            <w:tcBorders>
              <w:top w:val="single" w:sz="4" w:space="0" w:color="auto"/>
              <w:left w:val="single" w:sz="4" w:space="0" w:color="auto"/>
              <w:bottom w:val="single" w:sz="4" w:space="0" w:color="auto"/>
              <w:right w:val="single" w:sz="4" w:space="0" w:color="auto"/>
            </w:tcBorders>
          </w:tcPr>
          <w:p w14:paraId="7FBB6A3E" w14:textId="77777777" w:rsidR="00AA1996" w:rsidRPr="0024182B" w:rsidRDefault="00AA1996" w:rsidP="00AA1996">
            <w:pPr>
              <w:pStyle w:val="Default"/>
              <w:rPr>
                <w:bCs/>
                <w:sz w:val="28"/>
                <w:szCs w:val="28"/>
              </w:rPr>
            </w:pPr>
            <w:r w:rsidRPr="0024182B">
              <w:rPr>
                <w:bCs/>
                <w:sz w:val="28"/>
                <w:szCs w:val="28"/>
                <w:lang w:val="cy-GB"/>
              </w:rPr>
              <w:t>………………..</w:t>
            </w:r>
          </w:p>
        </w:tc>
        <w:tc>
          <w:tcPr>
            <w:tcW w:w="702" w:type="dxa"/>
            <w:tcBorders>
              <w:top w:val="single" w:sz="4" w:space="0" w:color="auto"/>
              <w:left w:val="single" w:sz="4" w:space="0" w:color="auto"/>
              <w:bottom w:val="single" w:sz="4" w:space="0" w:color="auto"/>
              <w:right w:val="single" w:sz="4" w:space="0" w:color="auto"/>
            </w:tcBorders>
          </w:tcPr>
          <w:p w14:paraId="7FBB6A3F" w14:textId="29BD14D7" w:rsidR="00AA1996" w:rsidRPr="0024182B" w:rsidRDefault="00AA1996" w:rsidP="00AA1996">
            <w:pPr>
              <w:pStyle w:val="Default"/>
              <w:jc w:val="right"/>
              <w:rPr>
                <w:b/>
              </w:rPr>
            </w:pPr>
            <w:r>
              <w:rPr>
                <w:b/>
                <w:bCs/>
                <w:lang w:val="cy-GB"/>
              </w:rPr>
              <w:t>22</w:t>
            </w:r>
          </w:p>
        </w:tc>
      </w:tr>
    </w:tbl>
    <w:p w14:paraId="7FBB6A41" w14:textId="77777777" w:rsidR="009934AE" w:rsidRDefault="00000000" w:rsidP="009934AE">
      <w:pPr>
        <w:rPr>
          <w:rFonts w:ascii="Arial" w:hAnsi="Arial" w:cs="Arial"/>
          <w:b/>
          <w:bCs/>
          <w:color w:val="000000"/>
          <w:sz w:val="24"/>
          <w:szCs w:val="24"/>
        </w:rPr>
      </w:pPr>
      <w:r>
        <w:rPr>
          <w:b/>
          <w:bCs/>
          <w:lang w:val="cy-GB"/>
        </w:rPr>
        <w:br w:type="page"/>
      </w:r>
    </w:p>
    <w:p w14:paraId="7FBB6A42" w14:textId="77777777" w:rsidR="009934AE" w:rsidRPr="00C2047F" w:rsidRDefault="00000000" w:rsidP="0024182B">
      <w:pPr>
        <w:pStyle w:val="Default"/>
        <w:numPr>
          <w:ilvl w:val="0"/>
          <w:numId w:val="16"/>
        </w:numPr>
        <w:ind w:right="397"/>
        <w:jc w:val="both"/>
        <w:rPr>
          <w:b/>
          <w:bCs/>
          <w:sz w:val="32"/>
          <w:szCs w:val="32"/>
        </w:rPr>
      </w:pPr>
      <w:r w:rsidRPr="00C2047F">
        <w:rPr>
          <w:b/>
          <w:bCs/>
          <w:sz w:val="32"/>
          <w:szCs w:val="32"/>
          <w:lang w:val="cy-GB"/>
        </w:rPr>
        <w:lastRenderedPageBreak/>
        <w:t>Cyflwyniad</w:t>
      </w:r>
    </w:p>
    <w:p w14:paraId="7FBB6A43" w14:textId="77777777" w:rsidR="009934AE" w:rsidRPr="00996B8F" w:rsidRDefault="009934AE" w:rsidP="009934AE">
      <w:pPr>
        <w:pStyle w:val="Default"/>
        <w:ind w:right="397"/>
        <w:jc w:val="both"/>
      </w:pPr>
    </w:p>
    <w:p w14:paraId="7FBB6A44" w14:textId="6DF0E868" w:rsidR="009934AE" w:rsidRDefault="00000000" w:rsidP="009934AE">
      <w:pPr>
        <w:pStyle w:val="Default"/>
        <w:ind w:right="397"/>
        <w:jc w:val="both"/>
      </w:pPr>
      <w:r>
        <w:rPr>
          <w:lang w:val="cy-GB"/>
        </w:rPr>
        <w:t xml:space="preserve">Dyma nawfed Adroddiad Blynyddol y Gymraeg Cyngor Abertawe, sy'n darparu trosolwg o'n </w:t>
      </w:r>
      <w:proofErr w:type="spellStart"/>
      <w:r>
        <w:rPr>
          <w:lang w:val="cy-GB"/>
        </w:rPr>
        <w:t>cydymffurfedd</w:t>
      </w:r>
      <w:proofErr w:type="spellEnd"/>
      <w:r>
        <w:rPr>
          <w:lang w:val="cy-GB"/>
        </w:rPr>
        <w:t xml:space="preserve"> â Safonau'r Gymraeg a gweithgareddau cysylltiedig ar gyfer y flwyddyn ariannol a ddaeth i ben ar 31 Mawrth 2025. Fe'i paratowyd yn unol â Safonau'r Gymraeg 158</w:t>
      </w:r>
      <w:r>
        <w:rPr>
          <w:rStyle w:val="EndnoteReference"/>
        </w:rPr>
        <w:endnoteReference w:id="2"/>
      </w:r>
      <w:r>
        <w:rPr>
          <w:lang w:val="cy-GB"/>
        </w:rPr>
        <w:t>, 164</w:t>
      </w:r>
      <w:r>
        <w:rPr>
          <w:rStyle w:val="EndnoteReference"/>
        </w:rPr>
        <w:endnoteReference w:id="3"/>
      </w:r>
      <w:r>
        <w:rPr>
          <w:lang w:val="cy-GB"/>
        </w:rPr>
        <w:t xml:space="preserve"> a 170</w:t>
      </w:r>
      <w:r>
        <w:rPr>
          <w:rStyle w:val="EndnoteReference"/>
        </w:rPr>
        <w:endnoteReference w:id="4"/>
      </w:r>
      <w:r>
        <w:rPr>
          <w:lang w:val="cy-GB"/>
        </w:rPr>
        <w:t xml:space="preserve">. </w:t>
      </w:r>
    </w:p>
    <w:p w14:paraId="7FBB6A45" w14:textId="77777777" w:rsidR="009934AE" w:rsidRDefault="009934AE" w:rsidP="009934AE">
      <w:pPr>
        <w:pStyle w:val="Default"/>
        <w:ind w:right="397"/>
        <w:jc w:val="both"/>
      </w:pPr>
    </w:p>
    <w:p w14:paraId="7FBB6A46" w14:textId="77777777" w:rsidR="001A7F8C" w:rsidRPr="00C2047F" w:rsidRDefault="00000000" w:rsidP="001A7F8C">
      <w:pPr>
        <w:pStyle w:val="Default"/>
        <w:ind w:right="397"/>
        <w:jc w:val="both"/>
        <w:rPr>
          <w:b/>
          <w:bCs/>
          <w:sz w:val="32"/>
          <w:szCs w:val="32"/>
        </w:rPr>
      </w:pPr>
      <w:r w:rsidRPr="00C2047F">
        <w:rPr>
          <w:b/>
          <w:bCs/>
          <w:sz w:val="32"/>
          <w:szCs w:val="32"/>
          <w:lang w:val="cy-GB"/>
        </w:rPr>
        <w:t>2. Cefndir</w:t>
      </w:r>
    </w:p>
    <w:p w14:paraId="7FBB6A47" w14:textId="77777777" w:rsidR="001A7F8C" w:rsidRPr="00996B8F" w:rsidRDefault="001A7F8C" w:rsidP="001A7F8C">
      <w:pPr>
        <w:pStyle w:val="Default"/>
        <w:ind w:right="397"/>
        <w:jc w:val="both"/>
        <w:rPr>
          <w:b/>
          <w:bCs/>
          <w:color w:val="FF0000"/>
          <w:sz w:val="28"/>
          <w:szCs w:val="28"/>
        </w:rPr>
      </w:pPr>
    </w:p>
    <w:p w14:paraId="7FBB6A48" w14:textId="6C319FFB" w:rsidR="001A7F8C" w:rsidRPr="00996B8F" w:rsidRDefault="00000000" w:rsidP="001A7F8C">
      <w:pPr>
        <w:pStyle w:val="Default"/>
        <w:ind w:right="397"/>
        <w:jc w:val="both"/>
        <w:rPr>
          <w:color w:val="auto"/>
        </w:rPr>
      </w:pPr>
      <w:r>
        <w:rPr>
          <w:lang w:val="cy-GB"/>
        </w:rPr>
        <w:t xml:space="preserve">Ers 2016 bu'n ddyletswydd statudol ar yr holl awdurdodau lleol yng Nghymru i gydymffurfio â Mesur y Gymraeg (Cymru) 2011 a </w:t>
      </w:r>
      <w:r w:rsidR="009B41DB">
        <w:rPr>
          <w:lang w:val="cy-GB"/>
        </w:rPr>
        <w:t>s</w:t>
      </w:r>
      <w:r>
        <w:rPr>
          <w:lang w:val="cy-GB"/>
        </w:rPr>
        <w:t>afonau</w:t>
      </w:r>
      <w:r w:rsidR="009B41DB">
        <w:rPr>
          <w:lang w:val="cy-GB"/>
        </w:rPr>
        <w:t xml:space="preserve"> penodol </w:t>
      </w:r>
      <w:r w:rsidR="005F5BB2">
        <w:rPr>
          <w:lang w:val="cy-GB"/>
        </w:rPr>
        <w:t>i’r</w:t>
      </w:r>
      <w:r>
        <w:rPr>
          <w:lang w:val="cy-GB"/>
        </w:rPr>
        <w:t xml:space="preserve"> </w:t>
      </w:r>
      <w:r w:rsidR="00464F0A">
        <w:rPr>
          <w:lang w:val="cy-GB"/>
        </w:rPr>
        <w:t xml:space="preserve">iaith </w:t>
      </w:r>
      <w:r>
        <w:rPr>
          <w:lang w:val="cy-GB"/>
        </w:rPr>
        <w:t>Gymraeg a osodwyd gan y Mesur drwy is-ddeddfwriaeth (Rheoliadau Safonau'r Gymraeg). Bwriad y Safonau yw:</w:t>
      </w:r>
    </w:p>
    <w:p w14:paraId="7FBB6A49" w14:textId="77777777" w:rsidR="001A7F8C" w:rsidRPr="00996B8F" w:rsidRDefault="001A7F8C" w:rsidP="001A7F8C">
      <w:pPr>
        <w:pStyle w:val="Default"/>
        <w:ind w:right="397"/>
        <w:jc w:val="both"/>
        <w:rPr>
          <w:color w:val="auto"/>
        </w:rPr>
      </w:pPr>
    </w:p>
    <w:p w14:paraId="7FBB6A4A" w14:textId="77777777" w:rsidR="001A7F8C" w:rsidRPr="00996B8F" w:rsidRDefault="00000000" w:rsidP="001C4265">
      <w:pPr>
        <w:pStyle w:val="Default"/>
        <w:numPr>
          <w:ilvl w:val="0"/>
          <w:numId w:val="3"/>
        </w:numPr>
        <w:ind w:right="397"/>
        <w:jc w:val="both"/>
        <w:rPr>
          <w:color w:val="auto"/>
        </w:rPr>
      </w:pPr>
      <w:r>
        <w:rPr>
          <w:lang w:val="cy-GB"/>
        </w:rPr>
        <w:t>sicrhau nad yw sefydliadau'n trin y Gymraeg yn llai ffafriol na'r Saesneg; a</w:t>
      </w:r>
    </w:p>
    <w:p w14:paraId="7FBB6A4B" w14:textId="77777777" w:rsidR="001A7F8C" w:rsidRPr="00996B8F" w:rsidRDefault="00000000" w:rsidP="001C4265">
      <w:pPr>
        <w:pStyle w:val="Default"/>
        <w:numPr>
          <w:ilvl w:val="0"/>
          <w:numId w:val="3"/>
        </w:numPr>
        <w:ind w:right="397"/>
        <w:jc w:val="both"/>
        <w:rPr>
          <w:color w:val="auto"/>
        </w:rPr>
      </w:pPr>
      <w:r w:rsidRPr="17E322B7">
        <w:rPr>
          <w:color w:val="auto"/>
          <w:lang w:val="cy-GB"/>
        </w:rPr>
        <w:t>hyrwyddo a hwyluso'r defnydd o'r Gymraeg (a'i gwneud yn haws i bobl ei defnyddio yn eu bywyd pob dydd).</w:t>
      </w:r>
    </w:p>
    <w:p w14:paraId="7FBB6A4C" w14:textId="77777777" w:rsidR="001A7F8C" w:rsidRPr="00996B8F" w:rsidRDefault="001A7F8C" w:rsidP="001A7F8C">
      <w:pPr>
        <w:pStyle w:val="Default"/>
        <w:ind w:left="360" w:right="397"/>
        <w:jc w:val="both"/>
        <w:rPr>
          <w:color w:val="auto"/>
        </w:rPr>
      </w:pPr>
    </w:p>
    <w:p w14:paraId="7FBB6A4D" w14:textId="77777777" w:rsidR="001A7F8C" w:rsidRPr="00996B8F" w:rsidRDefault="00000000" w:rsidP="001A7F8C">
      <w:pPr>
        <w:pStyle w:val="ms-rtethemefontface-2"/>
        <w:spacing w:before="0" w:beforeAutospacing="0" w:after="0" w:afterAutospacing="0"/>
        <w:ind w:right="397"/>
        <w:jc w:val="both"/>
      </w:pPr>
      <w:r>
        <w:rPr>
          <w:lang w:val="cy-GB"/>
        </w:rPr>
        <w:t>Nod y Safonau yw:</w:t>
      </w:r>
    </w:p>
    <w:p w14:paraId="7FBB6A4E" w14:textId="77777777" w:rsidR="001A7F8C" w:rsidRPr="00996B8F" w:rsidRDefault="001A7F8C" w:rsidP="001A7F8C">
      <w:pPr>
        <w:pStyle w:val="ms-rtethemefontface-2"/>
        <w:spacing w:before="0" w:beforeAutospacing="0" w:after="0" w:afterAutospacing="0"/>
        <w:ind w:left="360" w:right="397"/>
        <w:jc w:val="both"/>
      </w:pPr>
    </w:p>
    <w:p w14:paraId="7FBB6A4F" w14:textId="1BFF82DE" w:rsidR="001A7F8C" w:rsidRPr="00996B8F" w:rsidRDefault="00000000" w:rsidP="001C4265">
      <w:pPr>
        <w:pStyle w:val="ms-rtethemefontface-2"/>
        <w:numPr>
          <w:ilvl w:val="0"/>
          <w:numId w:val="4"/>
        </w:numPr>
        <w:spacing w:before="0" w:beforeAutospacing="0" w:after="0" w:afterAutospacing="0"/>
        <w:ind w:right="397"/>
        <w:jc w:val="both"/>
      </w:pPr>
      <w:r>
        <w:rPr>
          <w:lang w:val="cy-GB"/>
        </w:rPr>
        <w:t>ei gwneud hi’n eglur i sefydliadau beth yw eu dyletswyddau o ran y Gymraeg</w:t>
      </w:r>
      <w:r w:rsidR="006504A4">
        <w:rPr>
          <w:lang w:val="cy-GB"/>
        </w:rPr>
        <w:t>;</w:t>
      </w:r>
    </w:p>
    <w:p w14:paraId="7FBB6A50" w14:textId="77777777" w:rsidR="001A7F8C" w:rsidRDefault="00000000" w:rsidP="001C4265">
      <w:pPr>
        <w:numPr>
          <w:ilvl w:val="0"/>
          <w:numId w:val="4"/>
        </w:numPr>
        <w:ind w:right="397"/>
        <w:jc w:val="both"/>
        <w:rPr>
          <w:rFonts w:ascii="Arial" w:hAnsi="Arial" w:cs="Arial"/>
          <w:sz w:val="24"/>
          <w:szCs w:val="24"/>
        </w:rPr>
      </w:pPr>
      <w:r w:rsidRPr="17E322B7">
        <w:rPr>
          <w:rFonts w:ascii="Arial" w:hAnsi="Arial" w:cs="Arial"/>
          <w:sz w:val="24"/>
          <w:szCs w:val="24"/>
          <w:lang w:val="cy-GB"/>
        </w:rPr>
        <w:t xml:space="preserve">ei gwneud hi’n fwy eglur i siaradwyr Cymraeg pa wasanaethau y </w:t>
      </w:r>
      <w:proofErr w:type="spellStart"/>
      <w:r w:rsidRPr="17E322B7">
        <w:rPr>
          <w:rFonts w:ascii="Arial" w:hAnsi="Arial" w:cs="Arial"/>
          <w:sz w:val="24"/>
          <w:szCs w:val="24"/>
          <w:lang w:val="cy-GB"/>
        </w:rPr>
        <w:t>gallant</w:t>
      </w:r>
      <w:proofErr w:type="spellEnd"/>
      <w:r w:rsidRPr="17E322B7">
        <w:rPr>
          <w:rFonts w:ascii="Arial" w:hAnsi="Arial" w:cs="Arial"/>
          <w:sz w:val="24"/>
          <w:szCs w:val="24"/>
          <w:lang w:val="cy-GB"/>
        </w:rPr>
        <w:t xml:space="preserve"> ddisgwyl eu derbyn yn Gymraeg; a </w:t>
      </w:r>
    </w:p>
    <w:p w14:paraId="7FBB6A51" w14:textId="77777777" w:rsidR="001A7F8C" w:rsidRDefault="00000000" w:rsidP="001C4265">
      <w:pPr>
        <w:numPr>
          <w:ilvl w:val="0"/>
          <w:numId w:val="4"/>
        </w:numPr>
        <w:ind w:right="397"/>
        <w:jc w:val="both"/>
        <w:rPr>
          <w:rFonts w:ascii="Arial" w:hAnsi="Arial" w:cs="Arial"/>
          <w:sz w:val="24"/>
          <w:szCs w:val="24"/>
        </w:rPr>
      </w:pPr>
      <w:r w:rsidRPr="00DE5C3E">
        <w:rPr>
          <w:rFonts w:ascii="Arial" w:hAnsi="Arial" w:cs="Arial"/>
          <w:sz w:val="24"/>
          <w:szCs w:val="24"/>
          <w:lang w:val="cy-GB"/>
        </w:rPr>
        <w:t xml:space="preserve">sicrhau mwy o gysondeb o ran gwasanaethau Cymraeg a gwella eu hansawdd. </w:t>
      </w:r>
    </w:p>
    <w:p w14:paraId="7FBB6A52" w14:textId="77777777" w:rsidR="0057115F" w:rsidRDefault="0057115F" w:rsidP="00322CF4">
      <w:pPr>
        <w:autoSpaceDE w:val="0"/>
        <w:autoSpaceDN w:val="0"/>
        <w:adjustRightInd w:val="0"/>
        <w:ind w:right="397"/>
        <w:jc w:val="both"/>
        <w:rPr>
          <w:rFonts w:ascii="Arial" w:hAnsi="Arial" w:cs="Arial"/>
          <w:sz w:val="24"/>
          <w:szCs w:val="24"/>
        </w:rPr>
      </w:pPr>
    </w:p>
    <w:p w14:paraId="7FBB6A53" w14:textId="77777777" w:rsidR="008F2C57" w:rsidRPr="006669F3" w:rsidRDefault="00000000" w:rsidP="008F2C57">
      <w:pPr>
        <w:pStyle w:val="Default"/>
        <w:ind w:right="397"/>
        <w:jc w:val="both"/>
        <w:rPr>
          <w:b/>
        </w:rPr>
      </w:pPr>
      <w:r w:rsidRPr="006669F3">
        <w:rPr>
          <w:b/>
          <w:bCs/>
          <w:lang w:val="cy-GB"/>
        </w:rPr>
        <w:t>2.1 Safonau’r Gymraeg Cyngor Abertawe</w:t>
      </w:r>
    </w:p>
    <w:p w14:paraId="7FBB6A54" w14:textId="77777777" w:rsidR="006669F3" w:rsidRPr="006669F3" w:rsidRDefault="006669F3" w:rsidP="008F2C57">
      <w:pPr>
        <w:pStyle w:val="Default"/>
        <w:ind w:right="397"/>
        <w:jc w:val="both"/>
        <w:rPr>
          <w:b/>
        </w:rPr>
      </w:pPr>
    </w:p>
    <w:p w14:paraId="7FBB6A55" w14:textId="77777777" w:rsidR="008F2C57" w:rsidRPr="00100CE2" w:rsidRDefault="00000000" w:rsidP="008F2C57">
      <w:pPr>
        <w:pStyle w:val="Default"/>
        <w:ind w:right="397"/>
        <w:jc w:val="both"/>
      </w:pPr>
      <w:r w:rsidRPr="00100CE2">
        <w:rPr>
          <w:lang w:val="cy-GB"/>
        </w:rPr>
        <w:t>Mae Hysbysiad Cydymffurfio Adran 44 Mesur y Gymraeg (Cymru) 2011</w:t>
      </w:r>
      <w:r>
        <w:rPr>
          <w:rStyle w:val="FootnoteReference"/>
        </w:rPr>
        <w:footnoteReference w:id="2"/>
      </w:r>
      <w:r w:rsidRPr="00100CE2">
        <w:rPr>
          <w:lang w:val="cy-GB"/>
        </w:rPr>
        <w:t xml:space="preserve"> yn cynnwys rhestr o 163 o safonau y mae'n rhaid i'r Cyngor gydymffurfio â hwy. Mae Tabl 1 yn dangos y safonau hynny wedi'u rhannu ar draws pum categori.</w:t>
      </w:r>
    </w:p>
    <w:p w14:paraId="7FBB6A56" w14:textId="77777777" w:rsidR="00E2227C" w:rsidRPr="006669F3" w:rsidRDefault="00E2227C" w:rsidP="008F2C57">
      <w:pPr>
        <w:pStyle w:val="Default"/>
        <w:ind w:right="397"/>
        <w:jc w:val="both"/>
      </w:pPr>
    </w:p>
    <w:p w14:paraId="7FBB6A57" w14:textId="77777777" w:rsidR="008F2C57" w:rsidRPr="006669F3" w:rsidRDefault="00000000" w:rsidP="008F2C57">
      <w:pPr>
        <w:pStyle w:val="Default"/>
        <w:ind w:right="397"/>
        <w:jc w:val="both"/>
        <w:rPr>
          <w:b/>
          <w:bCs/>
        </w:rPr>
      </w:pPr>
      <w:r w:rsidRPr="006669F3">
        <w:rPr>
          <w:b/>
          <w:bCs/>
          <w:lang w:val="cy-GB"/>
        </w:rPr>
        <w:t>Tabl 1: Safonau'r Gymraeg Cyngor Abertawe</w:t>
      </w:r>
    </w:p>
    <w:p w14:paraId="7FBB6A58" w14:textId="77777777" w:rsidR="008F2C57" w:rsidRPr="006669F3" w:rsidRDefault="008F2C57" w:rsidP="008F2C57">
      <w:pPr>
        <w:pStyle w:val="Default"/>
        <w:ind w:right="567"/>
        <w:jc w:val="both"/>
        <w:rPr>
          <w:b/>
          <w:bCs/>
          <w:sz w:val="20"/>
          <w:szCs w:val="20"/>
        </w:rPr>
      </w:pPr>
    </w:p>
    <w:tbl>
      <w:tblPr>
        <w:tblStyle w:val="TableGrid"/>
        <w:tblW w:w="0" w:type="auto"/>
        <w:tblLook w:val="04A0" w:firstRow="1" w:lastRow="0" w:firstColumn="1" w:lastColumn="0" w:noHBand="0" w:noVBand="1"/>
      </w:tblPr>
      <w:tblGrid>
        <w:gridCol w:w="917"/>
        <w:gridCol w:w="5741"/>
        <w:gridCol w:w="1984"/>
      </w:tblGrid>
      <w:tr w:rsidR="004D67D7" w14:paraId="7FBB6A5A" w14:textId="77777777" w:rsidTr="00100CE2">
        <w:tc>
          <w:tcPr>
            <w:tcW w:w="8642" w:type="dxa"/>
            <w:gridSpan w:val="3"/>
            <w:shd w:val="clear" w:color="auto" w:fill="auto"/>
          </w:tcPr>
          <w:p w14:paraId="7FBB6A59" w14:textId="77777777" w:rsidR="008F2C57" w:rsidRPr="006669F3" w:rsidRDefault="00000000">
            <w:pPr>
              <w:pStyle w:val="Default"/>
              <w:ind w:right="567"/>
              <w:jc w:val="both"/>
              <w:rPr>
                <w:b/>
                <w:bCs/>
              </w:rPr>
            </w:pPr>
            <w:r w:rsidRPr="006669F3">
              <w:rPr>
                <w:b/>
                <w:bCs/>
                <w:lang w:val="cy-GB"/>
              </w:rPr>
              <w:t>Cyngor Abertawe</w:t>
            </w:r>
          </w:p>
        </w:tc>
      </w:tr>
      <w:tr w:rsidR="004D67D7" w14:paraId="7FBB6A5E" w14:textId="77777777" w:rsidTr="00100CE2">
        <w:tc>
          <w:tcPr>
            <w:tcW w:w="917" w:type="dxa"/>
            <w:shd w:val="clear" w:color="auto" w:fill="auto"/>
          </w:tcPr>
          <w:p w14:paraId="7FBB6A5B" w14:textId="77777777" w:rsidR="008F2C57" w:rsidRPr="006669F3" w:rsidRDefault="008F2C57" w:rsidP="00100CE2">
            <w:pPr>
              <w:pStyle w:val="Default"/>
              <w:ind w:right="567"/>
              <w:jc w:val="center"/>
            </w:pPr>
          </w:p>
        </w:tc>
        <w:tc>
          <w:tcPr>
            <w:tcW w:w="5741" w:type="dxa"/>
            <w:shd w:val="clear" w:color="auto" w:fill="auto"/>
          </w:tcPr>
          <w:p w14:paraId="7FBB6A5C" w14:textId="77777777" w:rsidR="008F2C57" w:rsidRPr="006669F3" w:rsidRDefault="00000000">
            <w:pPr>
              <w:jc w:val="center"/>
              <w:rPr>
                <w:rFonts w:ascii="Arial" w:hAnsi="Arial" w:cs="Arial"/>
                <w:b/>
                <w:sz w:val="24"/>
                <w:szCs w:val="24"/>
              </w:rPr>
            </w:pPr>
            <w:r w:rsidRPr="006669F3">
              <w:rPr>
                <w:rFonts w:ascii="Arial" w:hAnsi="Arial" w:cs="Arial"/>
                <w:b/>
                <w:bCs/>
                <w:sz w:val="24"/>
                <w:szCs w:val="24"/>
                <w:lang w:val="cy-GB"/>
              </w:rPr>
              <w:t>Categorïau</w:t>
            </w:r>
          </w:p>
        </w:tc>
        <w:tc>
          <w:tcPr>
            <w:tcW w:w="1984" w:type="dxa"/>
            <w:shd w:val="clear" w:color="auto" w:fill="auto"/>
          </w:tcPr>
          <w:p w14:paraId="7FBB6A5D" w14:textId="1FAFC7ED" w:rsidR="008F2C57" w:rsidRPr="006669F3" w:rsidRDefault="00000000" w:rsidP="00100CE2">
            <w:pPr>
              <w:jc w:val="center"/>
              <w:rPr>
                <w:rFonts w:ascii="Arial" w:hAnsi="Arial" w:cs="Arial"/>
                <w:b/>
                <w:sz w:val="24"/>
                <w:szCs w:val="24"/>
              </w:rPr>
            </w:pPr>
            <w:r w:rsidRPr="006669F3">
              <w:rPr>
                <w:rFonts w:ascii="Arial" w:hAnsi="Arial" w:cs="Arial"/>
                <w:b/>
                <w:bCs/>
                <w:sz w:val="24"/>
                <w:szCs w:val="24"/>
                <w:lang w:val="cy-GB"/>
              </w:rPr>
              <w:t xml:space="preserve">Nifer </w:t>
            </w:r>
            <w:r w:rsidR="00066D9B">
              <w:rPr>
                <w:rFonts w:ascii="Arial" w:hAnsi="Arial" w:cs="Arial"/>
                <w:b/>
                <w:bCs/>
                <w:sz w:val="24"/>
                <w:szCs w:val="24"/>
                <w:lang w:val="cy-GB"/>
              </w:rPr>
              <w:t>o</w:t>
            </w:r>
            <w:r w:rsidRPr="006669F3">
              <w:rPr>
                <w:rFonts w:ascii="Arial" w:hAnsi="Arial" w:cs="Arial"/>
                <w:b/>
                <w:bCs/>
                <w:sz w:val="24"/>
                <w:szCs w:val="24"/>
                <w:lang w:val="cy-GB"/>
              </w:rPr>
              <w:t xml:space="preserve"> Safonau</w:t>
            </w:r>
          </w:p>
        </w:tc>
      </w:tr>
      <w:tr w:rsidR="004D67D7" w14:paraId="7FBB6A62" w14:textId="77777777" w:rsidTr="00100CE2">
        <w:tc>
          <w:tcPr>
            <w:tcW w:w="917" w:type="dxa"/>
            <w:vAlign w:val="center"/>
          </w:tcPr>
          <w:p w14:paraId="7FBB6A5F" w14:textId="77777777" w:rsidR="008F2C57" w:rsidRPr="006669F3" w:rsidRDefault="00000000" w:rsidP="00100CE2">
            <w:pPr>
              <w:pStyle w:val="Default"/>
              <w:ind w:right="567"/>
              <w:jc w:val="center"/>
            </w:pPr>
            <w:r w:rsidRPr="006669F3">
              <w:rPr>
                <w:lang w:val="cy-GB"/>
              </w:rPr>
              <w:t>1</w:t>
            </w:r>
          </w:p>
        </w:tc>
        <w:tc>
          <w:tcPr>
            <w:tcW w:w="5741" w:type="dxa"/>
            <w:vAlign w:val="center"/>
          </w:tcPr>
          <w:p w14:paraId="7FBB6A60" w14:textId="77777777" w:rsidR="008F2C57" w:rsidRPr="006669F3" w:rsidRDefault="00000000">
            <w:pPr>
              <w:pStyle w:val="Default"/>
              <w:ind w:right="567"/>
            </w:pPr>
            <w:r w:rsidRPr="006669F3">
              <w:rPr>
                <w:lang w:val="cy-GB"/>
              </w:rPr>
              <w:t xml:space="preserve">Safonau Cyflenwi Gwasanaethau </w:t>
            </w:r>
          </w:p>
        </w:tc>
        <w:tc>
          <w:tcPr>
            <w:tcW w:w="1984" w:type="dxa"/>
            <w:vAlign w:val="center"/>
          </w:tcPr>
          <w:p w14:paraId="7FBB6A61" w14:textId="77777777" w:rsidR="008F2C57" w:rsidRPr="006669F3" w:rsidRDefault="00000000" w:rsidP="00100CE2">
            <w:pPr>
              <w:pStyle w:val="Default"/>
              <w:ind w:right="567"/>
              <w:jc w:val="right"/>
              <w:rPr>
                <w:sz w:val="28"/>
                <w:szCs w:val="28"/>
              </w:rPr>
            </w:pPr>
            <w:r>
              <w:rPr>
                <w:sz w:val="28"/>
                <w:szCs w:val="28"/>
                <w:lang w:val="cy-GB"/>
              </w:rPr>
              <w:t>86</w:t>
            </w:r>
          </w:p>
        </w:tc>
      </w:tr>
      <w:tr w:rsidR="004D67D7" w14:paraId="7FBB6A66" w14:textId="77777777" w:rsidTr="00100CE2">
        <w:tc>
          <w:tcPr>
            <w:tcW w:w="917" w:type="dxa"/>
            <w:vAlign w:val="center"/>
          </w:tcPr>
          <w:p w14:paraId="7FBB6A63" w14:textId="77777777" w:rsidR="008F2C57" w:rsidRPr="006669F3" w:rsidRDefault="00000000" w:rsidP="00100CE2">
            <w:pPr>
              <w:pStyle w:val="Default"/>
              <w:ind w:right="567"/>
              <w:jc w:val="center"/>
            </w:pPr>
            <w:r w:rsidRPr="006669F3">
              <w:rPr>
                <w:lang w:val="cy-GB"/>
              </w:rPr>
              <w:t>2</w:t>
            </w:r>
          </w:p>
        </w:tc>
        <w:tc>
          <w:tcPr>
            <w:tcW w:w="5741" w:type="dxa"/>
            <w:vAlign w:val="center"/>
          </w:tcPr>
          <w:p w14:paraId="7FBB6A64" w14:textId="77777777" w:rsidR="008F2C57" w:rsidRPr="006669F3" w:rsidRDefault="00000000">
            <w:pPr>
              <w:pStyle w:val="Default"/>
              <w:ind w:right="567"/>
            </w:pPr>
            <w:r w:rsidRPr="006669F3">
              <w:rPr>
                <w:lang w:val="cy-GB"/>
              </w:rPr>
              <w:t xml:space="preserve">Safonau Llunio Polisïau </w:t>
            </w:r>
          </w:p>
        </w:tc>
        <w:tc>
          <w:tcPr>
            <w:tcW w:w="1984" w:type="dxa"/>
            <w:vAlign w:val="center"/>
          </w:tcPr>
          <w:p w14:paraId="7FBB6A65" w14:textId="77777777" w:rsidR="008F2C57" w:rsidRPr="006669F3" w:rsidRDefault="00000000" w:rsidP="00100CE2">
            <w:pPr>
              <w:pStyle w:val="Default"/>
              <w:ind w:right="567"/>
              <w:jc w:val="right"/>
              <w:rPr>
                <w:sz w:val="28"/>
                <w:szCs w:val="28"/>
              </w:rPr>
            </w:pPr>
            <w:r w:rsidRPr="006669F3">
              <w:rPr>
                <w:sz w:val="28"/>
                <w:szCs w:val="28"/>
                <w:lang w:val="cy-GB"/>
              </w:rPr>
              <w:t>16</w:t>
            </w:r>
          </w:p>
        </w:tc>
      </w:tr>
      <w:tr w:rsidR="004D67D7" w14:paraId="7FBB6A6A" w14:textId="77777777" w:rsidTr="00100CE2">
        <w:trPr>
          <w:trHeight w:val="302"/>
        </w:trPr>
        <w:tc>
          <w:tcPr>
            <w:tcW w:w="917" w:type="dxa"/>
            <w:vAlign w:val="center"/>
          </w:tcPr>
          <w:p w14:paraId="7FBB6A67" w14:textId="77777777" w:rsidR="008F2C57" w:rsidRPr="006669F3" w:rsidRDefault="00000000" w:rsidP="00100CE2">
            <w:pPr>
              <w:pStyle w:val="Default"/>
              <w:ind w:right="567"/>
              <w:jc w:val="center"/>
            </w:pPr>
            <w:r w:rsidRPr="006669F3">
              <w:rPr>
                <w:lang w:val="cy-GB"/>
              </w:rPr>
              <w:t>3</w:t>
            </w:r>
          </w:p>
        </w:tc>
        <w:tc>
          <w:tcPr>
            <w:tcW w:w="5741" w:type="dxa"/>
            <w:vAlign w:val="center"/>
          </w:tcPr>
          <w:p w14:paraId="7FBB6A68" w14:textId="77777777" w:rsidR="008F2C57" w:rsidRPr="006669F3" w:rsidRDefault="00000000">
            <w:pPr>
              <w:pStyle w:val="Default"/>
              <w:ind w:right="567"/>
            </w:pPr>
            <w:r w:rsidRPr="006669F3">
              <w:rPr>
                <w:lang w:val="cy-GB"/>
              </w:rPr>
              <w:t xml:space="preserve">Safonau Gweithredol </w:t>
            </w:r>
          </w:p>
        </w:tc>
        <w:tc>
          <w:tcPr>
            <w:tcW w:w="1984" w:type="dxa"/>
            <w:vAlign w:val="center"/>
          </w:tcPr>
          <w:p w14:paraId="7FBB6A69" w14:textId="77777777" w:rsidR="008F2C57" w:rsidRPr="006669F3" w:rsidRDefault="00000000" w:rsidP="00100CE2">
            <w:pPr>
              <w:pStyle w:val="Default"/>
              <w:ind w:right="567"/>
              <w:jc w:val="right"/>
              <w:rPr>
                <w:sz w:val="28"/>
                <w:szCs w:val="28"/>
              </w:rPr>
            </w:pPr>
            <w:r w:rsidRPr="006669F3">
              <w:rPr>
                <w:sz w:val="28"/>
                <w:szCs w:val="28"/>
                <w:lang w:val="cy-GB"/>
              </w:rPr>
              <w:t>51</w:t>
            </w:r>
          </w:p>
        </w:tc>
      </w:tr>
      <w:tr w:rsidR="004D67D7" w14:paraId="7FBB6A6E" w14:textId="77777777" w:rsidTr="00100CE2">
        <w:tc>
          <w:tcPr>
            <w:tcW w:w="917" w:type="dxa"/>
            <w:vAlign w:val="center"/>
          </w:tcPr>
          <w:p w14:paraId="7FBB6A6B" w14:textId="77777777" w:rsidR="008F2C57" w:rsidRPr="006669F3" w:rsidRDefault="00000000" w:rsidP="00100CE2">
            <w:pPr>
              <w:pStyle w:val="Default"/>
              <w:ind w:right="567"/>
              <w:jc w:val="center"/>
            </w:pPr>
            <w:r w:rsidRPr="006669F3">
              <w:rPr>
                <w:lang w:val="cy-GB"/>
              </w:rPr>
              <w:t>4</w:t>
            </w:r>
          </w:p>
        </w:tc>
        <w:tc>
          <w:tcPr>
            <w:tcW w:w="5741" w:type="dxa"/>
            <w:vAlign w:val="center"/>
          </w:tcPr>
          <w:p w14:paraId="7FBB6A6C" w14:textId="77777777" w:rsidR="008F2C57" w:rsidRPr="006669F3" w:rsidRDefault="00000000">
            <w:pPr>
              <w:pStyle w:val="Default"/>
              <w:ind w:right="567"/>
            </w:pPr>
            <w:r w:rsidRPr="006669F3">
              <w:rPr>
                <w:lang w:val="cy-GB"/>
              </w:rPr>
              <w:t xml:space="preserve">Safonau Hybu </w:t>
            </w:r>
          </w:p>
        </w:tc>
        <w:tc>
          <w:tcPr>
            <w:tcW w:w="1984" w:type="dxa"/>
            <w:vAlign w:val="center"/>
          </w:tcPr>
          <w:p w14:paraId="7FBB6A6D" w14:textId="77777777" w:rsidR="008F2C57" w:rsidRPr="006669F3" w:rsidRDefault="00000000" w:rsidP="00100CE2">
            <w:pPr>
              <w:pStyle w:val="Default"/>
              <w:ind w:right="567"/>
              <w:jc w:val="right"/>
              <w:rPr>
                <w:sz w:val="28"/>
                <w:szCs w:val="28"/>
              </w:rPr>
            </w:pPr>
            <w:r w:rsidRPr="006669F3">
              <w:rPr>
                <w:sz w:val="28"/>
                <w:szCs w:val="28"/>
                <w:lang w:val="cy-GB"/>
              </w:rPr>
              <w:t>2</w:t>
            </w:r>
          </w:p>
        </w:tc>
      </w:tr>
      <w:tr w:rsidR="004D67D7" w14:paraId="7FBB6A72" w14:textId="77777777" w:rsidTr="00100CE2">
        <w:tc>
          <w:tcPr>
            <w:tcW w:w="917" w:type="dxa"/>
            <w:tcBorders>
              <w:bottom w:val="single" w:sz="4" w:space="0" w:color="auto"/>
            </w:tcBorders>
            <w:vAlign w:val="center"/>
          </w:tcPr>
          <w:p w14:paraId="7FBB6A6F" w14:textId="77777777" w:rsidR="008F2C57" w:rsidRPr="006669F3" w:rsidRDefault="00000000" w:rsidP="00100CE2">
            <w:pPr>
              <w:pStyle w:val="Default"/>
              <w:ind w:right="567"/>
              <w:jc w:val="center"/>
            </w:pPr>
            <w:r w:rsidRPr="006669F3">
              <w:rPr>
                <w:lang w:val="cy-GB"/>
              </w:rPr>
              <w:t>5</w:t>
            </w:r>
          </w:p>
        </w:tc>
        <w:tc>
          <w:tcPr>
            <w:tcW w:w="5741" w:type="dxa"/>
            <w:tcBorders>
              <w:bottom w:val="single" w:sz="4" w:space="0" w:color="auto"/>
            </w:tcBorders>
            <w:vAlign w:val="center"/>
          </w:tcPr>
          <w:p w14:paraId="7FBB6A70" w14:textId="77777777" w:rsidR="008F2C57" w:rsidRPr="006669F3" w:rsidRDefault="00000000">
            <w:pPr>
              <w:pStyle w:val="Default"/>
              <w:ind w:right="567"/>
            </w:pPr>
            <w:r w:rsidRPr="006669F3">
              <w:rPr>
                <w:lang w:val="cy-GB"/>
              </w:rPr>
              <w:t>Safonau Cadw Cofnodion</w:t>
            </w:r>
          </w:p>
        </w:tc>
        <w:tc>
          <w:tcPr>
            <w:tcW w:w="1984" w:type="dxa"/>
            <w:tcBorders>
              <w:bottom w:val="single" w:sz="4" w:space="0" w:color="auto"/>
            </w:tcBorders>
            <w:vAlign w:val="center"/>
          </w:tcPr>
          <w:p w14:paraId="7FBB6A71" w14:textId="77777777" w:rsidR="008F2C57" w:rsidRPr="006669F3" w:rsidRDefault="00000000" w:rsidP="00100CE2">
            <w:pPr>
              <w:pStyle w:val="Default"/>
              <w:ind w:right="567"/>
              <w:jc w:val="right"/>
              <w:rPr>
                <w:sz w:val="28"/>
                <w:szCs w:val="28"/>
              </w:rPr>
            </w:pPr>
            <w:r w:rsidRPr="006669F3">
              <w:rPr>
                <w:sz w:val="28"/>
                <w:szCs w:val="28"/>
                <w:lang w:val="cy-GB"/>
              </w:rPr>
              <w:t>8</w:t>
            </w:r>
          </w:p>
        </w:tc>
      </w:tr>
      <w:tr w:rsidR="004D67D7" w14:paraId="7FBB6A76" w14:textId="77777777" w:rsidTr="00100CE2">
        <w:tc>
          <w:tcPr>
            <w:tcW w:w="917" w:type="dxa"/>
            <w:shd w:val="clear" w:color="auto" w:fill="BFBFBF" w:themeFill="background1" w:themeFillShade="BF"/>
            <w:vAlign w:val="center"/>
          </w:tcPr>
          <w:p w14:paraId="7FBB6A73" w14:textId="77777777" w:rsidR="008F2C57" w:rsidRPr="006669F3" w:rsidRDefault="008F2C57">
            <w:pPr>
              <w:pStyle w:val="Default"/>
              <w:ind w:right="567"/>
              <w:jc w:val="both"/>
            </w:pPr>
          </w:p>
        </w:tc>
        <w:tc>
          <w:tcPr>
            <w:tcW w:w="5741" w:type="dxa"/>
            <w:shd w:val="clear" w:color="auto" w:fill="BFBFBF" w:themeFill="background1" w:themeFillShade="BF"/>
            <w:vAlign w:val="center"/>
          </w:tcPr>
          <w:p w14:paraId="7FBB6A74" w14:textId="77777777" w:rsidR="008F2C57" w:rsidRPr="006669F3" w:rsidRDefault="00000000">
            <w:pPr>
              <w:pStyle w:val="Default"/>
              <w:ind w:right="567"/>
              <w:jc w:val="both"/>
              <w:rPr>
                <w:b/>
                <w:bCs/>
              </w:rPr>
            </w:pPr>
            <w:r w:rsidRPr="006669F3">
              <w:rPr>
                <w:b/>
                <w:bCs/>
                <w:lang w:val="cy-GB"/>
              </w:rPr>
              <w:t>Cyfanswm</w:t>
            </w:r>
          </w:p>
        </w:tc>
        <w:tc>
          <w:tcPr>
            <w:tcW w:w="1984" w:type="dxa"/>
            <w:shd w:val="clear" w:color="auto" w:fill="BFBFBF" w:themeFill="background1" w:themeFillShade="BF"/>
            <w:vAlign w:val="center"/>
          </w:tcPr>
          <w:p w14:paraId="7FBB6A75" w14:textId="77777777" w:rsidR="008F2C57" w:rsidRPr="006669F3" w:rsidRDefault="00000000" w:rsidP="00100CE2">
            <w:pPr>
              <w:pStyle w:val="Default"/>
              <w:ind w:right="567"/>
              <w:jc w:val="right"/>
              <w:rPr>
                <w:b/>
                <w:sz w:val="28"/>
                <w:szCs w:val="28"/>
              </w:rPr>
            </w:pPr>
            <w:r w:rsidRPr="006669F3">
              <w:rPr>
                <w:b/>
                <w:bCs/>
                <w:sz w:val="28"/>
                <w:szCs w:val="28"/>
                <w:lang w:val="cy-GB"/>
              </w:rPr>
              <w:t>163</w:t>
            </w:r>
          </w:p>
        </w:tc>
      </w:tr>
    </w:tbl>
    <w:p w14:paraId="7FBB6A77" w14:textId="77777777" w:rsidR="008F2C57" w:rsidRDefault="008F2C57" w:rsidP="008F2C57">
      <w:pPr>
        <w:autoSpaceDE w:val="0"/>
        <w:autoSpaceDN w:val="0"/>
        <w:adjustRightInd w:val="0"/>
        <w:ind w:right="1134"/>
        <w:jc w:val="both"/>
        <w:rPr>
          <w:rFonts w:ascii="Arial" w:hAnsi="Arial" w:cs="Arial"/>
          <w:b/>
          <w:sz w:val="24"/>
          <w:szCs w:val="24"/>
        </w:rPr>
      </w:pPr>
    </w:p>
    <w:p w14:paraId="7AD58151" w14:textId="77777777" w:rsidR="007732EE" w:rsidRDefault="007732EE" w:rsidP="006F344A">
      <w:pPr>
        <w:keepNext/>
        <w:autoSpaceDE w:val="0"/>
        <w:autoSpaceDN w:val="0"/>
        <w:adjustRightInd w:val="0"/>
        <w:ind w:right="397"/>
        <w:jc w:val="both"/>
        <w:rPr>
          <w:rFonts w:ascii="Arial" w:hAnsi="Arial" w:cs="Arial"/>
          <w:b/>
          <w:bCs/>
          <w:sz w:val="24"/>
          <w:szCs w:val="24"/>
          <w:lang w:val="cy-GB"/>
        </w:rPr>
      </w:pPr>
    </w:p>
    <w:p w14:paraId="1DB74C36" w14:textId="77777777" w:rsidR="00F70412" w:rsidRDefault="00F70412">
      <w:pPr>
        <w:rPr>
          <w:rFonts w:ascii="Arial" w:hAnsi="Arial" w:cs="Arial"/>
          <w:b/>
          <w:bCs/>
          <w:sz w:val="24"/>
          <w:szCs w:val="24"/>
          <w:lang w:val="cy-GB"/>
        </w:rPr>
      </w:pPr>
      <w:r>
        <w:rPr>
          <w:rFonts w:ascii="Arial" w:hAnsi="Arial" w:cs="Arial"/>
          <w:b/>
          <w:bCs/>
          <w:sz w:val="24"/>
          <w:szCs w:val="24"/>
          <w:lang w:val="cy-GB"/>
        </w:rPr>
        <w:br w:type="page"/>
      </w:r>
    </w:p>
    <w:p w14:paraId="7FBB6A79" w14:textId="711A6C3D" w:rsidR="002C43A7" w:rsidRDefault="00000000" w:rsidP="006F344A">
      <w:pPr>
        <w:keepNext/>
        <w:autoSpaceDE w:val="0"/>
        <w:autoSpaceDN w:val="0"/>
        <w:adjustRightInd w:val="0"/>
        <w:ind w:right="397"/>
        <w:jc w:val="both"/>
        <w:rPr>
          <w:rFonts w:ascii="Arial" w:hAnsi="Arial" w:cs="Arial"/>
          <w:b/>
          <w:sz w:val="24"/>
          <w:szCs w:val="24"/>
        </w:rPr>
      </w:pPr>
      <w:r>
        <w:rPr>
          <w:rFonts w:ascii="Arial" w:hAnsi="Arial" w:cs="Arial"/>
          <w:b/>
          <w:bCs/>
          <w:sz w:val="24"/>
          <w:szCs w:val="24"/>
          <w:lang w:val="cy-GB"/>
        </w:rPr>
        <w:lastRenderedPageBreak/>
        <w:t>2.2 Atebolrwydd</w:t>
      </w:r>
    </w:p>
    <w:p w14:paraId="7FBB6A7A" w14:textId="77777777" w:rsidR="002C43A7" w:rsidRPr="003125EA" w:rsidRDefault="002C43A7" w:rsidP="002C43A7">
      <w:pPr>
        <w:autoSpaceDE w:val="0"/>
        <w:autoSpaceDN w:val="0"/>
        <w:adjustRightInd w:val="0"/>
        <w:ind w:right="397"/>
        <w:jc w:val="both"/>
        <w:rPr>
          <w:rFonts w:ascii="Arial" w:hAnsi="Arial" w:cs="Arial"/>
          <w:b/>
          <w:sz w:val="24"/>
          <w:szCs w:val="24"/>
        </w:rPr>
      </w:pPr>
    </w:p>
    <w:p w14:paraId="7FBB6A7B" w14:textId="77777777" w:rsidR="00466ECF" w:rsidRPr="00466ECF" w:rsidRDefault="00000000" w:rsidP="00466ECF">
      <w:pPr>
        <w:autoSpaceDE w:val="0"/>
        <w:autoSpaceDN w:val="0"/>
        <w:adjustRightInd w:val="0"/>
        <w:ind w:right="397"/>
        <w:jc w:val="both"/>
        <w:rPr>
          <w:rFonts w:ascii="Arial" w:hAnsi="Arial" w:cs="Arial"/>
          <w:sz w:val="24"/>
          <w:szCs w:val="24"/>
        </w:rPr>
      </w:pPr>
      <w:r w:rsidRPr="00466ECF">
        <w:rPr>
          <w:rFonts w:ascii="Arial" w:hAnsi="Arial" w:cs="Arial"/>
          <w:sz w:val="24"/>
          <w:szCs w:val="24"/>
          <w:lang w:val="cy-GB"/>
        </w:rPr>
        <w:t xml:space="preserve">Yn y Cyngor, mae gan Aelod y Cabinet dros Addysg a Dysgu gyfrifoldeb am oruchwylio'r agenda o ran y Gymraeg. Caiff cyfeiriad strategol a </w:t>
      </w:r>
      <w:proofErr w:type="spellStart"/>
      <w:r w:rsidRPr="00466ECF">
        <w:rPr>
          <w:rFonts w:ascii="Arial" w:hAnsi="Arial" w:cs="Arial"/>
          <w:sz w:val="24"/>
          <w:szCs w:val="24"/>
          <w:lang w:val="cy-GB"/>
        </w:rPr>
        <w:t>chydymffurfedd</w:t>
      </w:r>
      <w:proofErr w:type="spellEnd"/>
      <w:r w:rsidRPr="00466ECF">
        <w:rPr>
          <w:rFonts w:ascii="Arial" w:hAnsi="Arial" w:cs="Arial"/>
          <w:sz w:val="24"/>
          <w:szCs w:val="24"/>
          <w:lang w:val="cy-GB"/>
        </w:rPr>
        <w:t xml:space="preserve"> gweithredol â safonau iaith eu harwain gan y Tîm Rheoli Corfforaethol, dan oruchwyliaeth Penaethiaid Gwasanaeth. Yn ogystal, ym mhob maes gwasanaeth, mae Hyrwyddwr yr Iaith Gymraeg wedi'i ddynodi i fod yn bennaf gyfrifol am wybodaeth sy'n dod i law ac sy'n cael ei rhyddhau sy'n berthnasol i'w gylchoedd gwaith a'i arferion gweithredol gwahanol.</w:t>
      </w:r>
    </w:p>
    <w:p w14:paraId="7FBB6A7C" w14:textId="77777777" w:rsidR="00466ECF" w:rsidRPr="00466ECF" w:rsidRDefault="00466ECF" w:rsidP="00466ECF">
      <w:pPr>
        <w:autoSpaceDE w:val="0"/>
        <w:autoSpaceDN w:val="0"/>
        <w:adjustRightInd w:val="0"/>
        <w:ind w:right="397"/>
        <w:jc w:val="both"/>
        <w:rPr>
          <w:rFonts w:ascii="Arial" w:hAnsi="Arial" w:cs="Arial"/>
          <w:sz w:val="24"/>
          <w:szCs w:val="24"/>
        </w:rPr>
      </w:pPr>
    </w:p>
    <w:p w14:paraId="7FBB6A7D" w14:textId="7D219CA6" w:rsidR="00466ECF" w:rsidRPr="00466ECF" w:rsidRDefault="00000000" w:rsidP="00466ECF">
      <w:pPr>
        <w:autoSpaceDE w:val="0"/>
        <w:autoSpaceDN w:val="0"/>
        <w:adjustRightInd w:val="0"/>
        <w:ind w:right="397"/>
        <w:jc w:val="both"/>
        <w:rPr>
          <w:rFonts w:ascii="Arial" w:hAnsi="Arial" w:cs="Arial"/>
          <w:sz w:val="24"/>
          <w:szCs w:val="24"/>
        </w:rPr>
      </w:pPr>
      <w:r w:rsidRPr="00466ECF">
        <w:rPr>
          <w:rFonts w:ascii="Arial" w:hAnsi="Arial" w:cs="Arial"/>
          <w:sz w:val="24"/>
          <w:szCs w:val="24"/>
          <w:lang w:val="cy-GB"/>
        </w:rPr>
        <w:t xml:space="preserve">Drwy gydol 2024-25, roedd y rheolwr Mynediad at Wasanaethau yn gyfrifol am hwyluso gweinyddiaeth gorfforaethol ac am roi cymorth i roi Safonau'r Gymraeg ar waith yn effeithiol. Roedd hyn yn cynnwys helpu gwasanaethau i ddatrys problemau a chwynion yn hwylus, ymdrin ag ymholiadau gan y cyhoedd, a meithrin ymdrechion i hybu'r iaith. Ar ben hynny, roedd goruchwylio gweithrediadau dyddiol yr Uned Gyfieithu dan gylch gwaith y </w:t>
      </w:r>
      <w:r w:rsidR="002169D7">
        <w:rPr>
          <w:rFonts w:ascii="Arial" w:hAnsi="Arial" w:cs="Arial"/>
          <w:sz w:val="24"/>
          <w:szCs w:val="24"/>
          <w:lang w:val="cy-GB"/>
        </w:rPr>
        <w:t>r</w:t>
      </w:r>
      <w:r w:rsidRPr="00466ECF">
        <w:rPr>
          <w:rFonts w:ascii="Arial" w:hAnsi="Arial" w:cs="Arial"/>
          <w:sz w:val="24"/>
          <w:szCs w:val="24"/>
          <w:lang w:val="cy-GB"/>
        </w:rPr>
        <w:t xml:space="preserve">heolwr Mynediad at Wasanaethau. </w:t>
      </w:r>
    </w:p>
    <w:p w14:paraId="7FBB6A7E" w14:textId="77777777" w:rsidR="00466ECF" w:rsidRPr="00466ECF" w:rsidRDefault="00466ECF" w:rsidP="00466ECF">
      <w:pPr>
        <w:autoSpaceDE w:val="0"/>
        <w:autoSpaceDN w:val="0"/>
        <w:adjustRightInd w:val="0"/>
        <w:ind w:right="397"/>
        <w:jc w:val="both"/>
        <w:rPr>
          <w:rFonts w:ascii="Arial" w:hAnsi="Arial" w:cs="Arial"/>
          <w:sz w:val="24"/>
          <w:szCs w:val="24"/>
        </w:rPr>
      </w:pPr>
    </w:p>
    <w:p w14:paraId="7FBB6A7F" w14:textId="46D363D5" w:rsidR="00466ECF" w:rsidRDefault="00000000" w:rsidP="00466ECF">
      <w:pPr>
        <w:autoSpaceDE w:val="0"/>
        <w:autoSpaceDN w:val="0"/>
        <w:adjustRightInd w:val="0"/>
        <w:ind w:right="397"/>
        <w:jc w:val="both"/>
        <w:rPr>
          <w:rFonts w:ascii="Arial" w:hAnsi="Arial" w:cs="Arial"/>
          <w:sz w:val="24"/>
          <w:szCs w:val="24"/>
        </w:rPr>
      </w:pPr>
      <w:r w:rsidRPr="00466ECF">
        <w:rPr>
          <w:rFonts w:ascii="Arial" w:hAnsi="Arial" w:cs="Arial"/>
          <w:sz w:val="24"/>
          <w:szCs w:val="24"/>
          <w:lang w:val="cy-GB"/>
        </w:rPr>
        <w:t xml:space="preserve">Mae adnoddau gwybodaeth a deunyddiau ategol sy'n ymwneud â rhoi Safonau'r Gymraeg ar waith a chyfleoedd hyfforddiant ar gael yn hawdd i'r holl weithwyr drwy fewnrwyd y Cyngor, </w:t>
      </w:r>
      <w:proofErr w:type="spellStart"/>
      <w:r w:rsidRPr="00466ECF">
        <w:rPr>
          <w:rFonts w:ascii="Arial" w:hAnsi="Arial" w:cs="Arial"/>
          <w:sz w:val="24"/>
          <w:szCs w:val="24"/>
          <w:lang w:val="cy-GB"/>
        </w:rPr>
        <w:t>Staffnet</w:t>
      </w:r>
      <w:proofErr w:type="spellEnd"/>
      <w:r w:rsidRPr="00466ECF">
        <w:rPr>
          <w:rFonts w:ascii="Arial" w:hAnsi="Arial" w:cs="Arial"/>
          <w:sz w:val="24"/>
          <w:szCs w:val="24"/>
          <w:lang w:val="cy-GB"/>
        </w:rPr>
        <w:t>. Mae ymgyrchoedd ymwybyddiaeth ynghylch rhwymedigaethau cydymffurfio</w:t>
      </w:r>
      <w:r w:rsidR="00A701FA">
        <w:rPr>
          <w:rFonts w:ascii="Arial" w:hAnsi="Arial" w:cs="Arial"/>
          <w:sz w:val="24"/>
          <w:szCs w:val="24"/>
          <w:lang w:val="cy-GB"/>
        </w:rPr>
        <w:t>’</w:t>
      </w:r>
      <w:r w:rsidRPr="00466ECF">
        <w:rPr>
          <w:rFonts w:ascii="Arial" w:hAnsi="Arial" w:cs="Arial"/>
          <w:sz w:val="24"/>
          <w:szCs w:val="24"/>
          <w:lang w:val="cy-GB"/>
        </w:rPr>
        <w:t xml:space="preserve">n cael eu lledaenu drwy sianeli amrywiol, gan gynnwys cyfarwyddiadau gan y Tîm Rheoli Corfforaethol, yr Uwch-dîm Arweinyddiaeth, timau rheoli </w:t>
      </w:r>
      <w:proofErr w:type="spellStart"/>
      <w:r w:rsidRPr="00466ECF">
        <w:rPr>
          <w:rFonts w:ascii="Arial" w:hAnsi="Arial" w:cs="Arial"/>
          <w:sz w:val="24"/>
          <w:szCs w:val="24"/>
          <w:lang w:val="cy-GB"/>
        </w:rPr>
        <w:t>cyfarwyddiaethau</w:t>
      </w:r>
      <w:proofErr w:type="spellEnd"/>
      <w:r w:rsidRPr="00466ECF">
        <w:rPr>
          <w:rFonts w:ascii="Arial" w:hAnsi="Arial" w:cs="Arial"/>
          <w:sz w:val="24"/>
          <w:szCs w:val="24"/>
          <w:lang w:val="cy-GB"/>
        </w:rPr>
        <w:t xml:space="preserve">, a chyfarfodydd tîm rheolaidd. Ar ben hynny, mae sianeli cyfathrebu mewnol, fel sesiynau briffio staff a blog wythnosol y Prif Weithredwr, yn rhoi cyfle i hybu mentrau Cymraeg.  </w:t>
      </w:r>
    </w:p>
    <w:p w14:paraId="7FBB6A80" w14:textId="77777777" w:rsidR="0082120F" w:rsidRDefault="0082120F" w:rsidP="00466ECF">
      <w:pPr>
        <w:autoSpaceDE w:val="0"/>
        <w:autoSpaceDN w:val="0"/>
        <w:adjustRightInd w:val="0"/>
        <w:ind w:right="397"/>
        <w:jc w:val="both"/>
        <w:rPr>
          <w:rFonts w:ascii="Arial" w:hAnsi="Arial" w:cs="Arial"/>
          <w:sz w:val="24"/>
          <w:szCs w:val="24"/>
        </w:rPr>
      </w:pPr>
    </w:p>
    <w:p w14:paraId="7FBB6A81" w14:textId="7B9CC4D4" w:rsidR="0082120F" w:rsidRDefault="00000000" w:rsidP="0082120F">
      <w:pPr>
        <w:autoSpaceDE w:val="0"/>
        <w:autoSpaceDN w:val="0"/>
        <w:adjustRightInd w:val="0"/>
        <w:ind w:right="397"/>
        <w:jc w:val="both"/>
        <w:rPr>
          <w:rFonts w:ascii="Arial" w:hAnsi="Arial" w:cs="Arial"/>
          <w:sz w:val="24"/>
          <w:szCs w:val="24"/>
        </w:rPr>
      </w:pPr>
      <w:r>
        <w:rPr>
          <w:rFonts w:ascii="Arial" w:hAnsi="Arial" w:cs="Arial"/>
          <w:sz w:val="24"/>
          <w:szCs w:val="24"/>
          <w:lang w:val="cy-GB"/>
        </w:rPr>
        <w:t xml:space="preserve">Mae Polisi Cwynion Corfforaethol y Cyngor yn nodi'r </w:t>
      </w:r>
      <w:r w:rsidR="0015668B">
        <w:rPr>
          <w:rFonts w:ascii="Arial" w:hAnsi="Arial" w:cs="Arial"/>
          <w:sz w:val="24"/>
          <w:szCs w:val="24"/>
          <w:lang w:val="cy-GB"/>
        </w:rPr>
        <w:t>b</w:t>
      </w:r>
      <w:r>
        <w:rPr>
          <w:rFonts w:ascii="Arial" w:hAnsi="Arial" w:cs="Arial"/>
          <w:sz w:val="24"/>
          <w:szCs w:val="24"/>
          <w:lang w:val="cy-GB"/>
        </w:rPr>
        <w:t xml:space="preserve">roses ar gyfer ymdrin â chwynion am </w:t>
      </w:r>
      <w:proofErr w:type="spellStart"/>
      <w:r>
        <w:rPr>
          <w:rFonts w:ascii="Arial" w:hAnsi="Arial" w:cs="Arial"/>
          <w:sz w:val="24"/>
          <w:szCs w:val="24"/>
          <w:lang w:val="cy-GB"/>
        </w:rPr>
        <w:t>gydymffurfedd</w:t>
      </w:r>
      <w:proofErr w:type="spellEnd"/>
      <w:r>
        <w:rPr>
          <w:rFonts w:ascii="Arial" w:hAnsi="Arial" w:cs="Arial"/>
          <w:sz w:val="24"/>
          <w:szCs w:val="24"/>
          <w:lang w:val="cy-GB"/>
        </w:rPr>
        <w:t xml:space="preserve"> â Safonau'r Gymraeg, a hyfforddiant.</w:t>
      </w:r>
    </w:p>
    <w:p w14:paraId="7FBB6A82" w14:textId="77777777" w:rsidR="00466ECF" w:rsidRPr="00466ECF" w:rsidRDefault="00466ECF" w:rsidP="00466ECF">
      <w:pPr>
        <w:autoSpaceDE w:val="0"/>
        <w:autoSpaceDN w:val="0"/>
        <w:adjustRightInd w:val="0"/>
        <w:ind w:right="397"/>
        <w:jc w:val="both"/>
        <w:rPr>
          <w:rFonts w:ascii="Arial" w:hAnsi="Arial" w:cs="Arial"/>
          <w:sz w:val="24"/>
          <w:szCs w:val="24"/>
        </w:rPr>
      </w:pPr>
    </w:p>
    <w:p w14:paraId="7FBB6A83" w14:textId="77777777" w:rsidR="00466ECF" w:rsidRDefault="00000000" w:rsidP="00466ECF">
      <w:pPr>
        <w:autoSpaceDE w:val="0"/>
        <w:autoSpaceDN w:val="0"/>
        <w:adjustRightInd w:val="0"/>
        <w:ind w:right="397"/>
        <w:jc w:val="both"/>
        <w:rPr>
          <w:rFonts w:ascii="Arial" w:hAnsi="Arial" w:cs="Arial"/>
          <w:sz w:val="24"/>
          <w:szCs w:val="24"/>
        </w:rPr>
      </w:pPr>
      <w:r w:rsidRPr="00466ECF">
        <w:rPr>
          <w:rFonts w:ascii="Arial" w:hAnsi="Arial" w:cs="Arial"/>
          <w:sz w:val="24"/>
          <w:szCs w:val="24"/>
          <w:lang w:val="cy-GB"/>
        </w:rPr>
        <w:t xml:space="preserve">Bob blwyddyn, yn unol â'r Safonau, mae adroddiad cynhwysfawr am weithgarwch sy'n ymwneud â'r Gymraeg yn cael ei lunio a'i gyflwyno i'r Tîm Rheoli Corfforaethol ac Aelod y Cabinet dros Addysg a Dysgu i'w gymeradwyo. Ar ôl cael eu cymeradwyo, mae'r adroddiadau hyn yn destun craffu gan Bwyllgor y Rhaglen Graffu cyn iddynt gael ei gyhoeddi yn Gymraeg a Saesneg ar ein gwefan ac yn ein prif swyddfeydd. Caiff copïau caled eu dosbarthu hefyd mewn llyfrgelloedd cyhoeddus at ddibenion hygyrchedd ehangach. </w:t>
      </w:r>
    </w:p>
    <w:p w14:paraId="7FBB6A84" w14:textId="77777777" w:rsidR="00EA583D" w:rsidRDefault="00EA583D" w:rsidP="008F2C57">
      <w:pPr>
        <w:autoSpaceDE w:val="0"/>
        <w:autoSpaceDN w:val="0"/>
        <w:adjustRightInd w:val="0"/>
        <w:ind w:right="397"/>
        <w:jc w:val="both"/>
        <w:rPr>
          <w:rFonts w:ascii="Arial" w:hAnsi="Arial" w:cs="Arial"/>
          <w:b/>
          <w:bCs/>
          <w:sz w:val="28"/>
          <w:szCs w:val="28"/>
        </w:rPr>
      </w:pPr>
    </w:p>
    <w:p w14:paraId="7FBB6A85" w14:textId="77777777" w:rsidR="008F2C57" w:rsidRPr="00C2047F" w:rsidRDefault="00000000" w:rsidP="008F2C57">
      <w:pPr>
        <w:autoSpaceDE w:val="0"/>
        <w:autoSpaceDN w:val="0"/>
        <w:adjustRightInd w:val="0"/>
        <w:ind w:right="397"/>
        <w:jc w:val="both"/>
        <w:rPr>
          <w:rFonts w:ascii="Arial" w:hAnsi="Arial" w:cs="Arial"/>
          <w:b/>
          <w:bCs/>
          <w:sz w:val="32"/>
          <w:szCs w:val="32"/>
        </w:rPr>
      </w:pPr>
      <w:r w:rsidRPr="00C2047F">
        <w:rPr>
          <w:rFonts w:ascii="Arial" w:hAnsi="Arial" w:cs="Arial"/>
          <w:b/>
          <w:bCs/>
          <w:sz w:val="32"/>
          <w:szCs w:val="32"/>
          <w:lang w:val="cy-GB"/>
        </w:rPr>
        <w:t>3.</w:t>
      </w:r>
      <w:r w:rsidRPr="00C2047F">
        <w:rPr>
          <w:rFonts w:ascii="Arial" w:hAnsi="Arial" w:cs="Arial"/>
          <w:bCs/>
          <w:sz w:val="32"/>
          <w:szCs w:val="32"/>
          <w:lang w:val="cy-GB"/>
        </w:rPr>
        <w:t xml:space="preserve"> </w:t>
      </w:r>
      <w:r w:rsidRPr="00C2047F">
        <w:rPr>
          <w:rFonts w:ascii="Arial" w:hAnsi="Arial" w:cs="Arial"/>
          <w:b/>
          <w:bCs/>
          <w:sz w:val="32"/>
          <w:szCs w:val="32"/>
          <w:lang w:val="cy-GB"/>
        </w:rPr>
        <w:t>Cydymffurfio â'r Safonau</w:t>
      </w:r>
    </w:p>
    <w:p w14:paraId="7FBB6A86" w14:textId="77777777" w:rsidR="008F2C57" w:rsidRPr="00EA583D" w:rsidRDefault="008F2C57" w:rsidP="008F2C57">
      <w:pPr>
        <w:ind w:right="397"/>
        <w:jc w:val="both"/>
        <w:rPr>
          <w:rFonts w:ascii="Arial" w:hAnsi="Arial" w:cs="Arial"/>
          <w:b/>
          <w:bCs/>
          <w:sz w:val="24"/>
          <w:szCs w:val="24"/>
        </w:rPr>
      </w:pPr>
    </w:p>
    <w:p w14:paraId="7FBB6A87" w14:textId="77777777" w:rsidR="00EA583D" w:rsidRPr="00EA583D" w:rsidRDefault="00000000" w:rsidP="00EA583D">
      <w:pPr>
        <w:shd w:val="clear" w:color="auto" w:fill="FFFFFF"/>
        <w:tabs>
          <w:tab w:val="left" w:pos="720"/>
          <w:tab w:val="left" w:pos="1800"/>
        </w:tabs>
        <w:spacing w:after="300"/>
        <w:rPr>
          <w:rFonts w:ascii="Arial" w:eastAsia="Times New Roman" w:hAnsi="Arial" w:cs="Arial"/>
          <w:b/>
          <w:bCs/>
          <w:color w:val="1F1F1F"/>
          <w:sz w:val="24"/>
          <w:szCs w:val="24"/>
          <w:lang w:eastAsia="en-GB"/>
        </w:rPr>
      </w:pPr>
      <w:r w:rsidRPr="00EA583D">
        <w:rPr>
          <w:rFonts w:ascii="Arial" w:eastAsia="Times New Roman" w:hAnsi="Arial" w:cs="Arial"/>
          <w:b/>
          <w:bCs/>
          <w:color w:val="1F1F1F"/>
          <w:sz w:val="24"/>
          <w:szCs w:val="24"/>
          <w:lang w:val="cy-GB" w:eastAsia="en-GB"/>
        </w:rPr>
        <w:t>3.1 Trosolwg o 2024-25</w:t>
      </w:r>
    </w:p>
    <w:p w14:paraId="7FBB6A88" w14:textId="77777777" w:rsidR="006E6DD0" w:rsidRPr="0085348C" w:rsidRDefault="00000000" w:rsidP="006E6DD0">
      <w:pPr>
        <w:ind w:right="397"/>
        <w:jc w:val="both"/>
        <w:rPr>
          <w:rFonts w:ascii="Arial" w:hAnsi="Arial" w:cs="Arial"/>
          <w:sz w:val="24"/>
          <w:szCs w:val="24"/>
        </w:rPr>
      </w:pPr>
      <w:r w:rsidRPr="0085348C">
        <w:rPr>
          <w:rFonts w:ascii="Arial" w:hAnsi="Arial" w:cs="Arial"/>
          <w:sz w:val="24"/>
          <w:szCs w:val="24"/>
          <w:lang w:val="cy-GB"/>
        </w:rPr>
        <w:t xml:space="preserve">Yn 2024-25, aeth y Cyngor ati i barhau i gydymffurfio â Safonau'r Gymraeg. Roedd modelau gweithio ar ôl y pandemig yn gweithredu ym mhob maes gwasanaeth, gan gynnig eglurder ynghylch sut roedd polisi gweithio ystwyth y Cyngor ar gyfer staff yn gweithredu. Cafodd dulliau cyfathrebu ac ymgysylltu â phreswylwyr Abertawe o ran y Gymraeg eu cyflwyno'n bennaf drwy sianeli digidol yn ddwyieithog a phan gyhoeddwyd deunydd, gwnaed hynny ar yr un pryd. Darperir rhai enghreifftiau o'n dulliau cyfathrebu yn Atodiad A. </w:t>
      </w:r>
    </w:p>
    <w:p w14:paraId="7FBB6A89" w14:textId="77777777" w:rsidR="00E12402" w:rsidRPr="00091FEA" w:rsidRDefault="00E12402" w:rsidP="006E6DD0">
      <w:pPr>
        <w:ind w:right="397"/>
        <w:jc w:val="both"/>
        <w:rPr>
          <w:rFonts w:ascii="Arial" w:hAnsi="Arial" w:cs="Arial"/>
          <w:color w:val="FF0000"/>
          <w:sz w:val="24"/>
          <w:szCs w:val="24"/>
        </w:rPr>
      </w:pPr>
    </w:p>
    <w:p w14:paraId="7FBB6A8A" w14:textId="77777777" w:rsidR="009C7A54" w:rsidRPr="005E645D" w:rsidRDefault="00000000" w:rsidP="7231DB07">
      <w:pPr>
        <w:shd w:val="clear" w:color="auto" w:fill="FFFFFF" w:themeFill="background1"/>
        <w:jc w:val="both"/>
        <w:rPr>
          <w:rFonts w:ascii="Arial" w:eastAsia="Arial" w:hAnsi="Arial" w:cs="Arial"/>
          <w:sz w:val="24"/>
          <w:szCs w:val="24"/>
        </w:rPr>
      </w:pPr>
      <w:r w:rsidRPr="005E645D">
        <w:rPr>
          <w:rFonts w:ascii="Arial" w:hAnsi="Arial" w:cs="Arial"/>
          <w:sz w:val="24"/>
          <w:szCs w:val="24"/>
          <w:lang w:val="cy-GB"/>
        </w:rPr>
        <w:lastRenderedPageBreak/>
        <w:t>Yn ystod y flwyddyn, cynhaliwyd hunanasesiad cynhwysfawr ar draws y Cyngor o</w:t>
      </w:r>
      <w:r w:rsidR="4408766B" w:rsidRPr="005E645D">
        <w:rPr>
          <w:rFonts w:ascii="Arial" w:eastAsia="Arial" w:hAnsi="Arial" w:cs="Arial"/>
          <w:sz w:val="24"/>
          <w:szCs w:val="24"/>
          <w:lang w:val="cy-GB"/>
        </w:rPr>
        <w:t xml:space="preserve"> lefelau cydymffurfio â Safonau'r Gymraeg. Tynnodd hyn sylw at rai enghreifftiau o arfer da a rhai meysydd i'w gwella. </w:t>
      </w:r>
    </w:p>
    <w:p w14:paraId="7FBB6A8B" w14:textId="77777777" w:rsidR="55466871" w:rsidRPr="005E645D" w:rsidRDefault="00000000" w:rsidP="050BBC7C">
      <w:pPr>
        <w:ind w:right="397"/>
        <w:jc w:val="both"/>
        <w:rPr>
          <w:rFonts w:ascii="Arial" w:hAnsi="Arial" w:cs="Arial"/>
          <w:sz w:val="24"/>
          <w:szCs w:val="24"/>
        </w:rPr>
      </w:pPr>
      <w:r w:rsidRPr="005E645D">
        <w:rPr>
          <w:rFonts w:ascii="Arial" w:hAnsi="Arial" w:cs="Arial"/>
          <w:sz w:val="24"/>
          <w:szCs w:val="24"/>
          <w:lang w:val="cy-GB"/>
        </w:rPr>
        <w:t xml:space="preserve"> </w:t>
      </w:r>
    </w:p>
    <w:p w14:paraId="7FBB6A8C" w14:textId="77777777" w:rsidR="001E0FFE" w:rsidRDefault="00000000" w:rsidP="001E0FFE">
      <w:pPr>
        <w:rPr>
          <w:rFonts w:ascii="Arial" w:hAnsi="Arial" w:cs="Arial"/>
          <w:sz w:val="24"/>
          <w:szCs w:val="24"/>
        </w:rPr>
      </w:pPr>
      <w:r w:rsidRPr="00CB0864">
        <w:rPr>
          <w:rFonts w:ascii="Arial" w:hAnsi="Arial" w:cs="Arial"/>
          <w:sz w:val="24"/>
          <w:szCs w:val="24"/>
          <w:lang w:val="cy-GB"/>
        </w:rPr>
        <w:t xml:space="preserve">Ym mis Tachwedd 2024, mabwysiadodd y Cyngor Strategaeth Hybu'r Gymraeg 2024-29, gyda'r nod o hybu'r Gymraeg a chynyddu nifer y siaradwyr Cymraeg yn Abertawe, gan gyd-fynd â tharged Llywodraeth Cymru o filiwn o siaradwyr erbyn 2050. Datblygwyd y strategaeth ar ôl ymgysylltu â rhanddeiliaid a'r cyhoedd ac mae’n cynnwys naw ymrwymiad, megis cefnogi addysg Gymraeg, creu cyfleoedd cymdeithasol i ddefnyddio'r Gymraeg, a sicrhau mynediad at wasanaethau'r Cyngor yn Gymraeg. </w:t>
      </w:r>
    </w:p>
    <w:p w14:paraId="7FBB6A8D" w14:textId="77777777" w:rsidR="009C7A54" w:rsidRDefault="009C7A54" w:rsidP="001E0FFE">
      <w:pPr>
        <w:rPr>
          <w:rFonts w:ascii="Arial" w:hAnsi="Arial" w:cs="Arial"/>
          <w:sz w:val="24"/>
          <w:szCs w:val="24"/>
        </w:rPr>
      </w:pPr>
    </w:p>
    <w:p w14:paraId="7FBB6A8E" w14:textId="77777777" w:rsidR="009C7A54" w:rsidRPr="00E85C1E" w:rsidRDefault="00000000" w:rsidP="001E0FFE">
      <w:pPr>
        <w:rPr>
          <w:rFonts w:ascii="Arial" w:hAnsi="Arial" w:cs="Arial"/>
          <w:sz w:val="24"/>
          <w:szCs w:val="24"/>
        </w:rPr>
      </w:pPr>
      <w:r w:rsidRPr="00E85C1E">
        <w:rPr>
          <w:rFonts w:ascii="Arial" w:hAnsi="Arial" w:cs="Arial"/>
          <w:sz w:val="24"/>
          <w:szCs w:val="24"/>
          <w:lang w:val="cy-GB"/>
        </w:rPr>
        <w:t xml:space="preserve">Ym mis Ionawr 2025, cynhaliwyd ymarfer siopwr dirgel gan Gomisiynydd y Gymraeg i asesu lefelau cydymffurfio'r Cyngor â Safonau'r Gymraeg. Ymchwiliodd yr ymarfer i'r canlynol: </w:t>
      </w:r>
    </w:p>
    <w:p w14:paraId="7FBB6A8F" w14:textId="77777777" w:rsidR="00725025" w:rsidRDefault="00725025" w:rsidP="050BBC7C">
      <w:pPr>
        <w:ind w:right="397"/>
        <w:jc w:val="both"/>
        <w:rPr>
          <w:rFonts w:ascii="Arial" w:hAnsi="Arial" w:cs="Arial"/>
          <w:sz w:val="24"/>
          <w:szCs w:val="24"/>
        </w:rPr>
      </w:pPr>
    </w:p>
    <w:p w14:paraId="7FBB6A90" w14:textId="77777777" w:rsidR="003C4EFD" w:rsidRPr="003C4EFD" w:rsidRDefault="00000000" w:rsidP="003C4EFD">
      <w:pPr>
        <w:ind w:right="397"/>
        <w:jc w:val="both"/>
        <w:rPr>
          <w:rFonts w:ascii="Arial" w:hAnsi="Arial" w:cs="Arial"/>
          <w:sz w:val="24"/>
          <w:szCs w:val="24"/>
        </w:rPr>
      </w:pPr>
      <w:r w:rsidRPr="003C4EFD">
        <w:rPr>
          <w:rFonts w:ascii="Arial" w:hAnsi="Arial" w:cs="Arial"/>
          <w:b/>
          <w:bCs/>
          <w:sz w:val="24"/>
          <w:szCs w:val="24"/>
          <w:lang w:val="cy-GB"/>
        </w:rPr>
        <w:t xml:space="preserve">Cyflenwi gwasanaethau </w:t>
      </w:r>
    </w:p>
    <w:p w14:paraId="7FBB6A91" w14:textId="77777777" w:rsidR="004563F0" w:rsidRPr="004563F0" w:rsidRDefault="00000000" w:rsidP="004563F0">
      <w:pPr>
        <w:pStyle w:val="xmsolistparagraph"/>
        <w:numPr>
          <w:ilvl w:val="0"/>
          <w:numId w:val="12"/>
        </w:numPr>
        <w:shd w:val="clear" w:color="auto" w:fill="FFFFFF" w:themeFill="background1"/>
        <w:spacing w:before="0" w:beforeAutospacing="0" w:after="0" w:afterAutospacing="0"/>
        <w:rPr>
          <w:rFonts w:ascii="Arial" w:eastAsia="Calibri" w:hAnsi="Arial" w:cs="Arial"/>
        </w:rPr>
      </w:pPr>
      <w:r w:rsidRPr="004563F0">
        <w:rPr>
          <w:rFonts w:ascii="Arial" w:eastAsia="Arial" w:hAnsi="Arial" w:cs="Arial"/>
          <w:lang w:val="cy-GB"/>
        </w:rPr>
        <w:t>Gohebiaeth</w:t>
      </w:r>
    </w:p>
    <w:p w14:paraId="7FBB6A92" w14:textId="77777777" w:rsidR="004563F0" w:rsidRDefault="00000000" w:rsidP="004563F0">
      <w:pPr>
        <w:pStyle w:val="xmsolistparagraph"/>
        <w:numPr>
          <w:ilvl w:val="0"/>
          <w:numId w:val="12"/>
        </w:numPr>
        <w:shd w:val="clear" w:color="auto" w:fill="FFFFFF" w:themeFill="background1"/>
        <w:spacing w:before="0" w:beforeAutospacing="0" w:after="0" w:afterAutospacing="0"/>
        <w:rPr>
          <w:rFonts w:ascii="Arial" w:eastAsia="Calibri" w:hAnsi="Arial" w:cs="Arial"/>
        </w:rPr>
      </w:pPr>
      <w:r w:rsidRPr="004563F0">
        <w:rPr>
          <w:rFonts w:ascii="Arial" w:eastAsia="Calibri" w:hAnsi="Arial" w:cs="Arial"/>
          <w:lang w:val="cy-GB"/>
        </w:rPr>
        <w:t>Galwadau ffôn</w:t>
      </w:r>
    </w:p>
    <w:p w14:paraId="7FBB6A93" w14:textId="77777777" w:rsidR="004563F0" w:rsidRDefault="00000000" w:rsidP="004563F0">
      <w:pPr>
        <w:pStyle w:val="xmsolistparagraph"/>
        <w:numPr>
          <w:ilvl w:val="0"/>
          <w:numId w:val="12"/>
        </w:numPr>
        <w:shd w:val="clear" w:color="auto" w:fill="FFFFFF" w:themeFill="background1"/>
        <w:spacing w:before="0" w:beforeAutospacing="0" w:after="0" w:afterAutospacing="0"/>
        <w:rPr>
          <w:rFonts w:ascii="Arial" w:eastAsia="Calibri" w:hAnsi="Arial" w:cs="Arial"/>
        </w:rPr>
      </w:pPr>
      <w:r w:rsidRPr="004563F0">
        <w:rPr>
          <w:rFonts w:ascii="Arial" w:eastAsia="Calibri" w:hAnsi="Arial" w:cs="Arial"/>
          <w:lang w:val="cy-GB"/>
        </w:rPr>
        <w:t>Y wefan a'r cyfryngau cymdeithasol</w:t>
      </w:r>
    </w:p>
    <w:p w14:paraId="7FBB6A94" w14:textId="77777777" w:rsidR="003C4EFD" w:rsidRPr="004563F0" w:rsidRDefault="00000000" w:rsidP="004563F0">
      <w:pPr>
        <w:pStyle w:val="xmsolistparagraph"/>
        <w:numPr>
          <w:ilvl w:val="0"/>
          <w:numId w:val="12"/>
        </w:numPr>
        <w:shd w:val="clear" w:color="auto" w:fill="FFFFFF" w:themeFill="background1"/>
        <w:spacing w:before="0" w:beforeAutospacing="0" w:after="0" w:afterAutospacing="0"/>
        <w:rPr>
          <w:rFonts w:ascii="Arial" w:eastAsia="Calibri" w:hAnsi="Arial" w:cs="Arial"/>
        </w:rPr>
      </w:pPr>
      <w:r w:rsidRPr="004563F0">
        <w:rPr>
          <w:rFonts w:ascii="Arial" w:eastAsia="Calibri" w:hAnsi="Arial" w:cs="Arial"/>
          <w:lang w:val="cy-GB"/>
        </w:rPr>
        <w:t xml:space="preserve">Dogfennau </w:t>
      </w:r>
    </w:p>
    <w:p w14:paraId="7FBB6A95" w14:textId="77777777" w:rsidR="003C4EFD" w:rsidRPr="003C4EFD" w:rsidRDefault="003C4EFD" w:rsidP="003C4EFD">
      <w:pPr>
        <w:ind w:right="397"/>
        <w:jc w:val="both"/>
        <w:rPr>
          <w:rFonts w:ascii="Arial" w:hAnsi="Arial" w:cs="Arial"/>
          <w:sz w:val="24"/>
          <w:szCs w:val="24"/>
        </w:rPr>
      </w:pPr>
    </w:p>
    <w:p w14:paraId="7FBB6A96" w14:textId="77777777" w:rsidR="003C4EFD" w:rsidRPr="003C4EFD" w:rsidRDefault="00000000" w:rsidP="003C4EFD">
      <w:pPr>
        <w:ind w:right="397"/>
        <w:jc w:val="both"/>
        <w:rPr>
          <w:rFonts w:ascii="Arial" w:hAnsi="Arial" w:cs="Arial"/>
          <w:b/>
          <w:bCs/>
          <w:sz w:val="24"/>
          <w:szCs w:val="24"/>
        </w:rPr>
      </w:pPr>
      <w:r w:rsidRPr="003C4EFD">
        <w:rPr>
          <w:rFonts w:ascii="Arial" w:hAnsi="Arial" w:cs="Arial"/>
          <w:b/>
          <w:bCs/>
          <w:sz w:val="24"/>
          <w:szCs w:val="24"/>
          <w:lang w:val="cy-GB"/>
        </w:rPr>
        <w:t>Gweithrediad mewnol</w:t>
      </w:r>
    </w:p>
    <w:p w14:paraId="7FBB6A97" w14:textId="77777777" w:rsidR="003C4EFD" w:rsidRDefault="00000000" w:rsidP="004563F0">
      <w:pPr>
        <w:pStyle w:val="xmsolistparagraph"/>
        <w:numPr>
          <w:ilvl w:val="0"/>
          <w:numId w:val="12"/>
        </w:numPr>
        <w:shd w:val="clear" w:color="auto" w:fill="FFFFFF" w:themeFill="background1"/>
        <w:spacing w:before="0" w:beforeAutospacing="0" w:after="0" w:afterAutospacing="0"/>
        <w:rPr>
          <w:rFonts w:ascii="Arial" w:hAnsi="Arial" w:cs="Arial"/>
        </w:rPr>
      </w:pPr>
      <w:r w:rsidRPr="003C4EFD">
        <w:rPr>
          <w:rFonts w:ascii="Arial" w:eastAsia="Calibri" w:hAnsi="Arial" w:cs="Arial"/>
          <w:lang w:val="cy-GB"/>
        </w:rPr>
        <w:t xml:space="preserve">Swyddi </w:t>
      </w:r>
    </w:p>
    <w:p w14:paraId="7FBB6A98" w14:textId="77777777" w:rsidR="00011614" w:rsidRDefault="00011614" w:rsidP="00011614">
      <w:pPr>
        <w:ind w:right="397"/>
        <w:jc w:val="both"/>
        <w:rPr>
          <w:rFonts w:ascii="Arial" w:hAnsi="Arial" w:cs="Arial"/>
          <w:sz w:val="24"/>
          <w:szCs w:val="24"/>
        </w:rPr>
      </w:pPr>
    </w:p>
    <w:p w14:paraId="7FBB6A99" w14:textId="77777777" w:rsidR="00011614" w:rsidRPr="00011614" w:rsidRDefault="00000000" w:rsidP="00011614">
      <w:pPr>
        <w:ind w:right="397"/>
        <w:jc w:val="both"/>
        <w:rPr>
          <w:rFonts w:ascii="Arial" w:hAnsi="Arial" w:cs="Arial"/>
          <w:sz w:val="24"/>
          <w:szCs w:val="24"/>
        </w:rPr>
      </w:pPr>
      <w:r>
        <w:rPr>
          <w:rFonts w:ascii="Arial" w:hAnsi="Arial" w:cs="Arial"/>
          <w:sz w:val="24"/>
          <w:szCs w:val="24"/>
          <w:lang w:val="cy-GB"/>
        </w:rPr>
        <w:t xml:space="preserve">Nid adroddwyd am unrhyw broblemau gan Gomisiynydd y Gymraeg o ran ein lefelau cydymffurfio â'r holl elfennau a fu'n rhan o'r adolygiad. </w:t>
      </w:r>
    </w:p>
    <w:p w14:paraId="7FBB6A9A" w14:textId="77777777" w:rsidR="003C4EFD" w:rsidRPr="00CB0864" w:rsidRDefault="003C4EFD" w:rsidP="050BBC7C">
      <w:pPr>
        <w:ind w:right="397"/>
        <w:jc w:val="both"/>
        <w:rPr>
          <w:rFonts w:ascii="Arial" w:hAnsi="Arial" w:cs="Arial"/>
          <w:sz w:val="24"/>
          <w:szCs w:val="24"/>
        </w:rPr>
      </w:pPr>
    </w:p>
    <w:p w14:paraId="7FBB6A9B" w14:textId="77777777" w:rsidR="0038646D" w:rsidRPr="00B77116" w:rsidRDefault="00000000" w:rsidP="050BBC7C">
      <w:pPr>
        <w:pStyle w:val="Default"/>
        <w:ind w:right="397"/>
        <w:jc w:val="both"/>
        <w:rPr>
          <w:color w:val="auto"/>
        </w:rPr>
      </w:pPr>
      <w:r w:rsidRPr="050BBC7C">
        <w:rPr>
          <w:color w:val="auto"/>
          <w:lang w:val="cy-GB"/>
        </w:rPr>
        <w:t xml:space="preserve">Mae cydymffurfio â Safonau Gweithredol y Gymraeg yn parhau i fod yn heriol. Mae nifer ein gweithwyr sy'n dweud eu bod yn gallu siarad Cymraeg wedi cynyddu ychydig, ac mae'r un peth yn wir am nifer y rhai hynny sy'n fodlon ac yn gallu defnyddio eu sgiliau iaith yn y gwaith. Hefyd, mae nifer y gweithwyr sydd wedi dilyn cyrsiau Cymraeg yn 2024-25 wedi gostwng ers y flwyddyn flaenorol. </w:t>
      </w:r>
    </w:p>
    <w:p w14:paraId="7FBB6A9C" w14:textId="77777777" w:rsidR="0038646D" w:rsidRPr="00B77116" w:rsidRDefault="0038646D" w:rsidP="2A29E044">
      <w:pPr>
        <w:pStyle w:val="Default"/>
        <w:ind w:right="397"/>
        <w:jc w:val="both"/>
        <w:rPr>
          <w:color w:val="FF0000"/>
        </w:rPr>
      </w:pPr>
    </w:p>
    <w:p w14:paraId="7FBB6A9D" w14:textId="1EE06E46" w:rsidR="0038646D" w:rsidRPr="00B77116" w:rsidRDefault="00000000" w:rsidP="2A29E044">
      <w:pPr>
        <w:pStyle w:val="Default"/>
        <w:ind w:right="567"/>
        <w:rPr>
          <w:color w:val="auto"/>
        </w:rPr>
      </w:pPr>
      <w:r w:rsidRPr="2A29E044">
        <w:rPr>
          <w:color w:val="auto"/>
          <w:lang w:val="cy-GB"/>
        </w:rPr>
        <w:t xml:space="preserve">Yn 2024-25, penderfynodd y Cyngor, fel gofyniad lleiaf, y byddai pob swydd newydd a gwag yn hysbysebu bod sgiliau Cymraeg yn ddymunol. Y gobaith yw y bydd hyn yn annog mwy o siaradwyr Cymraeg i gyflwyno cais am rolau yn y Cyngor. Yn 2024-25, hysbysebodd y Cyngor 107 o swyddi newydd: datganodd 97% ohonynt (104) fod sgiliau Cymraeg yn ddymunol a'r 3% arall bod sgiliau Cymraeg yn hanfodol. Wrth hysbysebu pob swydd yn 2024-25, datganwyd bod sgiliau Cymraeg yn ddymunol. Felly, cynyddodd y nifer o 157 yn 2023-24 i 475 yn 2024-25. </w:t>
      </w:r>
    </w:p>
    <w:p w14:paraId="7FBB6A9E" w14:textId="77777777" w:rsidR="0038646D" w:rsidRPr="00B77116" w:rsidRDefault="0038646D" w:rsidP="2A29E044">
      <w:pPr>
        <w:pStyle w:val="Default"/>
        <w:ind w:right="397"/>
        <w:jc w:val="both"/>
        <w:rPr>
          <w:rFonts w:eastAsia="Times New Roman"/>
          <w:color w:val="auto"/>
          <w:lang w:eastAsia="en-GB"/>
        </w:rPr>
      </w:pPr>
    </w:p>
    <w:p w14:paraId="7FBB6A9F" w14:textId="77777777" w:rsidR="0038646D" w:rsidRPr="00B77116" w:rsidRDefault="00000000" w:rsidP="2A29E044">
      <w:pPr>
        <w:pStyle w:val="Default"/>
        <w:ind w:right="397"/>
        <w:jc w:val="both"/>
        <w:rPr>
          <w:color w:val="auto"/>
        </w:rPr>
      </w:pPr>
      <w:r w:rsidRPr="7231DB07">
        <w:rPr>
          <w:rFonts w:eastAsia="Times New Roman"/>
          <w:color w:val="auto"/>
          <w:lang w:val="cy-GB" w:eastAsia="en-GB"/>
        </w:rPr>
        <w:t xml:space="preserve">Yn ystod 2024-25, cawsom bum cwyn ynghylch </w:t>
      </w:r>
      <w:proofErr w:type="spellStart"/>
      <w:r w:rsidRPr="7231DB07">
        <w:rPr>
          <w:rFonts w:eastAsia="Times New Roman"/>
          <w:color w:val="auto"/>
          <w:lang w:val="cy-GB" w:eastAsia="en-GB"/>
        </w:rPr>
        <w:t>cydymffurfedd</w:t>
      </w:r>
      <w:proofErr w:type="spellEnd"/>
      <w:r w:rsidRPr="7231DB07">
        <w:rPr>
          <w:rFonts w:eastAsia="Times New Roman"/>
          <w:color w:val="auto"/>
          <w:lang w:val="cy-GB" w:eastAsia="en-GB"/>
        </w:rPr>
        <w:t xml:space="preserve"> y Cyngor â'r Safonau (gweler adran 3.4), sef yr un nifer ag yn 2023-24. </w:t>
      </w:r>
      <w:r w:rsidRPr="7231DB07">
        <w:rPr>
          <w:color w:val="auto"/>
          <w:lang w:val="cy-GB"/>
        </w:rPr>
        <w:t xml:space="preserve"> </w:t>
      </w:r>
    </w:p>
    <w:p w14:paraId="7FBB6AA1" w14:textId="77777777" w:rsidR="006E6DD0" w:rsidRDefault="006E6DD0" w:rsidP="008F2C57">
      <w:pPr>
        <w:ind w:right="397"/>
        <w:jc w:val="both"/>
        <w:rPr>
          <w:rFonts w:ascii="Arial" w:hAnsi="Arial" w:cs="Arial"/>
          <w:sz w:val="24"/>
          <w:szCs w:val="24"/>
          <w:highlight w:val="yellow"/>
        </w:rPr>
      </w:pPr>
    </w:p>
    <w:p w14:paraId="7FBB6AA2" w14:textId="77777777" w:rsidR="00E70073" w:rsidRPr="00BE5EAC" w:rsidRDefault="00000000" w:rsidP="008F2C57">
      <w:pPr>
        <w:ind w:right="397"/>
        <w:jc w:val="both"/>
        <w:rPr>
          <w:rFonts w:ascii="Arial" w:hAnsi="Arial" w:cs="Arial"/>
          <w:sz w:val="24"/>
          <w:szCs w:val="24"/>
        </w:rPr>
      </w:pPr>
      <w:r w:rsidRPr="2A29E044">
        <w:rPr>
          <w:rFonts w:ascii="Arial" w:hAnsi="Arial" w:cs="Arial"/>
          <w:sz w:val="24"/>
          <w:szCs w:val="24"/>
          <w:lang w:val="cy-GB"/>
        </w:rPr>
        <w:t xml:space="preserve">Mae Tabl 2 yn amlygu enghreifftiau o'r camau gweithredu a gymerwyd dan bob categori yn y Safonau. </w:t>
      </w:r>
    </w:p>
    <w:p w14:paraId="7FBB6AA3" w14:textId="77777777" w:rsidR="008F2C57" w:rsidRPr="00BE5EAC" w:rsidRDefault="008F2C57" w:rsidP="008F2C57">
      <w:pPr>
        <w:autoSpaceDE w:val="0"/>
        <w:autoSpaceDN w:val="0"/>
        <w:adjustRightInd w:val="0"/>
        <w:ind w:right="397"/>
        <w:jc w:val="both"/>
        <w:rPr>
          <w:rFonts w:ascii="Arial" w:hAnsi="Arial" w:cs="Arial"/>
          <w:sz w:val="24"/>
          <w:szCs w:val="24"/>
        </w:rPr>
      </w:pPr>
    </w:p>
    <w:p w14:paraId="7FBB6AA4" w14:textId="436282A2" w:rsidR="008F2C57" w:rsidRPr="0019249F" w:rsidRDefault="00000000" w:rsidP="008F2C57">
      <w:pPr>
        <w:autoSpaceDE w:val="0"/>
        <w:autoSpaceDN w:val="0"/>
        <w:adjustRightInd w:val="0"/>
        <w:ind w:right="1134"/>
        <w:jc w:val="both"/>
        <w:rPr>
          <w:rFonts w:ascii="Arial" w:hAnsi="Arial" w:cs="Arial"/>
          <w:b/>
          <w:bCs/>
          <w:sz w:val="24"/>
          <w:szCs w:val="24"/>
        </w:rPr>
      </w:pPr>
      <w:r w:rsidRPr="050BBC7C">
        <w:rPr>
          <w:rFonts w:ascii="Arial" w:hAnsi="Arial" w:cs="Arial"/>
          <w:b/>
          <w:bCs/>
          <w:sz w:val="24"/>
          <w:szCs w:val="24"/>
          <w:lang w:val="cy-GB"/>
        </w:rPr>
        <w:lastRenderedPageBreak/>
        <w:t>Tabl 2:</w:t>
      </w:r>
      <w:r w:rsidRPr="050BBC7C">
        <w:rPr>
          <w:rFonts w:ascii="Arial" w:hAnsi="Arial" w:cs="Arial"/>
          <w:bCs/>
          <w:sz w:val="24"/>
          <w:szCs w:val="24"/>
          <w:lang w:val="cy-GB"/>
        </w:rPr>
        <w:t xml:space="preserve"> </w:t>
      </w:r>
      <w:r w:rsidRPr="050BBC7C">
        <w:rPr>
          <w:rFonts w:ascii="Arial" w:hAnsi="Arial" w:cs="Arial"/>
          <w:b/>
          <w:bCs/>
          <w:sz w:val="24"/>
          <w:szCs w:val="24"/>
          <w:lang w:val="cy-GB"/>
        </w:rPr>
        <w:t xml:space="preserve">Camau Gweithredu a gymerwyd </w:t>
      </w:r>
      <w:r w:rsidR="0039651D">
        <w:rPr>
          <w:rFonts w:ascii="Arial" w:hAnsi="Arial" w:cs="Arial"/>
          <w:b/>
          <w:bCs/>
          <w:sz w:val="24"/>
          <w:szCs w:val="24"/>
          <w:lang w:val="cy-GB"/>
        </w:rPr>
        <w:t xml:space="preserve">ynghylch </w:t>
      </w:r>
      <w:r w:rsidR="0039651D" w:rsidRPr="050BBC7C">
        <w:rPr>
          <w:rFonts w:ascii="Arial" w:hAnsi="Arial" w:cs="Arial"/>
          <w:b/>
          <w:bCs/>
          <w:sz w:val="24"/>
          <w:szCs w:val="24"/>
          <w:lang w:val="cy-GB"/>
        </w:rPr>
        <w:t xml:space="preserve">Safonau'r Gymraeg </w:t>
      </w:r>
      <w:r w:rsidRPr="050BBC7C">
        <w:rPr>
          <w:rFonts w:ascii="Arial" w:hAnsi="Arial" w:cs="Arial"/>
          <w:b/>
          <w:bCs/>
          <w:sz w:val="24"/>
          <w:szCs w:val="24"/>
          <w:lang w:val="cy-GB"/>
        </w:rPr>
        <w:t>yn 2024-25</w:t>
      </w:r>
    </w:p>
    <w:p w14:paraId="7FBB6AA5" w14:textId="77777777" w:rsidR="00E70073" w:rsidRPr="00E70073" w:rsidRDefault="00E70073" w:rsidP="008F2C57">
      <w:pPr>
        <w:autoSpaceDE w:val="0"/>
        <w:autoSpaceDN w:val="0"/>
        <w:adjustRightInd w:val="0"/>
        <w:ind w:right="1134"/>
        <w:jc w:val="both"/>
        <w:rPr>
          <w:rFonts w:ascii="Arial" w:hAnsi="Arial" w:cs="Arial"/>
          <w:b/>
          <w:bCs/>
          <w:sz w:val="24"/>
          <w:szCs w:val="24"/>
          <w:highlight w:val="yellow"/>
        </w:rPr>
      </w:pPr>
    </w:p>
    <w:tbl>
      <w:tblPr>
        <w:tblStyle w:val="TableGrid"/>
        <w:tblW w:w="0" w:type="auto"/>
        <w:tblLook w:val="04A0" w:firstRow="1" w:lastRow="0" w:firstColumn="1" w:lastColumn="0" w:noHBand="0" w:noVBand="1"/>
      </w:tblPr>
      <w:tblGrid>
        <w:gridCol w:w="1769"/>
        <w:gridCol w:w="3351"/>
        <w:gridCol w:w="3351"/>
      </w:tblGrid>
      <w:tr w:rsidR="004D67D7" w14:paraId="7FBB6AA9" w14:textId="77777777" w:rsidTr="23A850D9">
        <w:trPr>
          <w:tblHeader/>
        </w:trPr>
        <w:tc>
          <w:tcPr>
            <w:tcW w:w="1617" w:type="dxa"/>
          </w:tcPr>
          <w:p w14:paraId="7FBB6AA6" w14:textId="77777777" w:rsidR="007D1773" w:rsidRPr="00E65B8E" w:rsidRDefault="00000000" w:rsidP="00970B0B">
            <w:pPr>
              <w:jc w:val="center"/>
              <w:rPr>
                <w:rFonts w:ascii="Arial" w:hAnsi="Arial" w:cs="Arial"/>
                <w:b/>
              </w:rPr>
            </w:pPr>
            <w:r w:rsidRPr="00E65B8E">
              <w:rPr>
                <w:rFonts w:ascii="Arial" w:hAnsi="Arial" w:cs="Arial"/>
                <w:b/>
                <w:bCs/>
                <w:lang w:val="cy-GB"/>
              </w:rPr>
              <w:t>Categori'r Safon</w:t>
            </w:r>
          </w:p>
        </w:tc>
        <w:tc>
          <w:tcPr>
            <w:tcW w:w="3351" w:type="dxa"/>
          </w:tcPr>
          <w:p w14:paraId="7FBB6AA7" w14:textId="77777777" w:rsidR="007D1773" w:rsidRPr="00E65B8E" w:rsidRDefault="00000000" w:rsidP="001B61A2">
            <w:pPr>
              <w:jc w:val="center"/>
              <w:rPr>
                <w:rFonts w:ascii="Arial" w:hAnsi="Arial" w:cs="Arial"/>
                <w:b/>
                <w:bCs/>
              </w:rPr>
            </w:pPr>
            <w:r w:rsidRPr="00E65B8E">
              <w:rPr>
                <w:rFonts w:ascii="Arial" w:hAnsi="Arial" w:cs="Arial"/>
                <w:b/>
                <w:bCs/>
                <w:lang w:val="cy-GB"/>
              </w:rPr>
              <w:t>Camau gweithredu arfaethedig ar gyfer 2024-25</w:t>
            </w:r>
          </w:p>
        </w:tc>
        <w:tc>
          <w:tcPr>
            <w:tcW w:w="3351" w:type="dxa"/>
          </w:tcPr>
          <w:p w14:paraId="7FBB6AA8" w14:textId="77777777" w:rsidR="007D1773" w:rsidRPr="00E65B8E" w:rsidRDefault="00000000" w:rsidP="2A29E044">
            <w:pPr>
              <w:jc w:val="center"/>
              <w:rPr>
                <w:rFonts w:ascii="Arial" w:hAnsi="Arial" w:cs="Arial"/>
                <w:b/>
                <w:bCs/>
              </w:rPr>
            </w:pPr>
            <w:r w:rsidRPr="00E65B8E">
              <w:rPr>
                <w:rFonts w:ascii="Arial" w:hAnsi="Arial" w:cs="Arial"/>
                <w:b/>
                <w:bCs/>
                <w:lang w:val="cy-GB"/>
              </w:rPr>
              <w:t>Camau gweithredu a gymerwyd yn 2024-25</w:t>
            </w:r>
          </w:p>
        </w:tc>
      </w:tr>
      <w:tr w:rsidR="004D67D7" w14:paraId="7FBB6AB1" w14:textId="77777777" w:rsidTr="23A850D9">
        <w:tc>
          <w:tcPr>
            <w:tcW w:w="1617" w:type="dxa"/>
          </w:tcPr>
          <w:p w14:paraId="7FBB6AAA" w14:textId="77777777" w:rsidR="007D1773" w:rsidRPr="00E65B8E" w:rsidRDefault="007D1773" w:rsidP="00970B0B">
            <w:pPr>
              <w:jc w:val="center"/>
              <w:rPr>
                <w:rFonts w:ascii="Arial" w:hAnsi="Arial" w:cs="Arial"/>
              </w:rPr>
            </w:pPr>
          </w:p>
          <w:p w14:paraId="7FBB6AAB" w14:textId="77777777" w:rsidR="007D1773" w:rsidRPr="00E65B8E" w:rsidRDefault="00000000" w:rsidP="00970B0B">
            <w:pPr>
              <w:jc w:val="center"/>
              <w:rPr>
                <w:rFonts w:ascii="Arial" w:hAnsi="Arial" w:cs="Arial"/>
                <w:b/>
                <w:bCs/>
              </w:rPr>
            </w:pPr>
            <w:r w:rsidRPr="00E65B8E">
              <w:rPr>
                <w:rFonts w:ascii="Arial" w:hAnsi="Arial" w:cs="Arial"/>
                <w:b/>
                <w:bCs/>
                <w:lang w:val="cy-GB"/>
              </w:rPr>
              <w:t>Cyflenwi Gwasanaethau</w:t>
            </w:r>
          </w:p>
          <w:p w14:paraId="7FBB6AAC" w14:textId="77777777" w:rsidR="007D1773" w:rsidRPr="00E65B8E" w:rsidRDefault="007D1773" w:rsidP="00970B0B">
            <w:pPr>
              <w:jc w:val="center"/>
              <w:rPr>
                <w:rFonts w:ascii="Arial" w:hAnsi="Arial" w:cs="Arial"/>
              </w:rPr>
            </w:pPr>
          </w:p>
        </w:tc>
        <w:tc>
          <w:tcPr>
            <w:tcW w:w="3351" w:type="dxa"/>
          </w:tcPr>
          <w:p w14:paraId="7FBB6AAD" w14:textId="77777777" w:rsidR="007D1773" w:rsidRPr="00E65B8E" w:rsidRDefault="00000000" w:rsidP="001C4265">
            <w:pPr>
              <w:pStyle w:val="ListParagraph"/>
              <w:numPr>
                <w:ilvl w:val="0"/>
                <w:numId w:val="10"/>
              </w:numPr>
              <w:rPr>
                <w:rFonts w:ascii="Arial" w:hAnsi="Arial" w:cs="Arial"/>
              </w:rPr>
            </w:pPr>
            <w:r w:rsidRPr="00E65B8E">
              <w:rPr>
                <w:rFonts w:ascii="Arial" w:hAnsi="Arial" w:cs="Arial"/>
                <w:lang w:val="cy-GB"/>
              </w:rPr>
              <w:t xml:space="preserve">Parhau i adolygu tudalennau </w:t>
            </w:r>
            <w:proofErr w:type="spellStart"/>
            <w:r w:rsidRPr="00E65B8E">
              <w:rPr>
                <w:rFonts w:ascii="Arial" w:hAnsi="Arial" w:cs="Arial"/>
                <w:lang w:val="cy-GB"/>
              </w:rPr>
              <w:t>Staffnet</w:t>
            </w:r>
            <w:proofErr w:type="spellEnd"/>
            <w:r w:rsidRPr="00E65B8E">
              <w:rPr>
                <w:rFonts w:ascii="Arial" w:hAnsi="Arial" w:cs="Arial"/>
                <w:lang w:val="cy-GB"/>
              </w:rPr>
              <w:t xml:space="preserve"> a gwefan y Cyngor i sicrhau bod y cynnwys yn cydymffurfio. </w:t>
            </w:r>
          </w:p>
          <w:p w14:paraId="7FBB6AAE" w14:textId="77777777" w:rsidR="007D1773" w:rsidRPr="00E65B8E" w:rsidRDefault="007D1773" w:rsidP="00A20846">
            <w:pPr>
              <w:pStyle w:val="ListParagraph"/>
              <w:ind w:left="360"/>
              <w:rPr>
                <w:rFonts w:ascii="Arial" w:hAnsi="Arial" w:cs="Arial"/>
              </w:rPr>
            </w:pPr>
          </w:p>
          <w:p w14:paraId="7FBB6AAF" w14:textId="77777777" w:rsidR="007D1773" w:rsidRPr="00E65B8E" w:rsidRDefault="007D1773" w:rsidP="00283911">
            <w:pPr>
              <w:pStyle w:val="ListParagraph"/>
              <w:ind w:left="360"/>
              <w:rPr>
                <w:rFonts w:ascii="Arial" w:hAnsi="Arial" w:cs="Arial"/>
              </w:rPr>
            </w:pPr>
          </w:p>
        </w:tc>
        <w:tc>
          <w:tcPr>
            <w:tcW w:w="3351" w:type="dxa"/>
          </w:tcPr>
          <w:p w14:paraId="7FBB6AB0" w14:textId="77777777" w:rsidR="004D6A53" w:rsidRPr="00E65B8E" w:rsidRDefault="00000000" w:rsidP="001C4265">
            <w:pPr>
              <w:pStyle w:val="ListParagraph"/>
              <w:numPr>
                <w:ilvl w:val="0"/>
                <w:numId w:val="10"/>
              </w:numPr>
              <w:rPr>
                <w:rFonts w:ascii="Arial" w:hAnsi="Arial" w:cs="Arial"/>
              </w:rPr>
            </w:pPr>
            <w:r w:rsidRPr="00E65B8E">
              <w:rPr>
                <w:rFonts w:ascii="Arial" w:hAnsi="Arial" w:cs="Arial"/>
                <w:lang w:val="cy-GB"/>
              </w:rPr>
              <w:t>Cynhaliwyd adolygiad siopwr dirgel ym mis Ionawr 2025 a chymerwyd camau gweithredu i fynd i'r afael â'r enghreifftiau o ddiffyg cydymffurfio a nodwyd.</w:t>
            </w:r>
          </w:p>
        </w:tc>
      </w:tr>
      <w:tr w:rsidR="004D67D7" w14:paraId="7FBB6AB9" w14:textId="77777777" w:rsidTr="23A850D9">
        <w:trPr>
          <w:trHeight w:val="1070"/>
        </w:trPr>
        <w:tc>
          <w:tcPr>
            <w:tcW w:w="1617" w:type="dxa"/>
          </w:tcPr>
          <w:p w14:paraId="7FBB6AB2" w14:textId="77777777" w:rsidR="007D1773" w:rsidRPr="00E65B8E" w:rsidRDefault="007D1773" w:rsidP="00970B0B">
            <w:pPr>
              <w:jc w:val="center"/>
              <w:rPr>
                <w:rFonts w:ascii="Arial" w:hAnsi="Arial" w:cs="Arial"/>
              </w:rPr>
            </w:pPr>
          </w:p>
          <w:p w14:paraId="7FBB6AB3" w14:textId="77777777" w:rsidR="007D1773" w:rsidRPr="00E65B8E" w:rsidRDefault="00000000" w:rsidP="00970B0B">
            <w:pPr>
              <w:jc w:val="center"/>
              <w:rPr>
                <w:rFonts w:ascii="Arial" w:hAnsi="Arial" w:cs="Arial"/>
                <w:b/>
                <w:bCs/>
                <w:highlight w:val="yellow"/>
              </w:rPr>
            </w:pPr>
            <w:r w:rsidRPr="00E65B8E">
              <w:rPr>
                <w:rFonts w:ascii="Arial" w:hAnsi="Arial" w:cs="Arial"/>
                <w:b/>
                <w:bCs/>
                <w:lang w:val="cy-GB"/>
              </w:rPr>
              <w:t xml:space="preserve">Llunio Polisïau </w:t>
            </w:r>
          </w:p>
        </w:tc>
        <w:tc>
          <w:tcPr>
            <w:tcW w:w="3351" w:type="dxa"/>
          </w:tcPr>
          <w:p w14:paraId="7FBB6AB4" w14:textId="77777777" w:rsidR="007D1773" w:rsidRPr="00E65B8E" w:rsidRDefault="00000000" w:rsidP="001C4265">
            <w:pPr>
              <w:pStyle w:val="ListParagraph"/>
              <w:numPr>
                <w:ilvl w:val="0"/>
                <w:numId w:val="5"/>
              </w:numPr>
              <w:rPr>
                <w:rFonts w:ascii="Arial" w:hAnsi="Arial" w:cs="Arial"/>
              </w:rPr>
            </w:pPr>
            <w:r w:rsidRPr="00E65B8E">
              <w:rPr>
                <w:rFonts w:ascii="Arial" w:hAnsi="Arial" w:cs="Arial"/>
                <w:lang w:val="cy-GB"/>
              </w:rPr>
              <w:t xml:space="preserve">Monitro </w:t>
            </w:r>
            <w:proofErr w:type="spellStart"/>
            <w:r w:rsidRPr="00E65B8E">
              <w:rPr>
                <w:rFonts w:ascii="Arial" w:hAnsi="Arial" w:cs="Arial"/>
                <w:lang w:val="cy-GB"/>
              </w:rPr>
              <w:t>cydymffurfedd</w:t>
            </w:r>
            <w:proofErr w:type="spellEnd"/>
            <w:r w:rsidRPr="00E65B8E">
              <w:rPr>
                <w:rFonts w:ascii="Arial" w:hAnsi="Arial" w:cs="Arial"/>
                <w:lang w:val="cy-GB"/>
              </w:rPr>
              <w:t xml:space="preserve"> â’r broses Asesu Effaith Integredig. </w:t>
            </w:r>
          </w:p>
          <w:p w14:paraId="7FBB6AB5" w14:textId="77777777" w:rsidR="007D1773" w:rsidRPr="00E65B8E" w:rsidRDefault="00000000" w:rsidP="001C4265">
            <w:pPr>
              <w:pStyle w:val="ListParagraph"/>
              <w:numPr>
                <w:ilvl w:val="0"/>
                <w:numId w:val="5"/>
              </w:numPr>
              <w:rPr>
                <w:rFonts w:ascii="Arial" w:hAnsi="Arial" w:cs="Arial"/>
              </w:rPr>
            </w:pPr>
            <w:r w:rsidRPr="00E65B8E">
              <w:rPr>
                <w:rFonts w:ascii="Arial" w:hAnsi="Arial" w:cs="Arial"/>
                <w:lang w:val="cy-GB"/>
              </w:rPr>
              <w:t>Staff y Cyngor i fynd i ddigwyddiadau llunio polisïau ar-lein Comisiynydd y Gymraeg.</w:t>
            </w:r>
          </w:p>
          <w:p w14:paraId="7FBB6AB6" w14:textId="77777777" w:rsidR="007D1773" w:rsidRPr="00E65B8E" w:rsidRDefault="007D1773" w:rsidP="00320B49">
            <w:pPr>
              <w:pStyle w:val="ListParagraph"/>
              <w:ind w:left="360"/>
              <w:rPr>
                <w:rFonts w:ascii="Arial" w:hAnsi="Arial" w:cs="Arial"/>
              </w:rPr>
            </w:pPr>
          </w:p>
        </w:tc>
        <w:tc>
          <w:tcPr>
            <w:tcW w:w="3351" w:type="dxa"/>
          </w:tcPr>
          <w:p w14:paraId="7FBB6AB7" w14:textId="77777777" w:rsidR="007D1773" w:rsidRPr="00E65B8E" w:rsidRDefault="00000000" w:rsidP="001C4265">
            <w:pPr>
              <w:pStyle w:val="ListParagraph"/>
              <w:numPr>
                <w:ilvl w:val="0"/>
                <w:numId w:val="5"/>
              </w:numPr>
              <w:rPr>
                <w:rFonts w:ascii="Arial" w:hAnsi="Arial" w:cs="Arial"/>
              </w:rPr>
            </w:pPr>
            <w:r w:rsidRPr="00E65B8E">
              <w:rPr>
                <w:rFonts w:ascii="Arial" w:hAnsi="Arial" w:cs="Arial"/>
                <w:lang w:val="cy-GB"/>
              </w:rPr>
              <w:t xml:space="preserve">Ar ôl gwaith monitro, ni nodwyd unrhyw broblemau. </w:t>
            </w:r>
          </w:p>
          <w:p w14:paraId="7FBB6AB8" w14:textId="77777777" w:rsidR="004D6A53" w:rsidRPr="00E65B8E" w:rsidRDefault="00000000" w:rsidP="001C4265">
            <w:pPr>
              <w:pStyle w:val="ListParagraph"/>
              <w:numPr>
                <w:ilvl w:val="0"/>
                <w:numId w:val="5"/>
              </w:numPr>
              <w:rPr>
                <w:rFonts w:ascii="Arial" w:hAnsi="Arial" w:cs="Arial"/>
              </w:rPr>
            </w:pPr>
            <w:r w:rsidRPr="00E65B8E">
              <w:rPr>
                <w:rFonts w:ascii="Arial" w:hAnsi="Arial" w:cs="Arial"/>
                <w:lang w:val="cy-GB"/>
              </w:rPr>
              <w:t xml:space="preserve">Aeth swyddogion i ddigwyddiadau a gynhaliwyd gan Gomisiynydd y Gymraeg. </w:t>
            </w:r>
          </w:p>
        </w:tc>
      </w:tr>
      <w:tr w:rsidR="004D67D7" w14:paraId="7FBB6AC2" w14:textId="77777777" w:rsidTr="23A850D9">
        <w:tc>
          <w:tcPr>
            <w:tcW w:w="1617" w:type="dxa"/>
          </w:tcPr>
          <w:p w14:paraId="7FBB6ABA" w14:textId="77777777" w:rsidR="007D1773" w:rsidRPr="00E65B8E" w:rsidRDefault="007D1773" w:rsidP="00A552D7">
            <w:pPr>
              <w:jc w:val="center"/>
              <w:rPr>
                <w:rFonts w:ascii="Arial" w:hAnsi="Arial" w:cs="Arial"/>
                <w:b/>
                <w:bCs/>
              </w:rPr>
            </w:pPr>
          </w:p>
          <w:p w14:paraId="7FBB6ABB" w14:textId="77777777" w:rsidR="007D1773" w:rsidRPr="00E65B8E" w:rsidRDefault="00000000" w:rsidP="00A552D7">
            <w:pPr>
              <w:jc w:val="center"/>
              <w:rPr>
                <w:rFonts w:ascii="Arial" w:hAnsi="Arial" w:cs="Arial"/>
              </w:rPr>
            </w:pPr>
            <w:r w:rsidRPr="00E65B8E">
              <w:rPr>
                <w:rFonts w:ascii="Arial" w:hAnsi="Arial" w:cs="Arial"/>
                <w:b/>
                <w:bCs/>
                <w:lang w:val="cy-GB"/>
              </w:rPr>
              <w:t>Safonau Gweithredol</w:t>
            </w:r>
          </w:p>
        </w:tc>
        <w:tc>
          <w:tcPr>
            <w:tcW w:w="3351" w:type="dxa"/>
          </w:tcPr>
          <w:p w14:paraId="7FBB6ABC" w14:textId="77777777" w:rsidR="007D1773" w:rsidRPr="00E65B8E" w:rsidRDefault="00000000" w:rsidP="050BBC7C">
            <w:pPr>
              <w:pStyle w:val="ListParagraph"/>
              <w:numPr>
                <w:ilvl w:val="0"/>
                <w:numId w:val="9"/>
              </w:numPr>
              <w:rPr>
                <w:rFonts w:ascii="Arial" w:eastAsia="Arial" w:hAnsi="Arial" w:cs="Arial"/>
              </w:rPr>
            </w:pPr>
            <w:r w:rsidRPr="00E65B8E">
              <w:rPr>
                <w:rFonts w:ascii="Arial" w:eastAsia="Arial" w:hAnsi="Arial" w:cs="Arial"/>
                <w:lang w:val="cy-GB"/>
              </w:rPr>
              <w:t xml:space="preserve">Cyfieithu'r holl bolisïau staff perthnasol i'r Gymraeg. </w:t>
            </w:r>
          </w:p>
          <w:p w14:paraId="7FBB6ABD" w14:textId="77777777" w:rsidR="007D1773" w:rsidRPr="00E65B8E" w:rsidRDefault="00000000" w:rsidP="050BBC7C">
            <w:pPr>
              <w:pStyle w:val="ListParagraph"/>
              <w:numPr>
                <w:ilvl w:val="0"/>
                <w:numId w:val="9"/>
              </w:numPr>
              <w:rPr>
                <w:rFonts w:ascii="Arial" w:eastAsia="Arial" w:hAnsi="Arial" w:cs="Arial"/>
              </w:rPr>
            </w:pPr>
            <w:r w:rsidRPr="00E65B8E">
              <w:rPr>
                <w:rFonts w:ascii="Arial" w:eastAsia="Arial" w:hAnsi="Arial" w:cs="Arial"/>
                <w:lang w:val="cy-GB"/>
              </w:rPr>
              <w:t xml:space="preserve">Adolygu templedi gohebiaeth Adnoddau Dynol (AD) i sicrhau </w:t>
            </w:r>
            <w:proofErr w:type="spellStart"/>
            <w:r w:rsidRPr="00E65B8E">
              <w:rPr>
                <w:rFonts w:ascii="Arial" w:eastAsia="Arial" w:hAnsi="Arial" w:cs="Arial"/>
                <w:lang w:val="cy-GB"/>
              </w:rPr>
              <w:t>cydymffurfedd</w:t>
            </w:r>
            <w:proofErr w:type="spellEnd"/>
            <w:r w:rsidRPr="00E65B8E">
              <w:rPr>
                <w:rFonts w:ascii="Arial" w:eastAsia="Arial" w:hAnsi="Arial" w:cs="Arial"/>
                <w:lang w:val="cy-GB"/>
              </w:rPr>
              <w:t xml:space="preserve"> â'r Safonau. </w:t>
            </w:r>
          </w:p>
          <w:p w14:paraId="7FBB6ABE" w14:textId="77777777" w:rsidR="007D1773" w:rsidRPr="00E65B8E" w:rsidRDefault="00000000" w:rsidP="050BBC7C">
            <w:pPr>
              <w:pStyle w:val="ListParagraph"/>
              <w:numPr>
                <w:ilvl w:val="0"/>
                <w:numId w:val="9"/>
              </w:numPr>
              <w:rPr>
                <w:rFonts w:ascii="Arial" w:eastAsia="Arial" w:hAnsi="Arial" w:cs="Arial"/>
              </w:rPr>
            </w:pPr>
            <w:r w:rsidRPr="00E65B8E">
              <w:rPr>
                <w:rFonts w:ascii="Arial" w:eastAsia="Arial" w:hAnsi="Arial" w:cs="Arial"/>
                <w:lang w:val="cy-GB"/>
              </w:rPr>
              <w:t xml:space="preserve">Diweddaru'r broses recriwtio i annog mwy o siaradwyr Cymraeg i gyflwyno ceisiadau. </w:t>
            </w:r>
          </w:p>
        </w:tc>
        <w:tc>
          <w:tcPr>
            <w:tcW w:w="3351" w:type="dxa"/>
          </w:tcPr>
          <w:p w14:paraId="7FBB6ABF" w14:textId="77777777" w:rsidR="00850AB9" w:rsidRPr="00E65B8E" w:rsidRDefault="00000000" w:rsidP="050BBC7C">
            <w:pPr>
              <w:pStyle w:val="ListParagraph"/>
              <w:numPr>
                <w:ilvl w:val="0"/>
                <w:numId w:val="9"/>
              </w:numPr>
              <w:rPr>
                <w:rFonts w:ascii="Arial" w:eastAsia="Arial" w:hAnsi="Arial" w:cs="Arial"/>
              </w:rPr>
            </w:pPr>
            <w:r w:rsidRPr="00E65B8E">
              <w:rPr>
                <w:rFonts w:ascii="Arial" w:eastAsia="Arial" w:hAnsi="Arial" w:cs="Arial"/>
                <w:lang w:val="cy-GB"/>
              </w:rPr>
              <w:t xml:space="preserve">Mae'r polisïau AD perthnasol wedi'u cyfieithu. </w:t>
            </w:r>
          </w:p>
          <w:p w14:paraId="7FBB6AC0" w14:textId="77777777" w:rsidR="00850AB9" w:rsidRPr="00E65B8E" w:rsidRDefault="00000000" w:rsidP="050BBC7C">
            <w:pPr>
              <w:pStyle w:val="ListParagraph"/>
              <w:numPr>
                <w:ilvl w:val="0"/>
                <w:numId w:val="13"/>
              </w:numPr>
              <w:rPr>
                <w:rFonts w:ascii="Arial" w:eastAsia="Arial" w:hAnsi="Arial" w:cs="Arial"/>
              </w:rPr>
            </w:pPr>
            <w:r w:rsidRPr="00E65B8E">
              <w:rPr>
                <w:rFonts w:ascii="Arial" w:eastAsia="Arial" w:hAnsi="Arial" w:cs="Arial"/>
                <w:lang w:val="cy-GB"/>
              </w:rPr>
              <w:t xml:space="preserve">Mae templedi gohebiaeth AD yn cydymffurfio â'r Safonau. </w:t>
            </w:r>
          </w:p>
          <w:p w14:paraId="7FBB6AC1" w14:textId="77777777" w:rsidR="00850AB9" w:rsidRPr="00E65B8E" w:rsidRDefault="00000000" w:rsidP="050BBC7C">
            <w:pPr>
              <w:pStyle w:val="ListParagraph"/>
              <w:numPr>
                <w:ilvl w:val="0"/>
                <w:numId w:val="13"/>
              </w:numPr>
              <w:rPr>
                <w:rFonts w:ascii="Arial" w:eastAsia="Arial" w:hAnsi="Arial" w:cs="Arial"/>
              </w:rPr>
            </w:pPr>
            <w:r w:rsidRPr="00E65B8E">
              <w:rPr>
                <w:rFonts w:ascii="Arial" w:eastAsia="Arial" w:hAnsi="Arial" w:cs="Arial"/>
                <w:lang w:val="cy-GB"/>
              </w:rPr>
              <w:t xml:space="preserve">Mae'r holl swyddi newydd a gwag sy'n cael eu hysbysebu bellach yn nodi bod sgiliau Cymraeg yn ddymunol. </w:t>
            </w:r>
          </w:p>
        </w:tc>
      </w:tr>
      <w:tr w:rsidR="004D67D7" w14:paraId="7FBB6AC8" w14:textId="77777777" w:rsidTr="23A850D9">
        <w:tc>
          <w:tcPr>
            <w:tcW w:w="1617" w:type="dxa"/>
          </w:tcPr>
          <w:p w14:paraId="7FBB6AC3" w14:textId="77777777" w:rsidR="007D1773" w:rsidRPr="00E65B8E" w:rsidRDefault="00000000" w:rsidP="00DF41EB">
            <w:pPr>
              <w:jc w:val="center"/>
              <w:rPr>
                <w:rFonts w:ascii="Arial" w:hAnsi="Arial" w:cs="Arial"/>
                <w:b/>
                <w:bCs/>
              </w:rPr>
            </w:pPr>
            <w:r w:rsidRPr="00E65B8E">
              <w:rPr>
                <w:rFonts w:ascii="Arial" w:hAnsi="Arial" w:cs="Arial"/>
                <w:b/>
                <w:bCs/>
                <w:lang w:val="cy-GB"/>
              </w:rPr>
              <w:t>Safonau Hybu</w:t>
            </w:r>
          </w:p>
        </w:tc>
        <w:tc>
          <w:tcPr>
            <w:tcW w:w="3351" w:type="dxa"/>
            <w:shd w:val="clear" w:color="auto" w:fill="auto"/>
          </w:tcPr>
          <w:p w14:paraId="7FBB6AC4" w14:textId="77777777" w:rsidR="007D1773" w:rsidRPr="00E65B8E" w:rsidRDefault="00000000" w:rsidP="005E645D">
            <w:pPr>
              <w:numPr>
                <w:ilvl w:val="0"/>
                <w:numId w:val="5"/>
              </w:numPr>
              <w:rPr>
                <w:rFonts w:ascii="Arial" w:hAnsi="Arial" w:cs="Arial"/>
              </w:rPr>
            </w:pPr>
            <w:r w:rsidRPr="00E65B8E">
              <w:rPr>
                <w:rFonts w:ascii="Arial" w:hAnsi="Arial" w:cs="Arial"/>
                <w:lang w:val="cy-GB"/>
              </w:rPr>
              <w:t>Llunio Strategaeth Hybu'r Gymraeg newydd.</w:t>
            </w:r>
          </w:p>
          <w:p w14:paraId="7FBB6AC5" w14:textId="77777777" w:rsidR="007D1773" w:rsidRPr="00E65B8E" w:rsidRDefault="007D1773" w:rsidP="007C681A">
            <w:pPr>
              <w:pStyle w:val="ListParagraph"/>
              <w:ind w:left="360"/>
              <w:rPr>
                <w:rFonts w:ascii="Arial" w:hAnsi="Arial" w:cs="Arial"/>
              </w:rPr>
            </w:pPr>
          </w:p>
        </w:tc>
        <w:tc>
          <w:tcPr>
            <w:tcW w:w="3351" w:type="dxa"/>
          </w:tcPr>
          <w:p w14:paraId="7FBB6AC6" w14:textId="77777777" w:rsidR="00850AB9" w:rsidRPr="00E65B8E" w:rsidRDefault="00000000" w:rsidP="050BBC7C">
            <w:pPr>
              <w:numPr>
                <w:ilvl w:val="0"/>
                <w:numId w:val="5"/>
              </w:numPr>
              <w:rPr>
                <w:rFonts w:ascii="Arial" w:hAnsi="Arial" w:cs="Arial"/>
              </w:rPr>
            </w:pPr>
            <w:r w:rsidRPr="00E65B8E">
              <w:rPr>
                <w:rFonts w:ascii="Arial" w:hAnsi="Arial" w:cs="Arial"/>
                <w:lang w:val="cy-GB"/>
              </w:rPr>
              <w:t xml:space="preserve">Cynhaliwyd digwyddiadau ymgysylltu ar gyfer y strategaeth ym mis Mai 2025. </w:t>
            </w:r>
          </w:p>
          <w:p w14:paraId="7FBB6AC7" w14:textId="77777777" w:rsidR="00850AB9" w:rsidRPr="00E65B8E" w:rsidRDefault="00000000" w:rsidP="005E645D">
            <w:pPr>
              <w:pStyle w:val="ListParagraph"/>
              <w:numPr>
                <w:ilvl w:val="0"/>
                <w:numId w:val="5"/>
              </w:numPr>
              <w:spacing w:line="259" w:lineRule="auto"/>
              <w:rPr>
                <w:rFonts w:ascii="Arial" w:hAnsi="Arial" w:cs="Arial"/>
              </w:rPr>
            </w:pPr>
            <w:r w:rsidRPr="00E65B8E">
              <w:rPr>
                <w:rFonts w:ascii="Arial" w:hAnsi="Arial" w:cs="Arial"/>
                <w:lang w:val="cy-GB"/>
              </w:rPr>
              <w:t xml:space="preserve">Mabwysiadwyd y strategaeth gan y Cyngor ym mis Tachwedd 2024. </w:t>
            </w:r>
          </w:p>
        </w:tc>
      </w:tr>
      <w:tr w:rsidR="004D67D7" w14:paraId="7FBB6ACC" w14:textId="77777777" w:rsidTr="23A850D9">
        <w:tc>
          <w:tcPr>
            <w:tcW w:w="1617" w:type="dxa"/>
            <w:shd w:val="clear" w:color="auto" w:fill="auto"/>
          </w:tcPr>
          <w:p w14:paraId="7FBB6AC9" w14:textId="77777777" w:rsidR="007D1773" w:rsidRPr="00E65B8E" w:rsidRDefault="00000000" w:rsidP="00530AEF">
            <w:pPr>
              <w:jc w:val="center"/>
              <w:rPr>
                <w:rFonts w:ascii="Arial" w:hAnsi="Arial" w:cs="Arial"/>
                <w:b/>
                <w:bCs/>
                <w:highlight w:val="yellow"/>
              </w:rPr>
            </w:pPr>
            <w:r w:rsidRPr="00E65B8E">
              <w:rPr>
                <w:rFonts w:ascii="Arial" w:hAnsi="Arial" w:cs="Arial"/>
                <w:b/>
                <w:bCs/>
                <w:lang w:val="cy-GB"/>
              </w:rPr>
              <w:t>Safonau Cadw Cofnodion</w:t>
            </w:r>
          </w:p>
        </w:tc>
        <w:tc>
          <w:tcPr>
            <w:tcW w:w="3351" w:type="dxa"/>
          </w:tcPr>
          <w:p w14:paraId="7FBB6ACA" w14:textId="77777777" w:rsidR="007D1773" w:rsidRPr="00E65B8E" w:rsidRDefault="00000000" w:rsidP="001C4265">
            <w:pPr>
              <w:pStyle w:val="ListParagraph"/>
              <w:numPr>
                <w:ilvl w:val="0"/>
                <w:numId w:val="5"/>
              </w:numPr>
              <w:rPr>
                <w:rFonts w:ascii="Arial" w:hAnsi="Arial" w:cs="Arial"/>
              </w:rPr>
            </w:pPr>
            <w:r w:rsidRPr="00E65B8E">
              <w:rPr>
                <w:rFonts w:ascii="Arial" w:hAnsi="Arial" w:cs="Arial"/>
                <w:lang w:val="cy-GB"/>
              </w:rPr>
              <w:t xml:space="preserve">Rheoli'r system cwynion awtomataidd. </w:t>
            </w:r>
          </w:p>
        </w:tc>
        <w:tc>
          <w:tcPr>
            <w:tcW w:w="3351" w:type="dxa"/>
          </w:tcPr>
          <w:p w14:paraId="7FBB6ACB" w14:textId="77777777" w:rsidR="007D1773" w:rsidRPr="00E65B8E" w:rsidRDefault="00000000" w:rsidP="050BBC7C">
            <w:pPr>
              <w:pStyle w:val="ListParagraph"/>
              <w:numPr>
                <w:ilvl w:val="0"/>
                <w:numId w:val="5"/>
              </w:numPr>
              <w:spacing w:line="259" w:lineRule="auto"/>
              <w:rPr>
                <w:rFonts w:ascii="Arial" w:hAnsi="Arial" w:cs="Arial"/>
              </w:rPr>
            </w:pPr>
            <w:r w:rsidRPr="00E65B8E">
              <w:rPr>
                <w:rFonts w:ascii="Arial" w:hAnsi="Arial" w:cs="Arial"/>
                <w:lang w:val="cy-GB"/>
              </w:rPr>
              <w:t xml:space="preserve">Mae system ar waith ac ymdrinnir â chwynion Cymraeg yn unol â pholisi'r Cyngor. </w:t>
            </w:r>
          </w:p>
        </w:tc>
      </w:tr>
    </w:tbl>
    <w:p w14:paraId="7FBB6ACD" w14:textId="77777777" w:rsidR="00A20846" w:rsidRDefault="00A20846" w:rsidP="00530AEF">
      <w:pPr>
        <w:autoSpaceDE w:val="0"/>
        <w:autoSpaceDN w:val="0"/>
        <w:adjustRightInd w:val="0"/>
        <w:ind w:right="397"/>
        <w:jc w:val="both"/>
        <w:rPr>
          <w:rFonts w:ascii="Arial" w:hAnsi="Arial" w:cs="Arial"/>
          <w:b/>
          <w:bCs/>
          <w:color w:val="000000" w:themeColor="text1"/>
          <w:sz w:val="24"/>
          <w:szCs w:val="24"/>
        </w:rPr>
      </w:pPr>
    </w:p>
    <w:p w14:paraId="7FBB6ACE" w14:textId="77777777" w:rsidR="00097161" w:rsidRDefault="00097161" w:rsidP="00530AEF">
      <w:pPr>
        <w:autoSpaceDE w:val="0"/>
        <w:autoSpaceDN w:val="0"/>
        <w:adjustRightInd w:val="0"/>
        <w:ind w:right="397"/>
        <w:jc w:val="both"/>
        <w:rPr>
          <w:rFonts w:ascii="Arial" w:hAnsi="Arial" w:cs="Arial"/>
          <w:b/>
          <w:bCs/>
          <w:color w:val="000000" w:themeColor="text1"/>
          <w:sz w:val="28"/>
          <w:szCs w:val="28"/>
        </w:rPr>
      </w:pPr>
    </w:p>
    <w:p w14:paraId="7FBB6ACF" w14:textId="77777777" w:rsidR="00097161" w:rsidRDefault="00097161" w:rsidP="00530AEF">
      <w:pPr>
        <w:autoSpaceDE w:val="0"/>
        <w:autoSpaceDN w:val="0"/>
        <w:adjustRightInd w:val="0"/>
        <w:ind w:right="397"/>
        <w:jc w:val="both"/>
        <w:rPr>
          <w:rFonts w:ascii="Arial" w:hAnsi="Arial" w:cs="Arial"/>
          <w:b/>
          <w:bCs/>
          <w:color w:val="000000" w:themeColor="text1"/>
          <w:sz w:val="28"/>
          <w:szCs w:val="28"/>
        </w:rPr>
      </w:pPr>
    </w:p>
    <w:p w14:paraId="7FBB6AD0" w14:textId="77777777" w:rsidR="00530AEF" w:rsidRPr="0063003F" w:rsidRDefault="00000000" w:rsidP="00530AEF">
      <w:pPr>
        <w:autoSpaceDE w:val="0"/>
        <w:autoSpaceDN w:val="0"/>
        <w:adjustRightInd w:val="0"/>
        <w:ind w:right="397"/>
        <w:jc w:val="both"/>
        <w:rPr>
          <w:rFonts w:ascii="Arial" w:hAnsi="Arial" w:cs="Arial"/>
          <w:b/>
          <w:bCs/>
          <w:color w:val="000000"/>
          <w:sz w:val="28"/>
          <w:szCs w:val="28"/>
        </w:rPr>
      </w:pPr>
      <w:r w:rsidRPr="0063003F">
        <w:rPr>
          <w:rFonts w:ascii="Arial" w:hAnsi="Arial" w:cs="Arial"/>
          <w:b/>
          <w:bCs/>
          <w:color w:val="000000" w:themeColor="text1"/>
          <w:sz w:val="28"/>
          <w:szCs w:val="28"/>
          <w:lang w:val="cy-GB"/>
        </w:rPr>
        <w:t xml:space="preserve">3.2  Safonau Cyflenwi Gwasanaethau </w:t>
      </w:r>
    </w:p>
    <w:p w14:paraId="7FBB6AD1" w14:textId="77777777" w:rsidR="00530AEF" w:rsidRPr="00996B8F" w:rsidRDefault="00530AEF" w:rsidP="00530AEF">
      <w:pPr>
        <w:autoSpaceDE w:val="0"/>
        <w:autoSpaceDN w:val="0"/>
        <w:adjustRightInd w:val="0"/>
        <w:ind w:right="397"/>
        <w:jc w:val="both"/>
        <w:rPr>
          <w:rFonts w:ascii="Arial" w:hAnsi="Arial" w:cs="Arial"/>
          <w:color w:val="000000"/>
          <w:sz w:val="24"/>
          <w:szCs w:val="24"/>
        </w:rPr>
      </w:pPr>
    </w:p>
    <w:p w14:paraId="7FBB6AD2" w14:textId="77777777" w:rsidR="00530AEF" w:rsidRDefault="00000000" w:rsidP="00530AEF">
      <w:pPr>
        <w:autoSpaceDE w:val="0"/>
        <w:autoSpaceDN w:val="0"/>
        <w:adjustRightInd w:val="0"/>
        <w:ind w:right="397"/>
        <w:jc w:val="both"/>
        <w:rPr>
          <w:rFonts w:ascii="Arial" w:hAnsi="Arial" w:cs="Arial"/>
          <w:b/>
          <w:bCs/>
          <w:color w:val="000000" w:themeColor="text1"/>
          <w:sz w:val="24"/>
          <w:szCs w:val="24"/>
        </w:rPr>
      </w:pPr>
      <w:r>
        <w:rPr>
          <w:rFonts w:ascii="Arial" w:hAnsi="Arial" w:cs="Arial"/>
          <w:b/>
          <w:bCs/>
          <w:color w:val="000000" w:themeColor="text1"/>
          <w:sz w:val="24"/>
          <w:szCs w:val="24"/>
          <w:lang w:val="cy-GB"/>
        </w:rPr>
        <w:t>3.2.1 Cyfeiriadau e-bost</w:t>
      </w:r>
    </w:p>
    <w:p w14:paraId="7FBB6AD3" w14:textId="77777777" w:rsidR="00530AEF" w:rsidRPr="00996B8F" w:rsidRDefault="00530AEF" w:rsidP="00530AEF">
      <w:pPr>
        <w:autoSpaceDE w:val="0"/>
        <w:autoSpaceDN w:val="0"/>
        <w:adjustRightInd w:val="0"/>
        <w:ind w:right="397"/>
        <w:jc w:val="both"/>
        <w:rPr>
          <w:rFonts w:ascii="Arial" w:hAnsi="Arial" w:cs="Arial"/>
          <w:b/>
          <w:bCs/>
          <w:color w:val="000000"/>
          <w:sz w:val="24"/>
          <w:szCs w:val="24"/>
        </w:rPr>
      </w:pPr>
    </w:p>
    <w:p w14:paraId="7FBB6AD4" w14:textId="77777777" w:rsidR="00530AEF" w:rsidRPr="00996B8F" w:rsidRDefault="00000000" w:rsidP="00530AEF">
      <w:pPr>
        <w:pStyle w:val="Default"/>
        <w:ind w:right="397"/>
        <w:jc w:val="both"/>
        <w:rPr>
          <w:color w:val="auto"/>
        </w:rPr>
      </w:pPr>
      <w:bookmarkStart w:id="0" w:name="_Hlk47508107"/>
      <w:r w:rsidRPr="17E322B7">
        <w:rPr>
          <w:color w:val="auto"/>
          <w:lang w:val="cy-GB"/>
        </w:rPr>
        <w:t xml:space="preserve">Mae'r holl gyfeiriadau e-bost unigol ac adrannol ar gael yn Gymraeg ac yn Saesneg fel y gall preswylwyr sy'n siarad Cymraeg a busnesau gysylltu drwy'r cyfeiriad Cymraeg. </w:t>
      </w:r>
      <w:bookmarkEnd w:id="0"/>
      <w:r w:rsidRPr="17E322B7">
        <w:rPr>
          <w:color w:val="auto"/>
          <w:lang w:val="cy-GB"/>
        </w:rPr>
        <w:t xml:space="preserve">Disgwylir i staff roi eu cyfeiriad @abertawe.gov.uk a'u cyfeiriad </w:t>
      </w:r>
      <w:r w:rsidRPr="17E322B7">
        <w:rPr>
          <w:color w:val="auto"/>
          <w:lang w:val="cy-GB"/>
        </w:rPr>
        <w:lastRenderedPageBreak/>
        <w:t>@swansea.gov.uk yn eu llofnod e-bost. Yn ogystal â hyn, rhaid i bob e-bost allanol gynnwys troednodyn dwyieithog awtomataidd sy'n cynnwys:</w:t>
      </w:r>
    </w:p>
    <w:p w14:paraId="7FBB6AD5" w14:textId="77777777" w:rsidR="00530AEF" w:rsidRPr="00996B8F" w:rsidRDefault="00530AEF" w:rsidP="00530AEF">
      <w:pPr>
        <w:pStyle w:val="Default"/>
        <w:ind w:right="397"/>
        <w:jc w:val="both"/>
        <w:rPr>
          <w:color w:val="auto"/>
        </w:rPr>
      </w:pPr>
    </w:p>
    <w:p w14:paraId="7FBB6AD6" w14:textId="77777777" w:rsidR="00530AEF" w:rsidRDefault="00000000" w:rsidP="00530AEF">
      <w:pPr>
        <w:pStyle w:val="Default"/>
        <w:ind w:right="397"/>
        <w:jc w:val="both"/>
        <w:rPr>
          <w:rFonts w:eastAsia="Times New Roman"/>
          <w:i/>
          <w:iCs/>
          <w:color w:val="auto"/>
          <w:lang w:eastAsia="en-GB"/>
        </w:rPr>
      </w:pPr>
      <w:r w:rsidRPr="17E322B7">
        <w:rPr>
          <w:rFonts w:eastAsia="Times New Roman"/>
          <w:i/>
          <w:iCs/>
          <w:color w:val="auto"/>
          <w:lang w:val="cy-GB" w:eastAsia="en-GB"/>
        </w:rPr>
        <w:t>Croesewir gohebiaeth yn y Gymraeg a byddwn yn ymdrin â gohebiaeth Gymraeg a Saesneg i’r un safonau ac amserlenni.</w:t>
      </w:r>
      <w:r w:rsidRPr="17E322B7">
        <w:rPr>
          <w:rFonts w:eastAsia="Times New Roman"/>
          <w:iCs/>
          <w:color w:val="auto"/>
          <w:lang w:val="cy-GB" w:eastAsia="en-GB"/>
        </w:rPr>
        <w:t xml:space="preserve"> </w:t>
      </w:r>
    </w:p>
    <w:p w14:paraId="7FBB6AD7" w14:textId="77777777" w:rsidR="00530AEF" w:rsidRPr="00996B8F" w:rsidRDefault="00530AEF" w:rsidP="00530AEF">
      <w:pPr>
        <w:pStyle w:val="Default"/>
        <w:ind w:right="397"/>
        <w:jc w:val="both"/>
        <w:rPr>
          <w:i/>
          <w:iCs/>
          <w:color w:val="auto"/>
        </w:rPr>
      </w:pPr>
    </w:p>
    <w:p w14:paraId="7FBB6AD8" w14:textId="77777777" w:rsidR="00530AEF" w:rsidRDefault="00000000" w:rsidP="00530AEF">
      <w:pPr>
        <w:pStyle w:val="Default"/>
        <w:ind w:right="397"/>
        <w:jc w:val="both"/>
        <w:rPr>
          <w:rFonts w:eastAsia="Times New Roman"/>
          <w:i/>
          <w:iCs/>
          <w:color w:val="auto"/>
          <w:lang w:eastAsia="en-GB"/>
        </w:rPr>
      </w:pPr>
      <w:r w:rsidRPr="17E322B7">
        <w:rPr>
          <w:rFonts w:eastAsia="Times New Roman"/>
          <w:i/>
          <w:iCs/>
          <w:color w:val="auto"/>
          <w:lang w:val="cy-GB" w:eastAsia="en-GB"/>
        </w:rPr>
        <w:t xml:space="preserve">We </w:t>
      </w:r>
      <w:proofErr w:type="spellStart"/>
      <w:r w:rsidRPr="17E322B7">
        <w:rPr>
          <w:rFonts w:eastAsia="Times New Roman"/>
          <w:i/>
          <w:iCs/>
          <w:color w:val="auto"/>
          <w:lang w:val="cy-GB" w:eastAsia="en-GB"/>
        </w:rPr>
        <w:t>welcome</w:t>
      </w:r>
      <w:proofErr w:type="spellEnd"/>
      <w:r w:rsidRPr="17E322B7">
        <w:rPr>
          <w:rFonts w:eastAsia="Times New Roman"/>
          <w:i/>
          <w:iCs/>
          <w:color w:val="auto"/>
          <w:lang w:val="cy-GB" w:eastAsia="en-GB"/>
        </w:rPr>
        <w:t xml:space="preserve"> </w:t>
      </w:r>
      <w:proofErr w:type="spellStart"/>
      <w:r w:rsidRPr="17E322B7">
        <w:rPr>
          <w:rFonts w:eastAsia="Times New Roman"/>
          <w:i/>
          <w:iCs/>
          <w:color w:val="auto"/>
          <w:lang w:val="cy-GB" w:eastAsia="en-GB"/>
        </w:rPr>
        <w:t>correspondence</w:t>
      </w:r>
      <w:proofErr w:type="spellEnd"/>
      <w:r w:rsidRPr="17E322B7">
        <w:rPr>
          <w:rFonts w:eastAsia="Times New Roman"/>
          <w:i/>
          <w:iCs/>
          <w:color w:val="auto"/>
          <w:lang w:val="cy-GB" w:eastAsia="en-GB"/>
        </w:rPr>
        <w:t xml:space="preserve"> </w:t>
      </w:r>
      <w:proofErr w:type="spellStart"/>
      <w:r w:rsidRPr="17E322B7">
        <w:rPr>
          <w:rFonts w:eastAsia="Times New Roman"/>
          <w:i/>
          <w:iCs/>
          <w:color w:val="auto"/>
          <w:lang w:val="cy-GB" w:eastAsia="en-GB"/>
        </w:rPr>
        <w:t>in</w:t>
      </w:r>
      <w:proofErr w:type="spellEnd"/>
      <w:r w:rsidRPr="17E322B7">
        <w:rPr>
          <w:rFonts w:eastAsia="Times New Roman"/>
          <w:i/>
          <w:iCs/>
          <w:color w:val="auto"/>
          <w:lang w:val="cy-GB" w:eastAsia="en-GB"/>
        </w:rPr>
        <w:t xml:space="preserve"> Welsh and </w:t>
      </w:r>
      <w:proofErr w:type="spellStart"/>
      <w:r w:rsidRPr="17E322B7">
        <w:rPr>
          <w:rFonts w:eastAsia="Times New Roman"/>
          <w:i/>
          <w:iCs/>
          <w:color w:val="auto"/>
          <w:lang w:val="cy-GB" w:eastAsia="en-GB"/>
        </w:rPr>
        <w:t>will</w:t>
      </w:r>
      <w:proofErr w:type="spellEnd"/>
      <w:r w:rsidRPr="17E322B7">
        <w:rPr>
          <w:rFonts w:eastAsia="Times New Roman"/>
          <w:i/>
          <w:iCs/>
          <w:color w:val="auto"/>
          <w:lang w:val="cy-GB" w:eastAsia="en-GB"/>
        </w:rPr>
        <w:t xml:space="preserve"> </w:t>
      </w:r>
      <w:proofErr w:type="spellStart"/>
      <w:r w:rsidRPr="17E322B7">
        <w:rPr>
          <w:rFonts w:eastAsia="Times New Roman"/>
          <w:i/>
          <w:iCs/>
          <w:color w:val="auto"/>
          <w:lang w:val="cy-GB" w:eastAsia="en-GB"/>
        </w:rPr>
        <w:t>deal</w:t>
      </w:r>
      <w:proofErr w:type="spellEnd"/>
      <w:r w:rsidRPr="17E322B7">
        <w:rPr>
          <w:rFonts w:eastAsia="Times New Roman"/>
          <w:i/>
          <w:iCs/>
          <w:color w:val="auto"/>
          <w:lang w:val="cy-GB" w:eastAsia="en-GB"/>
        </w:rPr>
        <w:t xml:space="preserve"> </w:t>
      </w:r>
      <w:proofErr w:type="spellStart"/>
      <w:r w:rsidRPr="17E322B7">
        <w:rPr>
          <w:rFonts w:eastAsia="Times New Roman"/>
          <w:i/>
          <w:iCs/>
          <w:color w:val="auto"/>
          <w:lang w:val="cy-GB" w:eastAsia="en-GB"/>
        </w:rPr>
        <w:t>with</w:t>
      </w:r>
      <w:proofErr w:type="spellEnd"/>
      <w:r w:rsidRPr="17E322B7">
        <w:rPr>
          <w:rFonts w:eastAsia="Times New Roman"/>
          <w:i/>
          <w:iCs/>
          <w:color w:val="auto"/>
          <w:lang w:val="cy-GB" w:eastAsia="en-GB"/>
        </w:rPr>
        <w:t xml:space="preserve"> Welsh and </w:t>
      </w:r>
      <w:proofErr w:type="spellStart"/>
      <w:r w:rsidRPr="17E322B7">
        <w:rPr>
          <w:rFonts w:eastAsia="Times New Roman"/>
          <w:i/>
          <w:iCs/>
          <w:color w:val="auto"/>
          <w:lang w:val="cy-GB" w:eastAsia="en-GB"/>
        </w:rPr>
        <w:t>English</w:t>
      </w:r>
      <w:proofErr w:type="spellEnd"/>
      <w:r w:rsidRPr="17E322B7">
        <w:rPr>
          <w:rFonts w:eastAsia="Times New Roman"/>
          <w:i/>
          <w:iCs/>
          <w:color w:val="auto"/>
          <w:lang w:val="cy-GB" w:eastAsia="en-GB"/>
        </w:rPr>
        <w:t xml:space="preserve"> </w:t>
      </w:r>
      <w:proofErr w:type="spellStart"/>
      <w:r w:rsidRPr="17E322B7">
        <w:rPr>
          <w:rFonts w:eastAsia="Times New Roman"/>
          <w:i/>
          <w:iCs/>
          <w:color w:val="auto"/>
          <w:lang w:val="cy-GB" w:eastAsia="en-GB"/>
        </w:rPr>
        <w:t>correspondence</w:t>
      </w:r>
      <w:proofErr w:type="spellEnd"/>
      <w:r w:rsidRPr="17E322B7">
        <w:rPr>
          <w:rFonts w:eastAsia="Times New Roman"/>
          <w:i/>
          <w:iCs/>
          <w:color w:val="auto"/>
          <w:lang w:val="cy-GB" w:eastAsia="en-GB"/>
        </w:rPr>
        <w:t xml:space="preserve"> to the </w:t>
      </w:r>
      <w:proofErr w:type="spellStart"/>
      <w:r w:rsidRPr="17E322B7">
        <w:rPr>
          <w:rFonts w:eastAsia="Times New Roman"/>
          <w:i/>
          <w:iCs/>
          <w:color w:val="auto"/>
          <w:lang w:val="cy-GB" w:eastAsia="en-GB"/>
        </w:rPr>
        <w:t>same</w:t>
      </w:r>
      <w:proofErr w:type="spellEnd"/>
      <w:r w:rsidRPr="17E322B7">
        <w:rPr>
          <w:rFonts w:eastAsia="Times New Roman"/>
          <w:i/>
          <w:iCs/>
          <w:color w:val="auto"/>
          <w:lang w:val="cy-GB" w:eastAsia="en-GB"/>
        </w:rPr>
        <w:t xml:space="preserve"> </w:t>
      </w:r>
      <w:proofErr w:type="spellStart"/>
      <w:r w:rsidRPr="17E322B7">
        <w:rPr>
          <w:rFonts w:eastAsia="Times New Roman"/>
          <w:i/>
          <w:iCs/>
          <w:color w:val="auto"/>
          <w:lang w:val="cy-GB" w:eastAsia="en-GB"/>
        </w:rPr>
        <w:t>standards</w:t>
      </w:r>
      <w:proofErr w:type="spellEnd"/>
      <w:r w:rsidRPr="17E322B7">
        <w:rPr>
          <w:rFonts w:eastAsia="Times New Roman"/>
          <w:i/>
          <w:iCs/>
          <w:color w:val="auto"/>
          <w:lang w:val="cy-GB" w:eastAsia="en-GB"/>
        </w:rPr>
        <w:t xml:space="preserve"> and </w:t>
      </w:r>
      <w:proofErr w:type="spellStart"/>
      <w:r w:rsidRPr="17E322B7">
        <w:rPr>
          <w:rFonts w:eastAsia="Times New Roman"/>
          <w:i/>
          <w:iCs/>
          <w:color w:val="auto"/>
          <w:lang w:val="cy-GB" w:eastAsia="en-GB"/>
        </w:rPr>
        <w:t>timescales</w:t>
      </w:r>
      <w:proofErr w:type="spellEnd"/>
      <w:r w:rsidRPr="17E322B7">
        <w:rPr>
          <w:rFonts w:eastAsia="Times New Roman"/>
          <w:i/>
          <w:iCs/>
          <w:color w:val="auto"/>
          <w:lang w:val="cy-GB" w:eastAsia="en-GB"/>
        </w:rPr>
        <w:t>.</w:t>
      </w:r>
    </w:p>
    <w:p w14:paraId="7FBB6AD9" w14:textId="77777777" w:rsidR="00530AEF" w:rsidRPr="00996B8F" w:rsidRDefault="00530AEF" w:rsidP="00530AEF">
      <w:pPr>
        <w:pStyle w:val="Default"/>
        <w:ind w:right="397"/>
        <w:jc w:val="both"/>
        <w:rPr>
          <w:i/>
          <w:iCs/>
          <w:color w:val="auto"/>
        </w:rPr>
      </w:pPr>
    </w:p>
    <w:p w14:paraId="7FBB6ADA" w14:textId="77777777" w:rsidR="00530AEF" w:rsidRDefault="00000000" w:rsidP="00530AEF">
      <w:pPr>
        <w:autoSpaceDE w:val="0"/>
        <w:autoSpaceDN w:val="0"/>
        <w:adjustRightInd w:val="0"/>
        <w:ind w:right="397"/>
        <w:jc w:val="both"/>
        <w:rPr>
          <w:rFonts w:ascii="Arial" w:hAnsi="Arial" w:cs="Arial"/>
          <w:b/>
          <w:bCs/>
          <w:sz w:val="24"/>
          <w:szCs w:val="24"/>
        </w:rPr>
      </w:pPr>
      <w:r w:rsidRPr="000D31B7">
        <w:rPr>
          <w:rFonts w:ascii="Arial" w:hAnsi="Arial" w:cs="Arial"/>
          <w:b/>
          <w:sz w:val="24"/>
          <w:szCs w:val="24"/>
          <w:lang w:val="cy-GB"/>
        </w:rPr>
        <w:t>3.2.2</w:t>
      </w:r>
      <w:r w:rsidRPr="2A29E044">
        <w:rPr>
          <w:rFonts w:ascii="Arial" w:hAnsi="Arial" w:cs="Arial"/>
          <w:bCs/>
          <w:sz w:val="24"/>
          <w:szCs w:val="24"/>
          <w:lang w:val="cy-GB"/>
        </w:rPr>
        <w:t xml:space="preserve"> </w:t>
      </w:r>
      <w:r w:rsidRPr="2A29E044">
        <w:rPr>
          <w:rFonts w:ascii="Arial" w:hAnsi="Arial" w:cs="Arial"/>
          <w:b/>
          <w:bCs/>
          <w:sz w:val="24"/>
          <w:szCs w:val="24"/>
          <w:lang w:val="cy-GB"/>
        </w:rPr>
        <w:t>Ffôn</w:t>
      </w:r>
      <w:r>
        <w:rPr>
          <w:lang w:val="cy-GB"/>
        </w:rPr>
        <w:tab/>
      </w:r>
    </w:p>
    <w:p w14:paraId="7FBB6ADB" w14:textId="77777777" w:rsidR="00530AEF" w:rsidRDefault="00530AEF" w:rsidP="00530AEF">
      <w:pPr>
        <w:autoSpaceDE w:val="0"/>
        <w:autoSpaceDN w:val="0"/>
        <w:adjustRightInd w:val="0"/>
        <w:ind w:right="397"/>
        <w:jc w:val="both"/>
        <w:rPr>
          <w:rFonts w:ascii="Arial" w:hAnsi="Arial" w:cs="Arial"/>
          <w:b/>
          <w:bCs/>
          <w:sz w:val="24"/>
          <w:szCs w:val="24"/>
        </w:rPr>
      </w:pPr>
    </w:p>
    <w:p w14:paraId="7FBB6ADC" w14:textId="77777777" w:rsidR="27B6B698" w:rsidRDefault="00000000" w:rsidP="2A29E044">
      <w:pPr>
        <w:ind w:right="397"/>
        <w:jc w:val="both"/>
        <w:rPr>
          <w:rFonts w:ascii="Arial" w:eastAsia="Arial" w:hAnsi="Arial" w:cs="Arial"/>
          <w:sz w:val="24"/>
          <w:szCs w:val="24"/>
        </w:rPr>
      </w:pPr>
      <w:r w:rsidRPr="2A29E044">
        <w:rPr>
          <w:rFonts w:ascii="Arial" w:eastAsia="Arial" w:hAnsi="Arial" w:cs="Arial"/>
          <w:color w:val="000000" w:themeColor="text1"/>
          <w:sz w:val="24"/>
          <w:szCs w:val="24"/>
          <w:lang w:val="cy-GB"/>
        </w:rPr>
        <w:t xml:space="preserve">Derbyniodd y Cyngor 553 o alwadau Cymraeg yn 2024-25 o'u cymharu â 1,294 yn 2023-24. Mae'r gostyngiad hwn yn uniongyrchol gysylltiedig â chyflwyno ffonau ateb ar gyfer sawl llinell Gymraeg, lle mae'r dinesydd yn cael galwad yn ôl. </w:t>
      </w:r>
    </w:p>
    <w:p w14:paraId="7FBB6ADD" w14:textId="77777777" w:rsidR="00530AEF" w:rsidRDefault="00530AEF" w:rsidP="00530AEF">
      <w:pPr>
        <w:ind w:right="397"/>
        <w:jc w:val="both"/>
        <w:rPr>
          <w:rFonts w:ascii="Arial" w:eastAsia="Arial" w:hAnsi="Arial" w:cs="Arial"/>
          <w:sz w:val="24"/>
          <w:szCs w:val="24"/>
        </w:rPr>
      </w:pPr>
    </w:p>
    <w:p w14:paraId="7FBB6ADE" w14:textId="77777777" w:rsidR="00530AEF" w:rsidRPr="00640ECE" w:rsidRDefault="00000000" w:rsidP="2A29E044">
      <w:pPr>
        <w:ind w:right="397"/>
        <w:jc w:val="both"/>
        <w:rPr>
          <w:rFonts w:ascii="Arial" w:eastAsia="Arial" w:hAnsi="Arial" w:cs="Arial"/>
          <w:b/>
          <w:bCs/>
          <w:sz w:val="24"/>
          <w:szCs w:val="24"/>
          <w:highlight w:val="yellow"/>
        </w:rPr>
      </w:pPr>
      <w:r w:rsidRPr="2A29E044">
        <w:rPr>
          <w:rFonts w:ascii="Arial" w:eastAsia="Arial" w:hAnsi="Arial" w:cs="Arial"/>
          <w:b/>
          <w:bCs/>
          <w:sz w:val="24"/>
          <w:szCs w:val="24"/>
          <w:lang w:val="cy-GB"/>
        </w:rPr>
        <w:t>3.2.3 Trefniadau Staffio</w:t>
      </w:r>
      <w:r w:rsidRPr="2A29E044">
        <w:rPr>
          <w:rFonts w:ascii="Arial" w:eastAsia="Arial" w:hAnsi="Arial" w:cs="Arial"/>
          <w:bCs/>
          <w:sz w:val="24"/>
          <w:szCs w:val="24"/>
          <w:lang w:val="cy-GB"/>
        </w:rPr>
        <w:t xml:space="preserve"> </w:t>
      </w:r>
    </w:p>
    <w:p w14:paraId="7FBB6ADF" w14:textId="77777777" w:rsidR="00640ECE" w:rsidRPr="009256C0" w:rsidRDefault="00640ECE" w:rsidP="2A29E044">
      <w:pPr>
        <w:ind w:right="397"/>
        <w:jc w:val="both"/>
        <w:rPr>
          <w:rFonts w:ascii="Arial" w:eastAsia="Arial" w:hAnsi="Arial" w:cs="Arial"/>
          <w:b/>
          <w:bCs/>
          <w:sz w:val="24"/>
          <w:szCs w:val="24"/>
        </w:rPr>
      </w:pPr>
    </w:p>
    <w:p w14:paraId="7FBB6AE0" w14:textId="77777777" w:rsidR="16F5D3C3" w:rsidRDefault="00000000" w:rsidP="2A29E044">
      <w:pPr>
        <w:jc w:val="both"/>
        <w:rPr>
          <w:rFonts w:ascii="Arial" w:eastAsia="Arial" w:hAnsi="Arial" w:cs="Arial"/>
          <w:b/>
          <w:bCs/>
          <w:sz w:val="24"/>
          <w:szCs w:val="24"/>
        </w:rPr>
      </w:pPr>
      <w:r w:rsidRPr="2A29E044">
        <w:rPr>
          <w:rFonts w:ascii="Arial" w:eastAsia="Arial" w:hAnsi="Arial" w:cs="Arial"/>
          <w:sz w:val="24"/>
          <w:szCs w:val="24"/>
          <w:lang w:val="cy-GB"/>
        </w:rPr>
        <w:t xml:space="preserve">Yn 2024-25, cyfieithodd yr Uned Gyfieithu 2.5 miliwn o eiriau, sef ychydig yn fwy na ffigur y flwyddyn flaenorol, 2.3 miliwn o eiriau. Yn ogystal, cyfieithodd darparwr trydydd parti'r Cyngor oddeutu 300,000 o eiriau. Roedd y ffigur hwn yn sylweddol is na'r 373,500 o eiriau a gafodd eu cyfieithu gan y darparwr yn ystod y flwyddyn flaenorol, gan adlewyrchu deinameg newidiol y gwasanaeth cyfieithu. </w:t>
      </w:r>
    </w:p>
    <w:p w14:paraId="7FBB6AE1" w14:textId="77777777" w:rsidR="2A29E044" w:rsidRDefault="2A29E044" w:rsidP="2A29E044">
      <w:pPr>
        <w:jc w:val="both"/>
        <w:rPr>
          <w:rFonts w:ascii="Arial" w:eastAsia="Arial" w:hAnsi="Arial" w:cs="Arial"/>
          <w:sz w:val="24"/>
          <w:szCs w:val="24"/>
        </w:rPr>
      </w:pPr>
    </w:p>
    <w:p w14:paraId="7FBB6AE2" w14:textId="32553E28" w:rsidR="3719F454" w:rsidRDefault="00000000" w:rsidP="2A29E044">
      <w:pPr>
        <w:jc w:val="both"/>
        <w:rPr>
          <w:rFonts w:ascii="Arial" w:eastAsia="Arial" w:hAnsi="Arial" w:cs="Arial"/>
          <w:sz w:val="24"/>
          <w:szCs w:val="24"/>
        </w:rPr>
      </w:pPr>
      <w:r w:rsidRPr="23A850D9">
        <w:rPr>
          <w:rFonts w:ascii="Arial" w:eastAsia="Arial" w:hAnsi="Arial" w:cs="Arial"/>
          <w:sz w:val="24"/>
          <w:szCs w:val="24"/>
          <w:lang w:val="cy-GB"/>
        </w:rPr>
        <w:t xml:space="preserve">Mae'r cynnydd yn llwyth gwaith yr Uned Gyfieithu ei hun, ochr yn ochr â dibynnu'n llawer llai ar y darparwr trydydd parti, yn dangos gwelliant graddol yng ngallu cyfieithu'r uned. Mae'r datblygiad hwn yn rhoi'r uned mewn sefyllfa ffafriol i fynd i'r afael â'r galw cynyddol am wasanaethau cyfieithu. Mae hyn wedi'i ategu ymhellach gan ddwy swydd newydd yn yr uned. Ym mis Mai, gwnaethom </w:t>
      </w:r>
      <w:r w:rsidR="00AA3AF4">
        <w:rPr>
          <w:rFonts w:ascii="Arial" w:eastAsia="Arial" w:hAnsi="Arial" w:cs="Arial"/>
          <w:sz w:val="24"/>
          <w:szCs w:val="24"/>
          <w:lang w:val="cy-GB"/>
        </w:rPr>
        <w:t>recriwtio</w:t>
      </w:r>
      <w:r w:rsidRPr="23A850D9">
        <w:rPr>
          <w:rFonts w:ascii="Arial" w:eastAsia="Arial" w:hAnsi="Arial" w:cs="Arial"/>
          <w:sz w:val="24"/>
          <w:szCs w:val="24"/>
          <w:lang w:val="cy-GB"/>
        </w:rPr>
        <w:t xml:space="preserve"> pennaeth newydd i’r Uned Gyfieithu, ar ôl </w:t>
      </w:r>
      <w:r w:rsidR="00AA3AF4">
        <w:rPr>
          <w:rFonts w:ascii="Arial" w:eastAsia="Arial" w:hAnsi="Arial" w:cs="Arial"/>
          <w:sz w:val="24"/>
          <w:szCs w:val="24"/>
          <w:lang w:val="cy-GB"/>
        </w:rPr>
        <w:t>penodi</w:t>
      </w:r>
      <w:r w:rsidRPr="23A850D9">
        <w:rPr>
          <w:rFonts w:ascii="Arial" w:eastAsia="Arial" w:hAnsi="Arial" w:cs="Arial"/>
          <w:sz w:val="24"/>
          <w:szCs w:val="24"/>
          <w:lang w:val="cy-GB"/>
        </w:rPr>
        <w:t xml:space="preserve"> swyddog gweinyddol rhan-amser. Mae'r swyddi hyn wedi cynyddu </w:t>
      </w:r>
      <w:r w:rsidR="002A4556">
        <w:rPr>
          <w:rFonts w:ascii="Arial" w:eastAsia="Arial" w:hAnsi="Arial" w:cs="Arial"/>
          <w:sz w:val="24"/>
          <w:szCs w:val="24"/>
          <w:lang w:val="cy-GB"/>
        </w:rPr>
        <w:t>gallu’r</w:t>
      </w:r>
      <w:r w:rsidRPr="23A850D9">
        <w:rPr>
          <w:rFonts w:ascii="Arial" w:eastAsia="Arial" w:hAnsi="Arial" w:cs="Arial"/>
          <w:sz w:val="24"/>
          <w:szCs w:val="24"/>
          <w:lang w:val="cy-GB"/>
        </w:rPr>
        <w:t xml:space="preserve"> tîm. </w:t>
      </w:r>
    </w:p>
    <w:p w14:paraId="7FBB6AE3" w14:textId="77777777" w:rsidR="2A29E044" w:rsidRDefault="2A29E044" w:rsidP="2A29E044">
      <w:pPr>
        <w:jc w:val="both"/>
        <w:rPr>
          <w:rFonts w:ascii="Arial" w:hAnsi="Arial" w:cs="Arial"/>
          <w:sz w:val="24"/>
          <w:szCs w:val="24"/>
        </w:rPr>
      </w:pPr>
    </w:p>
    <w:p w14:paraId="7FBB6AE4" w14:textId="77777777" w:rsidR="001201D6" w:rsidRDefault="001201D6" w:rsidP="00F44E8E">
      <w:pPr>
        <w:jc w:val="both"/>
        <w:rPr>
          <w:rFonts w:ascii="Arial" w:eastAsia="Arial" w:hAnsi="Arial" w:cs="Arial"/>
          <w:b/>
          <w:bCs/>
          <w:sz w:val="24"/>
          <w:szCs w:val="24"/>
        </w:rPr>
      </w:pPr>
    </w:p>
    <w:p w14:paraId="7FBB6AE5" w14:textId="3E1A8C57" w:rsidR="00530AEF" w:rsidRPr="008F44E8" w:rsidRDefault="00000000" w:rsidP="00F44E8E">
      <w:pPr>
        <w:jc w:val="both"/>
        <w:rPr>
          <w:rFonts w:ascii="Arial" w:hAnsi="Arial" w:cs="Arial"/>
          <w:sz w:val="24"/>
          <w:szCs w:val="24"/>
        </w:rPr>
      </w:pPr>
      <w:r w:rsidRPr="58325B70">
        <w:rPr>
          <w:rFonts w:ascii="Arial" w:eastAsia="Arial" w:hAnsi="Arial" w:cs="Arial"/>
          <w:b/>
          <w:bCs/>
          <w:sz w:val="24"/>
          <w:szCs w:val="24"/>
          <w:lang w:val="cy-GB"/>
        </w:rPr>
        <w:t>3.2.4 Systemau Technegol</w:t>
      </w:r>
    </w:p>
    <w:p w14:paraId="7FBB6AE6" w14:textId="5BB013B0" w:rsidR="00681B31" w:rsidRPr="001D4EDF" w:rsidRDefault="00000000" w:rsidP="3688C434">
      <w:pPr>
        <w:pStyle w:val="NormalWeb"/>
        <w:rPr>
          <w:rFonts w:ascii="Arial" w:eastAsia="Arial" w:hAnsi="Arial" w:cs="Arial"/>
        </w:rPr>
      </w:pPr>
      <w:r w:rsidRPr="001D4EDF">
        <w:rPr>
          <w:rFonts w:ascii="Arial" w:eastAsia="Arial" w:hAnsi="Arial" w:cs="Arial"/>
          <w:lang w:val="cy-GB"/>
        </w:rPr>
        <w:t xml:space="preserve">Mae’r Cyngor wedi llwyddo i gyflawni cyfres o brosiectau digidol fel y gall preswylwyr a busnesau ddefnyddio gwasanaethau ar-lein yn ddwyieithog. Mae’r dulliau canlynol yn ddwyieithog neu maent yn cynnwys elfennau Cymraeg penodol: </w:t>
      </w:r>
    </w:p>
    <w:p w14:paraId="7FBB6AE7" w14:textId="77777777" w:rsidR="41AC5236" w:rsidRPr="001D4EDF" w:rsidRDefault="00000000" w:rsidP="70B6D676">
      <w:pPr>
        <w:pStyle w:val="xmsolistparagraph"/>
        <w:numPr>
          <w:ilvl w:val="0"/>
          <w:numId w:val="12"/>
        </w:numPr>
        <w:shd w:val="clear" w:color="auto" w:fill="FFFFFF" w:themeFill="background1"/>
        <w:spacing w:before="0" w:beforeAutospacing="0" w:after="0" w:afterAutospacing="0"/>
        <w:rPr>
          <w:rFonts w:ascii="Arial" w:eastAsia="Arial" w:hAnsi="Arial" w:cs="Arial"/>
        </w:rPr>
      </w:pPr>
      <w:r w:rsidRPr="70B6D676">
        <w:rPr>
          <w:rFonts w:ascii="Arial" w:eastAsia="Arial" w:hAnsi="Arial" w:cs="Arial"/>
          <w:lang w:val="cy-GB"/>
        </w:rPr>
        <w:t>Abertawe.gov.uk a Swansea.gov.uk</w:t>
      </w:r>
    </w:p>
    <w:p w14:paraId="7FBB6AE8" w14:textId="4F95F191" w:rsidR="038017BB" w:rsidRDefault="00000000" w:rsidP="70B6D676">
      <w:pPr>
        <w:pStyle w:val="xmsolistparagraph"/>
        <w:numPr>
          <w:ilvl w:val="0"/>
          <w:numId w:val="12"/>
        </w:numPr>
        <w:shd w:val="clear" w:color="auto" w:fill="FFFFFF" w:themeFill="background1"/>
        <w:spacing w:before="0" w:beforeAutospacing="0" w:after="0" w:afterAutospacing="0"/>
        <w:rPr>
          <w:rFonts w:ascii="Arial" w:eastAsia="Arial" w:hAnsi="Arial" w:cs="Arial"/>
        </w:rPr>
      </w:pPr>
      <w:r w:rsidRPr="70B6D676">
        <w:rPr>
          <w:rFonts w:ascii="Arial" w:eastAsia="Arial" w:hAnsi="Arial" w:cs="Arial"/>
          <w:lang w:val="cy-GB"/>
        </w:rPr>
        <w:t>Cyfrif cwsmer</w:t>
      </w:r>
    </w:p>
    <w:p w14:paraId="7FBB6AE9" w14:textId="77777777" w:rsidR="038017BB" w:rsidRDefault="00000000" w:rsidP="70B6D676">
      <w:pPr>
        <w:pStyle w:val="xmsolistparagraph"/>
        <w:numPr>
          <w:ilvl w:val="0"/>
          <w:numId w:val="12"/>
        </w:numPr>
        <w:shd w:val="clear" w:color="auto" w:fill="FFFFFF" w:themeFill="background1"/>
        <w:spacing w:before="0" w:beforeAutospacing="0" w:after="0" w:afterAutospacing="0"/>
        <w:rPr>
          <w:rFonts w:ascii="Arial" w:eastAsia="Arial" w:hAnsi="Arial" w:cs="Arial"/>
        </w:rPr>
      </w:pPr>
      <w:r w:rsidRPr="70B6D676">
        <w:rPr>
          <w:rFonts w:ascii="Arial" w:eastAsia="Arial" w:hAnsi="Arial" w:cs="Arial"/>
          <w:lang w:val="cy-GB"/>
        </w:rPr>
        <w:t>System rhyddid gwybodaeth</w:t>
      </w:r>
    </w:p>
    <w:p w14:paraId="7FBB6AEA" w14:textId="77777777" w:rsidR="038017BB" w:rsidRDefault="00000000" w:rsidP="70B6D676">
      <w:pPr>
        <w:pStyle w:val="xmsolistparagraph"/>
        <w:numPr>
          <w:ilvl w:val="0"/>
          <w:numId w:val="12"/>
        </w:numPr>
        <w:shd w:val="clear" w:color="auto" w:fill="FFFFFF" w:themeFill="background1"/>
        <w:spacing w:before="0" w:beforeAutospacing="0" w:after="0" w:afterAutospacing="0"/>
        <w:rPr>
          <w:rFonts w:ascii="Arial" w:eastAsia="Arial" w:hAnsi="Arial" w:cs="Arial"/>
        </w:rPr>
      </w:pPr>
      <w:r w:rsidRPr="70B6D676">
        <w:rPr>
          <w:rFonts w:ascii="Arial" w:eastAsia="Arial" w:hAnsi="Arial" w:cs="Arial"/>
          <w:lang w:val="cy-GB"/>
        </w:rPr>
        <w:t xml:space="preserve">Mapiau Canfod yr un Agosaf ar dudalennau gwe’r Cyngor.  </w:t>
      </w:r>
    </w:p>
    <w:p w14:paraId="7FBB6AEB" w14:textId="77777777" w:rsidR="6587F9EB" w:rsidRDefault="00000000" w:rsidP="70B6D676">
      <w:pPr>
        <w:pStyle w:val="xmsolistparagraph"/>
        <w:numPr>
          <w:ilvl w:val="0"/>
          <w:numId w:val="12"/>
        </w:numPr>
        <w:shd w:val="clear" w:color="auto" w:fill="FFFFFF" w:themeFill="background1"/>
        <w:spacing w:before="0" w:beforeAutospacing="0" w:after="0" w:afterAutospacing="0"/>
        <w:rPr>
          <w:rFonts w:ascii="Arial" w:eastAsia="Arial" w:hAnsi="Arial" w:cs="Arial"/>
        </w:rPr>
      </w:pPr>
      <w:r w:rsidRPr="70B6D676">
        <w:rPr>
          <w:rFonts w:ascii="Arial" w:eastAsia="Arial" w:hAnsi="Arial" w:cs="Arial"/>
          <w:lang w:val="cy-GB"/>
        </w:rPr>
        <w:t>System cadw lle ar draws gwasanaethau megis Dysgu Gydol Oes a threfniadau ailgylchu</w:t>
      </w:r>
    </w:p>
    <w:p w14:paraId="7FBB6AEC" w14:textId="77777777" w:rsidR="41AC5236" w:rsidRPr="001D4EDF" w:rsidRDefault="00000000" w:rsidP="001C4265">
      <w:pPr>
        <w:pStyle w:val="xmsolistparagraph"/>
        <w:numPr>
          <w:ilvl w:val="0"/>
          <w:numId w:val="12"/>
        </w:numPr>
        <w:shd w:val="clear" w:color="auto" w:fill="FFFFFF" w:themeFill="background1"/>
        <w:spacing w:before="0" w:beforeAutospacing="0" w:after="0" w:afterAutospacing="0"/>
        <w:rPr>
          <w:rFonts w:ascii="Arial" w:eastAsia="Arial" w:hAnsi="Arial" w:cs="Arial"/>
        </w:rPr>
      </w:pPr>
      <w:r w:rsidRPr="001D4EDF">
        <w:rPr>
          <w:rFonts w:ascii="Arial" w:eastAsia="Arial" w:hAnsi="Arial" w:cs="Arial"/>
          <w:lang w:val="cy-GB"/>
        </w:rPr>
        <w:t>Gofal Plant y Blynyddoedd Cynnar</w:t>
      </w:r>
    </w:p>
    <w:p w14:paraId="7FBB6AED" w14:textId="77777777" w:rsidR="41AC5236" w:rsidRPr="001D4EDF" w:rsidRDefault="00000000" w:rsidP="001C4265">
      <w:pPr>
        <w:pStyle w:val="ListParagraph"/>
        <w:numPr>
          <w:ilvl w:val="0"/>
          <w:numId w:val="12"/>
        </w:numPr>
        <w:rPr>
          <w:rFonts w:ascii="Arial" w:eastAsia="Arial" w:hAnsi="Arial" w:cs="Arial"/>
          <w:sz w:val="24"/>
          <w:szCs w:val="24"/>
        </w:rPr>
      </w:pPr>
      <w:r w:rsidRPr="001D4EDF">
        <w:rPr>
          <w:rFonts w:ascii="Arial" w:eastAsia="Arial" w:hAnsi="Arial" w:cs="Arial"/>
          <w:sz w:val="24"/>
          <w:szCs w:val="24"/>
          <w:lang w:val="cy-GB"/>
        </w:rPr>
        <w:t>System Ymgeisio am Ryddhad Ardrethi</w:t>
      </w:r>
    </w:p>
    <w:p w14:paraId="7FBB6AEE" w14:textId="77777777" w:rsidR="41AC5236" w:rsidRPr="001D4EDF" w:rsidRDefault="00000000" w:rsidP="001C4265">
      <w:pPr>
        <w:pStyle w:val="ListParagraph"/>
        <w:numPr>
          <w:ilvl w:val="0"/>
          <w:numId w:val="12"/>
        </w:numPr>
        <w:rPr>
          <w:rFonts w:ascii="Arial" w:eastAsia="Arial" w:hAnsi="Arial" w:cs="Arial"/>
          <w:sz w:val="24"/>
          <w:szCs w:val="24"/>
        </w:rPr>
      </w:pPr>
      <w:r w:rsidRPr="001D4EDF">
        <w:rPr>
          <w:rFonts w:ascii="Arial" w:eastAsia="Arial" w:hAnsi="Arial" w:cs="Arial"/>
          <w:sz w:val="24"/>
          <w:szCs w:val="24"/>
          <w:lang w:val="cy-GB"/>
        </w:rPr>
        <w:t>System Rheoli Grantiau Gwisg Ysgol: Cyfrif Abertawe</w:t>
      </w:r>
    </w:p>
    <w:p w14:paraId="7FBB6AEF" w14:textId="77777777" w:rsidR="41AC5236" w:rsidRPr="001D4EDF" w:rsidRDefault="00000000" w:rsidP="001C4265">
      <w:pPr>
        <w:pStyle w:val="ListParagraph"/>
        <w:numPr>
          <w:ilvl w:val="0"/>
          <w:numId w:val="12"/>
        </w:numPr>
        <w:rPr>
          <w:rFonts w:ascii="Arial" w:eastAsia="Arial" w:hAnsi="Arial" w:cs="Arial"/>
          <w:sz w:val="24"/>
          <w:szCs w:val="24"/>
        </w:rPr>
      </w:pPr>
      <w:r w:rsidRPr="001D4EDF">
        <w:rPr>
          <w:rFonts w:ascii="Arial" w:eastAsia="Arial" w:hAnsi="Arial" w:cs="Arial"/>
          <w:sz w:val="24"/>
          <w:szCs w:val="24"/>
          <w:lang w:val="cy-GB"/>
        </w:rPr>
        <w:t>System Grantiau Prydau Ysgol am Ddim Cyfrif Abertawe</w:t>
      </w:r>
    </w:p>
    <w:p w14:paraId="7FBB6AF0" w14:textId="77777777" w:rsidR="41AC5236" w:rsidRPr="001D4EDF" w:rsidRDefault="00000000" w:rsidP="001C4265">
      <w:pPr>
        <w:pStyle w:val="ListParagraph"/>
        <w:numPr>
          <w:ilvl w:val="0"/>
          <w:numId w:val="12"/>
        </w:numPr>
        <w:rPr>
          <w:rFonts w:ascii="Arial" w:eastAsia="Arial" w:hAnsi="Arial" w:cs="Arial"/>
          <w:sz w:val="24"/>
          <w:szCs w:val="24"/>
        </w:rPr>
      </w:pPr>
      <w:r w:rsidRPr="001D4EDF">
        <w:rPr>
          <w:rFonts w:ascii="Arial" w:eastAsia="Arial" w:hAnsi="Arial" w:cs="Arial"/>
          <w:sz w:val="24"/>
          <w:szCs w:val="24"/>
          <w:lang w:val="cy-GB"/>
        </w:rPr>
        <w:t>System Rheoli Cwynion</w:t>
      </w:r>
    </w:p>
    <w:p w14:paraId="7FBB6AF1" w14:textId="77777777" w:rsidR="41AC5236" w:rsidRPr="001D4EDF" w:rsidRDefault="00000000" w:rsidP="001C4265">
      <w:pPr>
        <w:pStyle w:val="ListParagraph"/>
        <w:numPr>
          <w:ilvl w:val="0"/>
          <w:numId w:val="12"/>
        </w:numPr>
        <w:rPr>
          <w:rFonts w:ascii="Arial" w:eastAsia="Arial" w:hAnsi="Arial" w:cs="Arial"/>
          <w:sz w:val="24"/>
          <w:szCs w:val="24"/>
        </w:rPr>
      </w:pPr>
      <w:r w:rsidRPr="001D4EDF">
        <w:rPr>
          <w:rFonts w:ascii="Arial" w:eastAsia="Arial" w:hAnsi="Arial" w:cs="Arial"/>
          <w:sz w:val="24"/>
          <w:szCs w:val="24"/>
          <w:lang w:val="cy-GB"/>
        </w:rPr>
        <w:t>System Canfod Technegydd</w:t>
      </w:r>
    </w:p>
    <w:p w14:paraId="7FBB6AF2" w14:textId="77777777" w:rsidR="41AC5236" w:rsidRPr="001D4EDF" w:rsidRDefault="00000000" w:rsidP="001C4265">
      <w:pPr>
        <w:pStyle w:val="ListParagraph"/>
        <w:numPr>
          <w:ilvl w:val="0"/>
          <w:numId w:val="12"/>
        </w:numPr>
        <w:rPr>
          <w:rFonts w:ascii="Arial" w:eastAsia="Arial" w:hAnsi="Arial" w:cs="Arial"/>
          <w:sz w:val="24"/>
          <w:szCs w:val="24"/>
        </w:rPr>
      </w:pPr>
      <w:r w:rsidRPr="001D4EDF">
        <w:rPr>
          <w:rFonts w:ascii="Arial" w:eastAsia="Arial" w:hAnsi="Arial" w:cs="Arial"/>
          <w:sz w:val="24"/>
          <w:szCs w:val="24"/>
          <w:lang w:val="cy-GB"/>
        </w:rPr>
        <w:lastRenderedPageBreak/>
        <w:t>System Arolwg Boddhad Tai</w:t>
      </w:r>
    </w:p>
    <w:p w14:paraId="7FBB6AF3" w14:textId="77777777" w:rsidR="41AC5236" w:rsidRPr="001D4EDF" w:rsidRDefault="00000000" w:rsidP="001C4265">
      <w:pPr>
        <w:pStyle w:val="ListParagraph"/>
        <w:numPr>
          <w:ilvl w:val="0"/>
          <w:numId w:val="12"/>
        </w:numPr>
        <w:rPr>
          <w:rFonts w:ascii="Arial" w:eastAsia="Arial" w:hAnsi="Arial" w:cs="Arial"/>
          <w:sz w:val="24"/>
          <w:szCs w:val="24"/>
        </w:rPr>
      </w:pPr>
      <w:r w:rsidRPr="001D4EDF">
        <w:rPr>
          <w:rFonts w:ascii="Arial" w:eastAsia="Arial" w:hAnsi="Arial" w:cs="Arial"/>
          <w:sz w:val="24"/>
          <w:szCs w:val="24"/>
          <w:lang w:val="cy-GB"/>
        </w:rPr>
        <w:t>System Gwylio Ffyrdd</w:t>
      </w:r>
    </w:p>
    <w:p w14:paraId="7FBB6AF4" w14:textId="77777777" w:rsidR="41AC5236" w:rsidRPr="001D4EDF" w:rsidRDefault="00000000" w:rsidP="001C4265">
      <w:pPr>
        <w:pStyle w:val="ListParagraph"/>
        <w:numPr>
          <w:ilvl w:val="0"/>
          <w:numId w:val="12"/>
        </w:numPr>
        <w:rPr>
          <w:rFonts w:ascii="Arial" w:eastAsia="Arial" w:hAnsi="Arial" w:cs="Arial"/>
          <w:sz w:val="24"/>
          <w:szCs w:val="24"/>
        </w:rPr>
      </w:pPr>
      <w:r w:rsidRPr="001D4EDF">
        <w:rPr>
          <w:rFonts w:ascii="Arial" w:eastAsia="Arial" w:hAnsi="Arial" w:cs="Arial"/>
          <w:sz w:val="24"/>
          <w:szCs w:val="24"/>
          <w:lang w:val="cy-GB"/>
        </w:rPr>
        <w:t>Map o'r Gorsafoedd Pleidleisio</w:t>
      </w:r>
    </w:p>
    <w:p w14:paraId="7FBB6AF5" w14:textId="77777777" w:rsidR="41AC5236" w:rsidRPr="001D4EDF" w:rsidRDefault="00000000" w:rsidP="001C4265">
      <w:pPr>
        <w:pStyle w:val="ListParagraph"/>
        <w:numPr>
          <w:ilvl w:val="0"/>
          <w:numId w:val="12"/>
        </w:numPr>
        <w:rPr>
          <w:rFonts w:ascii="Arial" w:eastAsia="Arial" w:hAnsi="Arial" w:cs="Arial"/>
          <w:sz w:val="24"/>
          <w:szCs w:val="24"/>
        </w:rPr>
      </w:pPr>
      <w:r w:rsidRPr="001D4EDF">
        <w:rPr>
          <w:rFonts w:ascii="Arial" w:eastAsia="Arial" w:hAnsi="Arial" w:cs="Arial"/>
          <w:sz w:val="24"/>
          <w:szCs w:val="24"/>
          <w:lang w:val="cy-GB"/>
        </w:rPr>
        <w:t>Awtomeiddio'r Broses Cyflwyno Ceisiadau am Fagiau Ailgylchu</w:t>
      </w:r>
    </w:p>
    <w:p w14:paraId="7FBB6AF6" w14:textId="77777777" w:rsidR="41AC5236" w:rsidRPr="001D4EDF" w:rsidRDefault="00000000" w:rsidP="001C4265">
      <w:pPr>
        <w:pStyle w:val="ListParagraph"/>
        <w:numPr>
          <w:ilvl w:val="0"/>
          <w:numId w:val="12"/>
        </w:numPr>
        <w:rPr>
          <w:rFonts w:ascii="Arial" w:eastAsia="Arial" w:hAnsi="Arial" w:cs="Arial"/>
          <w:sz w:val="24"/>
          <w:szCs w:val="24"/>
        </w:rPr>
      </w:pPr>
      <w:r w:rsidRPr="001D4EDF">
        <w:rPr>
          <w:rFonts w:ascii="Arial" w:eastAsia="Arial" w:hAnsi="Arial" w:cs="Arial"/>
          <w:sz w:val="24"/>
          <w:szCs w:val="24"/>
          <w:lang w:val="cy-GB"/>
        </w:rPr>
        <w:t>Awtomeiddio'r Broses Cyflwyno Ceisiadau am Gyfieithiadau Cymraeg</w:t>
      </w:r>
    </w:p>
    <w:p w14:paraId="7FBB6AF7" w14:textId="77777777" w:rsidR="41AC5236" w:rsidRPr="001D4EDF" w:rsidRDefault="00000000" w:rsidP="001C4265">
      <w:pPr>
        <w:pStyle w:val="ListParagraph"/>
        <w:numPr>
          <w:ilvl w:val="0"/>
          <w:numId w:val="12"/>
        </w:numPr>
        <w:rPr>
          <w:rFonts w:ascii="Arial" w:eastAsia="Arial" w:hAnsi="Arial" w:cs="Arial"/>
          <w:sz w:val="24"/>
          <w:szCs w:val="24"/>
        </w:rPr>
      </w:pPr>
      <w:r w:rsidRPr="001D4EDF">
        <w:rPr>
          <w:rFonts w:ascii="Arial" w:eastAsia="Arial" w:hAnsi="Arial" w:cs="Arial"/>
          <w:sz w:val="24"/>
          <w:szCs w:val="24"/>
          <w:lang w:val="cy-GB"/>
        </w:rPr>
        <w:t>Awtomeiddio'r System Rheoli Plâu</w:t>
      </w:r>
    </w:p>
    <w:p w14:paraId="7FBB6AF8" w14:textId="77777777" w:rsidR="41AC5236" w:rsidRPr="001D4EDF" w:rsidRDefault="00000000" w:rsidP="001C4265">
      <w:pPr>
        <w:pStyle w:val="ListParagraph"/>
        <w:numPr>
          <w:ilvl w:val="0"/>
          <w:numId w:val="12"/>
        </w:numPr>
        <w:rPr>
          <w:rFonts w:ascii="Arial" w:eastAsia="Arial" w:hAnsi="Arial" w:cs="Arial"/>
          <w:sz w:val="24"/>
          <w:szCs w:val="24"/>
        </w:rPr>
      </w:pPr>
      <w:r w:rsidRPr="001D4EDF">
        <w:rPr>
          <w:rFonts w:ascii="Arial" w:eastAsia="Arial" w:hAnsi="Arial" w:cs="Arial"/>
          <w:sz w:val="24"/>
          <w:szCs w:val="24"/>
          <w:lang w:val="cy-GB"/>
        </w:rPr>
        <w:t>Awtomeiddio'r System Rheoli Gwastraff Swmpus</w:t>
      </w:r>
    </w:p>
    <w:p w14:paraId="7FBB6AF9" w14:textId="77777777" w:rsidR="41AC5236" w:rsidRDefault="00000000" w:rsidP="001C4265">
      <w:pPr>
        <w:pStyle w:val="ListParagraph"/>
        <w:numPr>
          <w:ilvl w:val="0"/>
          <w:numId w:val="12"/>
        </w:numPr>
        <w:rPr>
          <w:rFonts w:ascii="Arial" w:eastAsia="Arial" w:hAnsi="Arial" w:cs="Arial"/>
          <w:sz w:val="24"/>
          <w:szCs w:val="24"/>
        </w:rPr>
      </w:pPr>
      <w:r w:rsidRPr="001D4EDF">
        <w:rPr>
          <w:rFonts w:ascii="Arial" w:eastAsia="Arial" w:hAnsi="Arial" w:cs="Arial"/>
          <w:sz w:val="24"/>
          <w:szCs w:val="24"/>
          <w:lang w:val="cy-GB"/>
        </w:rPr>
        <w:t>Ciosg Talu Glandŵr</w:t>
      </w:r>
    </w:p>
    <w:p w14:paraId="7FBB6AFA" w14:textId="77777777" w:rsidR="00753D5C" w:rsidRPr="001D4EDF" w:rsidRDefault="00000000" w:rsidP="001C4265">
      <w:pPr>
        <w:pStyle w:val="ListParagraph"/>
        <w:numPr>
          <w:ilvl w:val="0"/>
          <w:numId w:val="12"/>
        </w:numPr>
        <w:rPr>
          <w:rFonts w:ascii="Arial" w:eastAsia="Arial" w:hAnsi="Arial" w:cs="Arial"/>
          <w:sz w:val="24"/>
          <w:szCs w:val="24"/>
        </w:rPr>
      </w:pPr>
      <w:r w:rsidRPr="2A29E044">
        <w:rPr>
          <w:rFonts w:ascii="Arial" w:eastAsia="Arial" w:hAnsi="Arial" w:cs="Arial"/>
          <w:sz w:val="24"/>
          <w:szCs w:val="24"/>
          <w:lang w:val="cy-GB"/>
        </w:rPr>
        <w:t>Peiriannau talu meysydd parcio'r Cyngor</w:t>
      </w:r>
    </w:p>
    <w:p w14:paraId="7FBB6AFB" w14:textId="193C93DB" w:rsidR="41AC5236" w:rsidRPr="001D4EDF" w:rsidRDefault="00000000" w:rsidP="001C4265">
      <w:pPr>
        <w:pStyle w:val="ListParagraph"/>
        <w:numPr>
          <w:ilvl w:val="0"/>
          <w:numId w:val="12"/>
        </w:numPr>
        <w:rPr>
          <w:rFonts w:ascii="Arial" w:eastAsia="Arial" w:hAnsi="Arial" w:cs="Arial"/>
          <w:sz w:val="24"/>
          <w:szCs w:val="24"/>
        </w:rPr>
      </w:pPr>
      <w:r w:rsidRPr="001D4EDF">
        <w:rPr>
          <w:rFonts w:ascii="Arial" w:eastAsia="Arial" w:hAnsi="Arial" w:cs="Arial"/>
          <w:sz w:val="24"/>
          <w:szCs w:val="24"/>
          <w:lang w:val="cy-GB"/>
        </w:rPr>
        <w:t xml:space="preserve">Gosod </w:t>
      </w:r>
      <w:proofErr w:type="spellStart"/>
      <w:r w:rsidRPr="001D4EDF">
        <w:rPr>
          <w:rFonts w:ascii="Arial" w:eastAsia="Arial" w:hAnsi="Arial" w:cs="Arial"/>
          <w:sz w:val="24"/>
          <w:szCs w:val="24"/>
          <w:lang w:val="cy-GB"/>
        </w:rPr>
        <w:t>Wi</w:t>
      </w:r>
      <w:proofErr w:type="spellEnd"/>
      <w:r w:rsidRPr="001D4EDF">
        <w:rPr>
          <w:rFonts w:ascii="Arial" w:eastAsia="Arial" w:hAnsi="Arial" w:cs="Arial"/>
          <w:sz w:val="24"/>
          <w:szCs w:val="24"/>
          <w:lang w:val="cy-GB"/>
        </w:rPr>
        <w:t xml:space="preserve">-Fi mewn llyfrgelloedd i fod yn ddwyieithog, h.y. drwy broses gofrestru'r dudalen ddilysu hunanwasanaeth. </w:t>
      </w:r>
    </w:p>
    <w:p w14:paraId="7FBB6AFC" w14:textId="77777777" w:rsidR="00530AEF" w:rsidRDefault="00530AEF" w:rsidP="00530AEF">
      <w:pPr>
        <w:ind w:right="397"/>
        <w:jc w:val="both"/>
        <w:rPr>
          <w:rFonts w:ascii="Arial" w:eastAsia="Arial" w:hAnsi="Arial" w:cs="Arial"/>
          <w:sz w:val="24"/>
          <w:szCs w:val="24"/>
        </w:rPr>
      </w:pPr>
    </w:p>
    <w:p w14:paraId="7FBB6AFD" w14:textId="77777777" w:rsidR="00126188" w:rsidRPr="00495410" w:rsidRDefault="00000000" w:rsidP="787361FC">
      <w:pPr>
        <w:spacing w:after="160" w:line="257" w:lineRule="auto"/>
        <w:jc w:val="both"/>
        <w:rPr>
          <w:highlight w:val="yellow"/>
        </w:rPr>
      </w:pPr>
      <w:r w:rsidRPr="050BBC7C">
        <w:rPr>
          <w:rFonts w:ascii="Arial" w:eastAsia="Arial" w:hAnsi="Arial" w:cs="Arial"/>
          <w:b/>
          <w:bCs/>
          <w:sz w:val="24"/>
          <w:szCs w:val="24"/>
          <w:lang w:val="cy-GB"/>
        </w:rPr>
        <w:t>3.2.5 Gwasanaethau Cymdeithasol</w:t>
      </w:r>
      <w:r w:rsidRPr="050BBC7C">
        <w:rPr>
          <w:rFonts w:ascii="Arial" w:eastAsia="Arial" w:hAnsi="Arial" w:cs="Arial"/>
          <w:bCs/>
          <w:sz w:val="24"/>
          <w:szCs w:val="24"/>
          <w:lang w:val="cy-GB"/>
        </w:rPr>
        <w:t xml:space="preserve"> </w:t>
      </w:r>
      <w:r w:rsidR="16F29E59" w:rsidRPr="050BBC7C">
        <w:rPr>
          <w:rFonts w:ascii="Calibri" w:eastAsia="Calibri" w:hAnsi="Calibri" w:cs="Calibri"/>
          <w:b/>
          <w:bCs/>
          <w:lang w:val="cy-GB"/>
        </w:rPr>
        <w:t xml:space="preserve">  </w:t>
      </w:r>
    </w:p>
    <w:p w14:paraId="7FBB6AFE" w14:textId="77777777" w:rsidR="00C243F2" w:rsidRDefault="00000000" w:rsidP="2A29E044">
      <w:pPr>
        <w:spacing w:line="257" w:lineRule="auto"/>
        <w:rPr>
          <w:rFonts w:ascii="Arial" w:eastAsia="Arial" w:hAnsi="Arial" w:cs="Arial"/>
          <w:sz w:val="24"/>
          <w:szCs w:val="24"/>
        </w:rPr>
      </w:pPr>
      <w:r w:rsidRPr="2A29E044">
        <w:rPr>
          <w:rFonts w:ascii="Arial" w:eastAsia="Arial" w:hAnsi="Arial" w:cs="Arial"/>
          <w:sz w:val="24"/>
          <w:szCs w:val="24"/>
          <w:lang w:val="cy-GB"/>
        </w:rPr>
        <w:t xml:space="preserve">Mae’r Cyngor yn dal i ymrwymo i weithredu’r strategaethau mwyaf effeithiol er mwyn defnyddio’r Gymraeg i wella gwasanaethau ar gyfer dinasyddion a staff sy’n ymwneud ag iechyd a gofal cymdeithasol. Mae’r Gwasanaethau Cymdeithasol wedi gwella ansawdd eu gwasanaethau a’u harferion yn barhaus, gyda’r nod o gyfoethogi bywydau unigolion sy’n dymuno cyfathrebu yn Gymraeg. </w:t>
      </w:r>
    </w:p>
    <w:p w14:paraId="7FBB6AFF" w14:textId="77777777" w:rsidR="00C243F2" w:rsidRDefault="00000000" w:rsidP="2A29E044">
      <w:pPr>
        <w:spacing w:line="257" w:lineRule="auto"/>
        <w:rPr>
          <w:rFonts w:ascii="Arial" w:eastAsia="Arial" w:hAnsi="Arial" w:cs="Arial"/>
          <w:sz w:val="24"/>
          <w:szCs w:val="24"/>
        </w:rPr>
      </w:pPr>
      <w:r w:rsidRPr="2A29E044">
        <w:rPr>
          <w:rFonts w:ascii="Arial" w:eastAsia="Arial" w:hAnsi="Arial" w:cs="Arial"/>
          <w:sz w:val="24"/>
          <w:szCs w:val="24"/>
          <w:lang w:val="cy-GB"/>
        </w:rPr>
        <w:t xml:space="preserve"> </w:t>
      </w:r>
    </w:p>
    <w:p w14:paraId="7FBB6B00" w14:textId="3709BF0A" w:rsidR="00C243F2" w:rsidRDefault="00000000" w:rsidP="2A29E044">
      <w:pPr>
        <w:spacing w:line="257" w:lineRule="auto"/>
        <w:rPr>
          <w:rFonts w:ascii="Arial" w:eastAsia="Arial" w:hAnsi="Arial" w:cs="Arial"/>
          <w:sz w:val="24"/>
          <w:szCs w:val="24"/>
        </w:rPr>
      </w:pPr>
      <w:r w:rsidRPr="2A29E044">
        <w:rPr>
          <w:rFonts w:ascii="Arial" w:eastAsia="Arial" w:hAnsi="Arial" w:cs="Arial"/>
          <w:sz w:val="24"/>
          <w:szCs w:val="24"/>
          <w:lang w:val="cy-GB"/>
        </w:rPr>
        <w:t xml:space="preserve">Mae grŵp Hyrwyddwyr yr Iaith Gymraeg ar draws y Gwasanaethau Cymdeithasol wedi cael ei greu i fwrw ymlaen â Chynllun Gweithredu Strategaeth Iaith Gymraeg 5 </w:t>
      </w:r>
      <w:r w:rsidR="002303D2">
        <w:rPr>
          <w:rFonts w:ascii="Arial" w:eastAsia="Arial" w:hAnsi="Arial" w:cs="Arial"/>
          <w:sz w:val="24"/>
          <w:szCs w:val="24"/>
          <w:lang w:val="cy-GB"/>
        </w:rPr>
        <w:t>M</w:t>
      </w:r>
      <w:r w:rsidRPr="2A29E044">
        <w:rPr>
          <w:rFonts w:ascii="Arial" w:eastAsia="Arial" w:hAnsi="Arial" w:cs="Arial"/>
          <w:sz w:val="24"/>
          <w:szCs w:val="24"/>
          <w:lang w:val="cy-GB"/>
        </w:rPr>
        <w:t xml:space="preserve">lynedd y Cyngor. Bydd y grwpiau’n cynnal cyfarfodydd chwarterol hefyd i ategu gwaith i wella ein cynnig Cymraeg ar draws yr holl wasanaethau ac ar y cyd â darparwyr. </w:t>
      </w:r>
    </w:p>
    <w:p w14:paraId="7FBB6B01" w14:textId="77777777" w:rsidR="00C243F2" w:rsidRDefault="00000000" w:rsidP="2A29E044">
      <w:pPr>
        <w:spacing w:line="257" w:lineRule="auto"/>
        <w:rPr>
          <w:rFonts w:ascii="Arial" w:eastAsia="Arial" w:hAnsi="Arial" w:cs="Arial"/>
          <w:sz w:val="24"/>
          <w:szCs w:val="24"/>
        </w:rPr>
      </w:pPr>
      <w:r w:rsidRPr="2A29E044">
        <w:rPr>
          <w:rFonts w:ascii="Arial" w:eastAsia="Arial" w:hAnsi="Arial" w:cs="Arial"/>
          <w:sz w:val="24"/>
          <w:szCs w:val="24"/>
          <w:lang w:val="cy-GB"/>
        </w:rPr>
        <w:t xml:space="preserve"> </w:t>
      </w:r>
    </w:p>
    <w:p w14:paraId="7FBB6B02" w14:textId="77777777" w:rsidR="00C243F2" w:rsidRDefault="00000000" w:rsidP="2A29E044">
      <w:pPr>
        <w:spacing w:line="257" w:lineRule="auto"/>
        <w:rPr>
          <w:rFonts w:ascii="Arial" w:eastAsia="Arial" w:hAnsi="Arial" w:cs="Arial"/>
          <w:sz w:val="24"/>
          <w:szCs w:val="24"/>
        </w:rPr>
      </w:pPr>
      <w:r w:rsidRPr="2A29E044">
        <w:rPr>
          <w:rFonts w:ascii="Arial" w:eastAsia="Arial" w:hAnsi="Arial" w:cs="Arial"/>
          <w:sz w:val="24"/>
          <w:szCs w:val="24"/>
          <w:lang w:val="cy-GB"/>
        </w:rPr>
        <w:t xml:space="preserve">Mae’r fframwaith “Mwy Na Geiriau” ar gyfer iechyd a gofal cymdeithasol wedi’i integreiddio’n gynyddol yn y Gwasanaethau Cymdeithasol. Disgwylir y gall dinasyddion ddefnyddio gwasanaethau yn yr iaith o’u dewis, gan arwain at ganlyniadau gwell. Mae Adroddiad Blynyddol Cyfarwyddwr y Gwasanaethau Cymdeithasol yn cynnwys data ac yn crynhoi hynt fframwaith “Mwy Na Geiriau” Cyngor Abertawe. </w:t>
      </w:r>
    </w:p>
    <w:p w14:paraId="7FBB6B03" w14:textId="77777777" w:rsidR="00C243F2" w:rsidRDefault="00000000" w:rsidP="2A29E044">
      <w:pPr>
        <w:spacing w:line="257" w:lineRule="auto"/>
        <w:rPr>
          <w:rFonts w:ascii="Arial" w:eastAsia="Arial" w:hAnsi="Arial" w:cs="Arial"/>
          <w:sz w:val="24"/>
          <w:szCs w:val="24"/>
        </w:rPr>
      </w:pPr>
      <w:r w:rsidRPr="2A29E044">
        <w:rPr>
          <w:rFonts w:ascii="Arial" w:eastAsia="Arial" w:hAnsi="Arial" w:cs="Arial"/>
          <w:sz w:val="24"/>
          <w:szCs w:val="24"/>
          <w:lang w:val="cy-GB"/>
        </w:rPr>
        <w:t xml:space="preserve"> </w:t>
      </w:r>
    </w:p>
    <w:p w14:paraId="7FBB6B04" w14:textId="77777777" w:rsidR="00C243F2" w:rsidRDefault="00000000" w:rsidP="2A29E044">
      <w:pPr>
        <w:spacing w:line="257" w:lineRule="auto"/>
        <w:rPr>
          <w:rFonts w:ascii="Arial" w:eastAsia="Arial" w:hAnsi="Arial" w:cs="Arial"/>
          <w:sz w:val="24"/>
          <w:szCs w:val="24"/>
        </w:rPr>
      </w:pPr>
      <w:r w:rsidRPr="2A29E044">
        <w:rPr>
          <w:rFonts w:ascii="Arial" w:eastAsia="Arial" w:hAnsi="Arial" w:cs="Arial"/>
          <w:sz w:val="24"/>
          <w:szCs w:val="24"/>
          <w:lang w:val="cy-GB"/>
        </w:rPr>
        <w:t xml:space="preserve">Mae gan y Gwasanaethau i Oedolion grŵp Hyrwyddwyr yr Iaith Gymraeg sydd wedi’i hen sefydlu dan arweiniad y Rheolwr Sicrhau Ansawdd, sy’n cynnal cyfarfodydd rheolaidd i rannu syniadau, arferion gorau gyda’r nod o wella sut defnyddir y Gymraeg, amlygrwydd ac ansawdd profiad bywyd ein defnyddwyr gwasanaethau. </w:t>
      </w:r>
    </w:p>
    <w:p w14:paraId="7FBB6B05" w14:textId="77777777" w:rsidR="00C243F2" w:rsidRDefault="00000000" w:rsidP="2A29E044">
      <w:pPr>
        <w:spacing w:line="257" w:lineRule="auto"/>
        <w:rPr>
          <w:rFonts w:ascii="Arial" w:eastAsia="Arial" w:hAnsi="Arial" w:cs="Arial"/>
          <w:sz w:val="24"/>
          <w:szCs w:val="24"/>
        </w:rPr>
      </w:pPr>
      <w:r w:rsidRPr="2A29E044">
        <w:rPr>
          <w:rFonts w:ascii="Arial" w:eastAsia="Arial" w:hAnsi="Arial" w:cs="Arial"/>
          <w:sz w:val="24"/>
          <w:szCs w:val="24"/>
          <w:lang w:val="cy-GB"/>
        </w:rPr>
        <w:t xml:space="preserve"> </w:t>
      </w:r>
    </w:p>
    <w:p w14:paraId="7FBB6B06" w14:textId="77777777" w:rsidR="00C243F2" w:rsidRDefault="00000000" w:rsidP="2A29E044">
      <w:pPr>
        <w:spacing w:line="257" w:lineRule="auto"/>
        <w:rPr>
          <w:rFonts w:ascii="Arial" w:eastAsia="Arial" w:hAnsi="Arial" w:cs="Arial"/>
          <w:sz w:val="24"/>
          <w:szCs w:val="24"/>
        </w:rPr>
      </w:pPr>
      <w:r w:rsidRPr="2A29E044">
        <w:rPr>
          <w:rFonts w:ascii="Arial" w:eastAsia="Arial" w:hAnsi="Arial" w:cs="Arial"/>
          <w:sz w:val="24"/>
          <w:szCs w:val="24"/>
          <w:lang w:val="cy-GB"/>
        </w:rPr>
        <w:t xml:space="preserve">Mae Hyrwyddwyr yr Iaith Gymraeg yn helpu i sicrhau ein bod yn bodloni Safonau’r Gymraeg drwy wirio’n rheolaidd y gwasanaethau y maent yn ymwneud â hwy, gan ddefnyddio adnodd rhestr wirio cyfredol. </w:t>
      </w:r>
    </w:p>
    <w:p w14:paraId="7FBB6B07" w14:textId="77777777" w:rsidR="00C243F2" w:rsidRDefault="00000000" w:rsidP="2A29E044">
      <w:pPr>
        <w:spacing w:line="257" w:lineRule="auto"/>
        <w:rPr>
          <w:rFonts w:ascii="Arial" w:eastAsia="Arial" w:hAnsi="Arial" w:cs="Arial"/>
          <w:sz w:val="24"/>
          <w:szCs w:val="24"/>
        </w:rPr>
      </w:pPr>
      <w:r w:rsidRPr="2A29E044">
        <w:rPr>
          <w:rFonts w:ascii="Arial" w:eastAsia="Arial" w:hAnsi="Arial" w:cs="Arial"/>
          <w:sz w:val="24"/>
          <w:szCs w:val="24"/>
          <w:lang w:val="cy-GB"/>
        </w:rPr>
        <w:t xml:space="preserve"> </w:t>
      </w:r>
    </w:p>
    <w:p w14:paraId="7FBB6B08" w14:textId="77777777" w:rsidR="00C243F2" w:rsidRDefault="00000000" w:rsidP="2A29E044">
      <w:pPr>
        <w:spacing w:line="257" w:lineRule="auto"/>
        <w:rPr>
          <w:rFonts w:ascii="Arial" w:eastAsia="Arial" w:hAnsi="Arial" w:cs="Arial"/>
          <w:sz w:val="24"/>
          <w:szCs w:val="24"/>
        </w:rPr>
      </w:pPr>
      <w:r w:rsidRPr="2A29E044">
        <w:rPr>
          <w:rFonts w:ascii="Arial" w:eastAsia="Arial" w:hAnsi="Arial" w:cs="Arial"/>
          <w:sz w:val="24"/>
          <w:szCs w:val="24"/>
          <w:lang w:val="cy-GB"/>
        </w:rPr>
        <w:t xml:space="preserve">Mae aelodau’r gweithlu’n cydnabod bod iaith a diwylliant y Gymraeg wrth wraidd cynnig gwasanaethau cyhoeddus dwyieithog, a’u rôl wrth hyrwyddo hyn. Rydym yn parhau i gyflwyno hyfforddiant a monitro defnydd staff gofal cymdeithasol ohono. Ar hyn o bryd, mae 37 o weithwyr y Cyngor yn ymgymryd â’r cyrsiau Cymraeg Gwaith ar gyfer 2024/25. Rydym hefyd yn hyrwyddo cyrsiau dysgu </w:t>
      </w:r>
      <w:proofErr w:type="spellStart"/>
      <w:r w:rsidRPr="2A29E044">
        <w:rPr>
          <w:rFonts w:ascii="Arial" w:eastAsia="Arial" w:hAnsi="Arial" w:cs="Arial"/>
          <w:sz w:val="24"/>
          <w:szCs w:val="24"/>
          <w:lang w:val="cy-GB"/>
        </w:rPr>
        <w:t>hunangyfeiriedig</w:t>
      </w:r>
      <w:proofErr w:type="spellEnd"/>
      <w:r w:rsidRPr="2A29E044">
        <w:rPr>
          <w:rFonts w:ascii="Arial" w:eastAsia="Arial" w:hAnsi="Arial" w:cs="Arial"/>
          <w:sz w:val="24"/>
          <w:szCs w:val="24"/>
          <w:lang w:val="cy-GB"/>
        </w:rPr>
        <w:t xml:space="preserve"> ‘Camau’ Gofal Cymdeithasol Cymru. </w:t>
      </w:r>
    </w:p>
    <w:p w14:paraId="7FBB6B09" w14:textId="77777777" w:rsidR="00C243F2" w:rsidRDefault="00000000" w:rsidP="2A29E044">
      <w:pPr>
        <w:spacing w:line="257" w:lineRule="auto"/>
        <w:rPr>
          <w:rFonts w:ascii="Arial" w:eastAsia="Arial" w:hAnsi="Arial" w:cs="Arial"/>
          <w:sz w:val="24"/>
          <w:szCs w:val="24"/>
        </w:rPr>
      </w:pPr>
      <w:r w:rsidRPr="2A29E044">
        <w:rPr>
          <w:rFonts w:ascii="Arial" w:eastAsia="Arial" w:hAnsi="Arial" w:cs="Arial"/>
          <w:sz w:val="24"/>
          <w:szCs w:val="24"/>
          <w:lang w:val="cy-GB"/>
        </w:rPr>
        <w:lastRenderedPageBreak/>
        <w:t xml:space="preserve"> </w:t>
      </w:r>
    </w:p>
    <w:p w14:paraId="7FBB6B0A" w14:textId="77777777" w:rsidR="00C243F2" w:rsidRDefault="00000000" w:rsidP="2A29E044">
      <w:pPr>
        <w:spacing w:line="257" w:lineRule="auto"/>
        <w:rPr>
          <w:rFonts w:ascii="Arial" w:eastAsia="Arial" w:hAnsi="Arial" w:cs="Arial"/>
          <w:sz w:val="24"/>
          <w:szCs w:val="24"/>
        </w:rPr>
      </w:pPr>
      <w:r w:rsidRPr="2A29E044">
        <w:rPr>
          <w:rFonts w:ascii="Arial" w:eastAsia="Arial" w:hAnsi="Arial" w:cs="Arial"/>
          <w:sz w:val="24"/>
          <w:szCs w:val="24"/>
          <w:lang w:val="cy-GB"/>
        </w:rPr>
        <w:t xml:space="preserve">Mae holl gyrsiau hyfforddiant gorfodol y Cyngor yn cynnwys modiwl e-ddysgu i gynyddu ymwybyddiaeth o’r Gymraeg, sydd ar gael i bob gweithiwr ym maes gofal cymdeithasol a’r blynyddoedd cynnar. Fe’i datblygwyd i helpu i hybu’r Gymraeg a’i diwylliant a gweithio’n ddwyieithog. </w:t>
      </w:r>
    </w:p>
    <w:p w14:paraId="7FBB6B0B" w14:textId="77777777" w:rsidR="00C243F2" w:rsidRDefault="00C243F2" w:rsidP="2A29E044">
      <w:pPr>
        <w:spacing w:line="257" w:lineRule="auto"/>
        <w:rPr>
          <w:rFonts w:ascii="Arial" w:eastAsia="Arial" w:hAnsi="Arial" w:cs="Arial"/>
          <w:sz w:val="24"/>
          <w:szCs w:val="24"/>
        </w:rPr>
      </w:pPr>
    </w:p>
    <w:p w14:paraId="7FBB6B0F" w14:textId="44D77259" w:rsidR="00A708A9" w:rsidRDefault="00000000" w:rsidP="00DF5A24">
      <w:pPr>
        <w:spacing w:line="257" w:lineRule="auto"/>
        <w:jc w:val="both"/>
        <w:rPr>
          <w:rFonts w:ascii="Arial" w:eastAsia="Arial" w:hAnsi="Arial" w:cs="Arial"/>
          <w:sz w:val="24"/>
          <w:szCs w:val="24"/>
          <w:lang w:val="cy-GB"/>
        </w:rPr>
      </w:pPr>
      <w:r w:rsidRPr="2A29E044">
        <w:rPr>
          <w:rFonts w:ascii="Arial" w:eastAsia="Arial" w:hAnsi="Arial" w:cs="Arial"/>
          <w:sz w:val="24"/>
          <w:szCs w:val="24"/>
          <w:lang w:val="cy-GB"/>
        </w:rPr>
        <w:t xml:space="preserve">Mae’r modiwl gofal cymdeithasol a’r blynyddoedd cynnar yn ystyried ymarferoldeb gweithio’n ddwyieithog a’i ystyr i bobl sy’n defnyddio gwasanaethau, a’r hyn y gellir ei wneud i wella profiadau unigolion neu blant sy’n derbyn gofal a chymorth. </w:t>
      </w:r>
    </w:p>
    <w:p w14:paraId="785447A0" w14:textId="77777777" w:rsidR="00DF5A24" w:rsidRDefault="00DF5A24" w:rsidP="00DF5A24">
      <w:pPr>
        <w:spacing w:line="257" w:lineRule="auto"/>
        <w:jc w:val="both"/>
        <w:rPr>
          <w:rFonts w:ascii="Arial" w:hAnsi="Arial" w:cs="Arial"/>
          <w:b/>
          <w:bCs/>
          <w:color w:val="000000" w:themeColor="text1"/>
          <w:sz w:val="28"/>
          <w:szCs w:val="28"/>
        </w:rPr>
      </w:pPr>
    </w:p>
    <w:p w14:paraId="53550917" w14:textId="77777777" w:rsidR="00405602" w:rsidRDefault="00405602" w:rsidP="00DF5A24">
      <w:pPr>
        <w:spacing w:line="257" w:lineRule="auto"/>
        <w:jc w:val="both"/>
        <w:rPr>
          <w:rFonts w:ascii="Arial" w:hAnsi="Arial" w:cs="Arial"/>
          <w:b/>
          <w:bCs/>
          <w:color w:val="000000" w:themeColor="text1"/>
          <w:sz w:val="28"/>
          <w:szCs w:val="28"/>
        </w:rPr>
      </w:pPr>
    </w:p>
    <w:p w14:paraId="7FBB6B10" w14:textId="77777777" w:rsidR="008F2C57" w:rsidRPr="0063003F" w:rsidRDefault="00000000" w:rsidP="0063003F">
      <w:pPr>
        <w:ind w:right="397"/>
        <w:jc w:val="both"/>
        <w:rPr>
          <w:highlight w:val="yellow"/>
        </w:rPr>
      </w:pPr>
      <w:r w:rsidRPr="050BBC7C">
        <w:rPr>
          <w:rFonts w:ascii="Arial" w:hAnsi="Arial" w:cs="Arial"/>
          <w:b/>
          <w:bCs/>
          <w:color w:val="000000" w:themeColor="text1"/>
          <w:sz w:val="28"/>
          <w:szCs w:val="28"/>
          <w:lang w:val="cy-GB"/>
        </w:rPr>
        <w:t>3.3 Safonau Llunio Polisïau</w:t>
      </w:r>
    </w:p>
    <w:p w14:paraId="7FBB6B11" w14:textId="77777777" w:rsidR="008F2C57" w:rsidRPr="00B409D6" w:rsidRDefault="008F2C57" w:rsidP="008F2C57">
      <w:pPr>
        <w:autoSpaceDE w:val="0"/>
        <w:autoSpaceDN w:val="0"/>
        <w:adjustRightInd w:val="0"/>
        <w:ind w:right="397"/>
        <w:jc w:val="both"/>
        <w:rPr>
          <w:rFonts w:ascii="Arial" w:hAnsi="Arial" w:cs="Arial"/>
          <w:color w:val="000000"/>
          <w:sz w:val="24"/>
          <w:szCs w:val="24"/>
        </w:rPr>
      </w:pPr>
    </w:p>
    <w:p w14:paraId="7FBB6B12" w14:textId="77777777" w:rsidR="008F2C57" w:rsidRPr="006901B0" w:rsidRDefault="00000000" w:rsidP="1C07E221">
      <w:pPr>
        <w:autoSpaceDE w:val="0"/>
        <w:autoSpaceDN w:val="0"/>
        <w:adjustRightInd w:val="0"/>
        <w:ind w:right="397"/>
        <w:jc w:val="both"/>
        <w:rPr>
          <w:rFonts w:ascii="Arial" w:hAnsi="Arial" w:cs="Arial"/>
          <w:b/>
          <w:bCs/>
          <w:color w:val="000000" w:themeColor="text1"/>
          <w:sz w:val="24"/>
          <w:szCs w:val="24"/>
          <w:highlight w:val="yellow"/>
        </w:rPr>
      </w:pPr>
      <w:r w:rsidRPr="2A29E044">
        <w:rPr>
          <w:rFonts w:ascii="Arial" w:hAnsi="Arial" w:cs="Arial"/>
          <w:b/>
          <w:bCs/>
          <w:color w:val="000000" w:themeColor="text1"/>
          <w:sz w:val="24"/>
          <w:szCs w:val="24"/>
          <w:lang w:val="cy-GB"/>
        </w:rPr>
        <w:t>3.3.1</w:t>
      </w:r>
      <w:r w:rsidRPr="2A29E044">
        <w:rPr>
          <w:rFonts w:ascii="Arial" w:hAnsi="Arial" w:cs="Arial"/>
          <w:b/>
          <w:bCs/>
          <w:color w:val="000000" w:themeColor="text1"/>
          <w:sz w:val="24"/>
          <w:szCs w:val="24"/>
          <w:lang w:val="cy-GB"/>
        </w:rPr>
        <w:tab/>
        <w:t xml:space="preserve"> Asesiadau Effaith Integredig </w:t>
      </w:r>
    </w:p>
    <w:p w14:paraId="7FBB6B13" w14:textId="77777777" w:rsidR="00B409D6" w:rsidRPr="006901B0" w:rsidRDefault="00B409D6" w:rsidP="008F2C57">
      <w:pPr>
        <w:autoSpaceDE w:val="0"/>
        <w:autoSpaceDN w:val="0"/>
        <w:adjustRightInd w:val="0"/>
        <w:ind w:right="397"/>
        <w:jc w:val="both"/>
        <w:rPr>
          <w:rFonts w:ascii="Arial" w:hAnsi="Arial" w:cs="Arial"/>
          <w:b/>
          <w:color w:val="000000" w:themeColor="text1"/>
          <w:sz w:val="24"/>
          <w:szCs w:val="24"/>
          <w:highlight w:val="yellow"/>
        </w:rPr>
      </w:pPr>
    </w:p>
    <w:p w14:paraId="7FBB6B14" w14:textId="77777777" w:rsidR="008F2C57" w:rsidRPr="006901B0" w:rsidRDefault="00000000" w:rsidP="1C07E221">
      <w:pPr>
        <w:autoSpaceDE w:val="0"/>
        <w:autoSpaceDN w:val="0"/>
        <w:adjustRightInd w:val="0"/>
        <w:ind w:right="397"/>
        <w:jc w:val="both"/>
        <w:rPr>
          <w:rFonts w:ascii="Arial" w:hAnsi="Arial" w:cs="Arial"/>
          <w:color w:val="000000"/>
          <w:sz w:val="24"/>
          <w:szCs w:val="24"/>
        </w:rPr>
      </w:pPr>
      <w:r w:rsidRPr="2A29E044">
        <w:rPr>
          <w:rFonts w:ascii="Arial" w:hAnsi="Arial" w:cs="Arial"/>
          <w:color w:val="000000" w:themeColor="text1"/>
          <w:sz w:val="24"/>
          <w:szCs w:val="24"/>
          <w:lang w:val="cy-GB"/>
        </w:rPr>
        <w:t xml:space="preserve">Yn ystod 2024-25, roedd pob penderfyniad ynghylch llunio polisi’n destun proses Asesu Effaith Integredig y Cyngor, sy'n ystyried yr effaith bosib y gall y fenter ei chael ar faterion cydraddoldeb. Er ei bod yn seiliedig ar ofynion Dyletswydd Cydraddoldeb y Sector Cyhoeddus (o dan Ddeddf Cydraddoldeb 2010), mae'r broses Asesu Effaith Integredig yn ei gwneud yn ofynnol i asesiad gael ei wneud o Safonau'r Gymraeg a'n gofynion i'w bodloni. Mae canllawiau cysylltiedig yn atgyfnerthu'r gofynion hyn. </w:t>
      </w:r>
    </w:p>
    <w:p w14:paraId="7FBB6B15" w14:textId="77777777" w:rsidR="008F2C57" w:rsidRPr="006901B0" w:rsidRDefault="008F2C57" w:rsidP="1C07E221">
      <w:pPr>
        <w:autoSpaceDE w:val="0"/>
        <w:autoSpaceDN w:val="0"/>
        <w:adjustRightInd w:val="0"/>
        <w:ind w:right="397"/>
        <w:jc w:val="both"/>
        <w:rPr>
          <w:rFonts w:ascii="Arial" w:hAnsi="Arial" w:cs="Arial"/>
          <w:sz w:val="24"/>
          <w:szCs w:val="24"/>
        </w:rPr>
      </w:pPr>
    </w:p>
    <w:p w14:paraId="7FBB6B16" w14:textId="77777777" w:rsidR="008F2C57" w:rsidRPr="006901B0" w:rsidRDefault="00000000" w:rsidP="1C07E221">
      <w:pPr>
        <w:autoSpaceDE w:val="0"/>
        <w:autoSpaceDN w:val="0"/>
        <w:adjustRightInd w:val="0"/>
        <w:ind w:right="397"/>
        <w:jc w:val="both"/>
        <w:rPr>
          <w:rFonts w:ascii="Arial" w:hAnsi="Arial" w:cs="Arial"/>
          <w:b/>
          <w:bCs/>
          <w:sz w:val="24"/>
          <w:szCs w:val="24"/>
        </w:rPr>
      </w:pPr>
      <w:r w:rsidRPr="1C07E221">
        <w:rPr>
          <w:rFonts w:ascii="Arial" w:hAnsi="Arial" w:cs="Arial"/>
          <w:b/>
          <w:bCs/>
          <w:sz w:val="24"/>
          <w:szCs w:val="24"/>
          <w:lang w:val="cy-GB"/>
        </w:rPr>
        <w:t>3.3.2 Safonau'r Gymraeg ar draws Cynlluniau Strategol</w:t>
      </w:r>
    </w:p>
    <w:p w14:paraId="7FBB6B17" w14:textId="77777777" w:rsidR="00B65C42" w:rsidRPr="006901B0" w:rsidRDefault="00B65C42" w:rsidP="1C07E221">
      <w:pPr>
        <w:autoSpaceDE w:val="0"/>
        <w:autoSpaceDN w:val="0"/>
        <w:adjustRightInd w:val="0"/>
        <w:ind w:right="397"/>
        <w:jc w:val="both"/>
        <w:rPr>
          <w:rFonts w:ascii="Arial" w:hAnsi="Arial" w:cs="Arial"/>
          <w:b/>
          <w:bCs/>
          <w:sz w:val="24"/>
          <w:szCs w:val="24"/>
        </w:rPr>
      </w:pPr>
    </w:p>
    <w:p w14:paraId="7FBB6B18" w14:textId="77777777" w:rsidR="008F2C57" w:rsidRPr="006901B0" w:rsidRDefault="00000000" w:rsidP="1C07E221">
      <w:pPr>
        <w:autoSpaceDE w:val="0"/>
        <w:autoSpaceDN w:val="0"/>
        <w:adjustRightInd w:val="0"/>
        <w:ind w:right="397"/>
        <w:jc w:val="both"/>
        <w:rPr>
          <w:rFonts w:ascii="Arial" w:hAnsi="Arial" w:cs="Arial"/>
          <w:color w:val="000000" w:themeColor="text1"/>
          <w:sz w:val="24"/>
          <w:szCs w:val="24"/>
        </w:rPr>
      </w:pPr>
      <w:r w:rsidRPr="1C07E221">
        <w:rPr>
          <w:rFonts w:ascii="Arial" w:hAnsi="Arial" w:cs="Arial"/>
          <w:color w:val="000000" w:themeColor="text1"/>
          <w:sz w:val="24"/>
          <w:szCs w:val="24"/>
          <w:lang w:val="cy-GB"/>
        </w:rPr>
        <w:t xml:space="preserve">Mae'r Cyngor yn parhau i wreiddio'i </w:t>
      </w:r>
      <w:proofErr w:type="spellStart"/>
      <w:r w:rsidRPr="1C07E221">
        <w:rPr>
          <w:rFonts w:ascii="Arial" w:hAnsi="Arial" w:cs="Arial"/>
          <w:color w:val="000000" w:themeColor="text1"/>
          <w:sz w:val="24"/>
          <w:szCs w:val="24"/>
          <w:lang w:val="cy-GB"/>
        </w:rPr>
        <w:t>gydymffurfedd</w:t>
      </w:r>
      <w:proofErr w:type="spellEnd"/>
      <w:r w:rsidRPr="1C07E221">
        <w:rPr>
          <w:rFonts w:ascii="Arial" w:hAnsi="Arial" w:cs="Arial"/>
          <w:color w:val="000000" w:themeColor="text1"/>
          <w:sz w:val="24"/>
          <w:szCs w:val="24"/>
          <w:lang w:val="cy-GB"/>
        </w:rPr>
        <w:t xml:space="preserve"> â Safonau'r Gymraeg ar draws ei gynlluniau strategol corfforaethol, gan gynnwys:</w:t>
      </w:r>
    </w:p>
    <w:p w14:paraId="7FBB6B19" w14:textId="77777777" w:rsidR="008F2C57" w:rsidRPr="006901B0" w:rsidRDefault="008F2C57" w:rsidP="1C07E221">
      <w:pPr>
        <w:autoSpaceDE w:val="0"/>
        <w:autoSpaceDN w:val="0"/>
        <w:adjustRightInd w:val="0"/>
        <w:ind w:right="397"/>
        <w:jc w:val="both"/>
        <w:rPr>
          <w:rFonts w:ascii="Arial" w:hAnsi="Arial" w:cs="Arial"/>
          <w:color w:val="000000" w:themeColor="text1"/>
          <w:sz w:val="24"/>
          <w:szCs w:val="24"/>
        </w:rPr>
      </w:pPr>
    </w:p>
    <w:p w14:paraId="7FBB6B1A" w14:textId="77777777" w:rsidR="008F2C57" w:rsidRPr="00F10B65" w:rsidRDefault="00000000" w:rsidP="004F581E">
      <w:pPr>
        <w:pStyle w:val="Default"/>
        <w:numPr>
          <w:ilvl w:val="0"/>
          <w:numId w:val="11"/>
        </w:numPr>
        <w:ind w:right="397"/>
      </w:pPr>
      <w:r w:rsidRPr="23A850D9">
        <w:rPr>
          <w:b/>
          <w:bCs/>
          <w:lang w:val="cy-GB"/>
        </w:rPr>
        <w:t>Cynllun Hawliau Dynol a Chydraddoldeb Strategol y Cyngor,</w:t>
      </w:r>
      <w:r w:rsidRPr="23A850D9">
        <w:rPr>
          <w:lang w:val="cy-GB"/>
        </w:rPr>
        <w:t xml:space="preserve"> drwy ddefnyddio’r broses Asesu Effaith Integredig ac fel cam i weithredu un o'r amcanion cydraddoldeb. Yn y Cynllun Hawliau Dynol a Chydraddoldeb Strategol, mae'r Cyngor wedi cynnwys ystyriaeth o'r Gymraeg yn ogystal â'r nodweddion gwarchodedig ehangach o ran ein hymagwedd at gydraddoldeb a hawliau dynol. </w:t>
      </w:r>
    </w:p>
    <w:p w14:paraId="7FBB6B1B" w14:textId="064702D1" w:rsidR="008F2C57" w:rsidRPr="00F10B65" w:rsidRDefault="00000000" w:rsidP="004F581E">
      <w:pPr>
        <w:pStyle w:val="Default"/>
        <w:numPr>
          <w:ilvl w:val="0"/>
          <w:numId w:val="11"/>
        </w:numPr>
        <w:ind w:right="397"/>
      </w:pPr>
      <w:r w:rsidRPr="00F10B65">
        <w:rPr>
          <w:lang w:val="cy-GB"/>
        </w:rPr>
        <w:t xml:space="preserve">Mae </w:t>
      </w:r>
      <w:r w:rsidRPr="00F10B65">
        <w:rPr>
          <w:b/>
          <w:bCs/>
          <w:lang w:val="cy-GB"/>
        </w:rPr>
        <w:t>Adolygiad o Berfformiad Blynyddol Abertawe</w:t>
      </w:r>
      <w:r w:rsidR="00527BC2">
        <w:rPr>
          <w:b/>
          <w:bCs/>
          <w:lang w:val="cy-GB"/>
        </w:rPr>
        <w:t xml:space="preserve"> </w:t>
      </w:r>
      <w:r w:rsidR="00527BC2" w:rsidRPr="00527BC2">
        <w:rPr>
          <w:lang w:val="cy-GB"/>
        </w:rPr>
        <w:t>y</w:t>
      </w:r>
      <w:r w:rsidRPr="00527BC2">
        <w:rPr>
          <w:lang w:val="cy-GB"/>
        </w:rPr>
        <w:t>n</w:t>
      </w:r>
      <w:r w:rsidRPr="00F10B65">
        <w:rPr>
          <w:lang w:val="cy-GB"/>
        </w:rPr>
        <w:t xml:space="preserve"> cynnwys asesiad o gynnydd y Cyngor wrth roi </w:t>
      </w:r>
      <w:r w:rsidR="6240AD5D" w:rsidRPr="00F10B65">
        <w:rPr>
          <w:rFonts w:eastAsia="Arial"/>
          <w:lang w:val="cy-GB"/>
        </w:rPr>
        <w:t>Cynllun Strategol y Gymraeg mewn Addysg</w:t>
      </w:r>
      <w:r w:rsidRPr="00F10B65">
        <w:rPr>
          <w:lang w:val="cy-GB"/>
        </w:rPr>
        <w:t xml:space="preserve"> ar waith a’r hyfforddiant y mae’r Cyngor yn ei gynnig i weithwyr.</w:t>
      </w:r>
    </w:p>
    <w:p w14:paraId="7FBB6B1C" w14:textId="77777777" w:rsidR="008F2C57" w:rsidRPr="00F10B65" w:rsidRDefault="00000000" w:rsidP="004F581E">
      <w:pPr>
        <w:pStyle w:val="Default"/>
        <w:numPr>
          <w:ilvl w:val="0"/>
          <w:numId w:val="11"/>
        </w:numPr>
        <w:ind w:right="397"/>
      </w:pPr>
      <w:r w:rsidRPr="00F10B65">
        <w:rPr>
          <w:b/>
          <w:bCs/>
          <w:lang w:val="cy-GB"/>
        </w:rPr>
        <w:t>Mae Cynllun Corfforaethol 2023-28</w:t>
      </w:r>
      <w:r w:rsidRPr="00F10B65">
        <w:rPr>
          <w:lang w:val="cy-GB"/>
        </w:rPr>
        <w:t xml:space="preserve"> </w:t>
      </w:r>
      <w:proofErr w:type="spellStart"/>
      <w:r w:rsidRPr="00F10B65">
        <w:rPr>
          <w:lang w:val="cy-GB"/>
        </w:rPr>
        <w:t>Abertawe’n</w:t>
      </w:r>
      <w:proofErr w:type="spellEnd"/>
      <w:r w:rsidRPr="00F10B65">
        <w:rPr>
          <w:lang w:val="cy-GB"/>
        </w:rPr>
        <w:t xml:space="preserve"> cyfeirio at y Gymraeg o dan yr Amcan Lles Addysg </w:t>
      </w:r>
      <w:bookmarkStart w:id="1" w:name="_Hlk47508476"/>
      <w:r w:rsidRPr="00F10B65">
        <w:rPr>
          <w:lang w:val="cy-GB"/>
        </w:rPr>
        <w:t xml:space="preserve">mewn perthynas â Chynllun Strategol y Gymraeg mewn Addysg. </w:t>
      </w:r>
    </w:p>
    <w:bookmarkEnd w:id="1"/>
    <w:p w14:paraId="7FBB6B1D" w14:textId="77777777" w:rsidR="008F2C57" w:rsidRDefault="00000000" w:rsidP="2A29E044">
      <w:pPr>
        <w:tabs>
          <w:tab w:val="left" w:pos="1250"/>
        </w:tabs>
        <w:autoSpaceDE w:val="0"/>
        <w:autoSpaceDN w:val="0"/>
        <w:adjustRightInd w:val="0"/>
        <w:ind w:right="397"/>
        <w:jc w:val="both"/>
        <w:rPr>
          <w:rFonts w:ascii="Arial" w:hAnsi="Arial" w:cs="Arial"/>
          <w:b/>
          <w:bCs/>
          <w:sz w:val="28"/>
          <w:szCs w:val="28"/>
        </w:rPr>
      </w:pPr>
      <w:r>
        <w:rPr>
          <w:rFonts w:ascii="Arial" w:hAnsi="Arial" w:cs="Arial"/>
          <w:b/>
          <w:bCs/>
          <w:sz w:val="28"/>
          <w:szCs w:val="28"/>
          <w:lang w:val="cy-GB"/>
        </w:rPr>
        <w:tab/>
      </w:r>
    </w:p>
    <w:p w14:paraId="7FBB6B1E" w14:textId="77777777" w:rsidR="004F300F" w:rsidRPr="0063003F" w:rsidRDefault="004F300F" w:rsidP="004F300F">
      <w:pPr>
        <w:tabs>
          <w:tab w:val="left" w:pos="1250"/>
        </w:tabs>
        <w:autoSpaceDE w:val="0"/>
        <w:autoSpaceDN w:val="0"/>
        <w:adjustRightInd w:val="0"/>
        <w:ind w:right="397"/>
        <w:jc w:val="both"/>
        <w:rPr>
          <w:rFonts w:ascii="Arial" w:hAnsi="Arial" w:cs="Arial"/>
          <w:b/>
          <w:bCs/>
          <w:sz w:val="28"/>
          <w:szCs w:val="28"/>
        </w:rPr>
      </w:pPr>
    </w:p>
    <w:p w14:paraId="635F5A0B" w14:textId="77777777" w:rsidR="00F70412" w:rsidRDefault="00F70412">
      <w:pPr>
        <w:rPr>
          <w:rFonts w:ascii="Arial" w:hAnsi="Arial" w:cs="Arial"/>
          <w:b/>
          <w:bCs/>
          <w:sz w:val="28"/>
          <w:szCs w:val="28"/>
          <w:lang w:val="cy-GB"/>
        </w:rPr>
      </w:pPr>
      <w:r>
        <w:rPr>
          <w:rFonts w:ascii="Arial" w:hAnsi="Arial" w:cs="Arial"/>
          <w:b/>
          <w:bCs/>
          <w:sz w:val="28"/>
          <w:szCs w:val="28"/>
          <w:lang w:val="cy-GB"/>
        </w:rPr>
        <w:br w:type="page"/>
      </w:r>
    </w:p>
    <w:p w14:paraId="7FBB6B1F" w14:textId="1BF36466" w:rsidR="008F2C57" w:rsidRPr="0063003F" w:rsidRDefault="00000000" w:rsidP="008F2C57">
      <w:pPr>
        <w:autoSpaceDE w:val="0"/>
        <w:autoSpaceDN w:val="0"/>
        <w:adjustRightInd w:val="0"/>
        <w:ind w:right="397"/>
        <w:jc w:val="both"/>
        <w:rPr>
          <w:rFonts w:ascii="Arial" w:hAnsi="Arial" w:cs="Arial"/>
          <w:sz w:val="28"/>
          <w:szCs w:val="28"/>
        </w:rPr>
      </w:pPr>
      <w:r w:rsidRPr="0063003F">
        <w:rPr>
          <w:rFonts w:ascii="Arial" w:hAnsi="Arial" w:cs="Arial"/>
          <w:b/>
          <w:bCs/>
          <w:sz w:val="28"/>
          <w:szCs w:val="28"/>
          <w:lang w:val="cy-GB"/>
        </w:rPr>
        <w:lastRenderedPageBreak/>
        <w:t xml:space="preserve">3.4 Safonau Gweithredol </w:t>
      </w:r>
    </w:p>
    <w:p w14:paraId="7FBB6B20" w14:textId="77777777" w:rsidR="008F2C57" w:rsidRPr="00B65C42" w:rsidRDefault="008F2C57" w:rsidP="008F2C57">
      <w:pPr>
        <w:pStyle w:val="Default"/>
        <w:ind w:right="397"/>
        <w:jc w:val="both"/>
        <w:rPr>
          <w:color w:val="auto"/>
        </w:rPr>
      </w:pPr>
    </w:p>
    <w:p w14:paraId="7FBB6B21" w14:textId="77777777" w:rsidR="008F2C57" w:rsidRDefault="00000000" w:rsidP="008F2C57">
      <w:pPr>
        <w:pStyle w:val="Default"/>
        <w:ind w:right="397"/>
        <w:jc w:val="both"/>
        <w:rPr>
          <w:b/>
          <w:color w:val="auto"/>
        </w:rPr>
      </w:pPr>
      <w:r w:rsidRPr="00B65C42">
        <w:rPr>
          <w:b/>
          <w:bCs/>
          <w:color w:val="auto"/>
          <w:lang w:val="cy-GB"/>
        </w:rPr>
        <w:t>3.4.1 Adnoddau i Staff</w:t>
      </w:r>
    </w:p>
    <w:p w14:paraId="7FBB6B22" w14:textId="77777777" w:rsidR="00261F57" w:rsidRPr="00B65C42" w:rsidRDefault="00261F57" w:rsidP="008F2C57">
      <w:pPr>
        <w:pStyle w:val="Default"/>
        <w:ind w:right="397"/>
        <w:jc w:val="both"/>
        <w:rPr>
          <w:b/>
          <w:color w:val="auto"/>
        </w:rPr>
      </w:pPr>
    </w:p>
    <w:p w14:paraId="7FBB6B23" w14:textId="77777777" w:rsidR="008F2C57" w:rsidRPr="00BF1050" w:rsidRDefault="00000000" w:rsidP="008F2C57">
      <w:pPr>
        <w:pStyle w:val="Default"/>
        <w:ind w:right="397"/>
        <w:jc w:val="both"/>
        <w:rPr>
          <w:color w:val="auto"/>
        </w:rPr>
      </w:pPr>
      <w:r w:rsidRPr="00BF1050">
        <w:rPr>
          <w:color w:val="auto"/>
          <w:lang w:val="cy-GB"/>
        </w:rPr>
        <w:t xml:space="preserve">Mae Safonau Gweithredol yn ymwneud â'r defnydd o'r Gymraeg yn swyddogaethau mewnol y Cyngor, gan gynnwys ei berthynas â'i weithwyr (gan gynnwys prosesau recriwtio a phenodi), drwy: </w:t>
      </w:r>
    </w:p>
    <w:p w14:paraId="7FBB6B24" w14:textId="77777777" w:rsidR="008F2C57" w:rsidRPr="00BF1050" w:rsidRDefault="008F2C57" w:rsidP="008F2C57">
      <w:pPr>
        <w:pStyle w:val="Default"/>
        <w:ind w:right="397"/>
        <w:jc w:val="both"/>
        <w:rPr>
          <w:color w:val="auto"/>
        </w:rPr>
      </w:pPr>
    </w:p>
    <w:p w14:paraId="7FBB6B25" w14:textId="77777777" w:rsidR="008F2C57" w:rsidRPr="00BF1050" w:rsidRDefault="00000000" w:rsidP="004F581E">
      <w:pPr>
        <w:pStyle w:val="Default"/>
        <w:numPr>
          <w:ilvl w:val="0"/>
          <w:numId w:val="11"/>
        </w:numPr>
        <w:ind w:right="397"/>
      </w:pPr>
      <w:r w:rsidRPr="004F581E">
        <w:rPr>
          <w:color w:val="auto"/>
          <w:lang w:val="cy-GB"/>
        </w:rPr>
        <w:t xml:space="preserve">Annog a helpu staff i ddefnyddio'u sgiliau iaith Gymraeg fel rhan o'u gwaith arferol, o ddydd i ddydd; a </w:t>
      </w:r>
    </w:p>
    <w:p w14:paraId="7FBB6B26" w14:textId="77777777" w:rsidR="008F2C57" w:rsidRPr="00BF1050" w:rsidRDefault="00000000" w:rsidP="004F581E">
      <w:pPr>
        <w:pStyle w:val="Default"/>
        <w:numPr>
          <w:ilvl w:val="0"/>
          <w:numId w:val="11"/>
        </w:numPr>
        <w:ind w:right="397"/>
      </w:pPr>
      <w:r w:rsidRPr="00BF1050">
        <w:rPr>
          <w:lang w:val="cy-GB"/>
        </w:rPr>
        <w:t xml:space="preserve">Darparu fframwaith cefnogol i helpu staff i wella a datblygu eu sgiliau Cymraeg. </w:t>
      </w:r>
    </w:p>
    <w:p w14:paraId="7FBB6B27" w14:textId="77777777" w:rsidR="0020529D" w:rsidRPr="0020529D" w:rsidRDefault="0020529D" w:rsidP="65DB4C9A">
      <w:pPr>
        <w:pStyle w:val="Default"/>
        <w:ind w:right="397"/>
        <w:rPr>
          <w:color w:val="auto"/>
        </w:rPr>
      </w:pPr>
    </w:p>
    <w:p w14:paraId="7FBB6B28" w14:textId="77777777" w:rsidR="48A6A1A7" w:rsidRPr="005E645D" w:rsidRDefault="00000000" w:rsidP="2A29E044">
      <w:pPr>
        <w:pStyle w:val="Default"/>
        <w:ind w:right="397"/>
        <w:rPr>
          <w:color w:val="auto"/>
        </w:rPr>
      </w:pPr>
      <w:r w:rsidRPr="005E645D">
        <w:rPr>
          <w:color w:val="auto"/>
          <w:lang w:val="cy-GB"/>
        </w:rPr>
        <w:t xml:space="preserve">O ganlyniad i raglen adolygu polisïau AD 2024-25, mae naw polisi wedi’u hadolygu, ac ar ôl iddynt gael eu mabwysiadu, maent wedi’u cyhoeddi yn Gymraeg. Caiff polisïau ychwanegol eu </w:t>
      </w:r>
      <w:proofErr w:type="spellStart"/>
      <w:r w:rsidRPr="005E645D">
        <w:rPr>
          <w:color w:val="auto"/>
          <w:lang w:val="cy-GB"/>
        </w:rPr>
        <w:t>lanlwytho</w:t>
      </w:r>
      <w:proofErr w:type="spellEnd"/>
      <w:r w:rsidRPr="005E645D">
        <w:rPr>
          <w:color w:val="auto"/>
          <w:lang w:val="cy-GB"/>
        </w:rPr>
        <w:t xml:space="preserve"> cyn bo hir. Byddwn yn parhau i weithio ar yr holl bolisïau AD yn 2025-26 ac yn sicrhau bod pob un ohonynt ar gael yn Gymraeg. </w:t>
      </w:r>
    </w:p>
    <w:p w14:paraId="7FBB6B29" w14:textId="77777777" w:rsidR="00755549" w:rsidRPr="0020529D" w:rsidRDefault="00755549" w:rsidP="2A29E044">
      <w:pPr>
        <w:pStyle w:val="Default"/>
        <w:ind w:right="397"/>
        <w:rPr>
          <w:color w:val="FF0000"/>
        </w:rPr>
      </w:pPr>
    </w:p>
    <w:p w14:paraId="7FBB6B2A" w14:textId="284AC673" w:rsidR="00755549" w:rsidRPr="0020529D" w:rsidRDefault="00000000" w:rsidP="65DB4C9A">
      <w:pPr>
        <w:pStyle w:val="Default"/>
        <w:ind w:right="397"/>
        <w:rPr>
          <w:color w:val="auto"/>
        </w:rPr>
      </w:pPr>
      <w:r w:rsidRPr="65DB4C9A">
        <w:rPr>
          <w:color w:val="auto"/>
          <w:lang w:val="cy-GB"/>
        </w:rPr>
        <w:t xml:space="preserve">Mae gan </w:t>
      </w:r>
      <w:proofErr w:type="spellStart"/>
      <w:r w:rsidRPr="65DB4C9A">
        <w:rPr>
          <w:color w:val="auto"/>
          <w:lang w:val="cy-GB"/>
        </w:rPr>
        <w:t>StaffNet</w:t>
      </w:r>
      <w:proofErr w:type="spellEnd"/>
      <w:r w:rsidRPr="65DB4C9A">
        <w:rPr>
          <w:color w:val="auto"/>
          <w:lang w:val="cy-GB"/>
        </w:rPr>
        <w:t xml:space="preserve"> adran am y Gymraeg</w:t>
      </w:r>
      <w:r>
        <w:rPr>
          <w:rStyle w:val="FootnoteReference"/>
          <w:color w:val="auto"/>
        </w:rPr>
        <w:footnoteReference w:id="3"/>
      </w:r>
      <w:r w:rsidR="00BC0DFF">
        <w:rPr>
          <w:color w:val="auto"/>
          <w:lang w:val="cy-GB"/>
        </w:rPr>
        <w:t xml:space="preserve"> </w:t>
      </w:r>
      <w:r w:rsidRPr="65DB4C9A">
        <w:rPr>
          <w:color w:val="auto"/>
          <w:lang w:val="cy-GB"/>
        </w:rPr>
        <w:t xml:space="preserve">sy'n cynnwys adnoddau ategol i staff sy'n defnyddio'r Gymraeg yn eu gwaith, megis: </w:t>
      </w:r>
    </w:p>
    <w:p w14:paraId="7FBB6B2B" w14:textId="77777777" w:rsidR="00755549" w:rsidRPr="0020529D" w:rsidRDefault="00755549" w:rsidP="65DB4C9A">
      <w:pPr>
        <w:pStyle w:val="Default"/>
        <w:ind w:right="397"/>
        <w:rPr>
          <w:color w:val="auto"/>
        </w:rPr>
      </w:pPr>
    </w:p>
    <w:p w14:paraId="7FBB6B2C" w14:textId="77777777" w:rsidR="00755549" w:rsidRPr="0020529D" w:rsidRDefault="00000000" w:rsidP="001C4265">
      <w:pPr>
        <w:pStyle w:val="Default"/>
        <w:numPr>
          <w:ilvl w:val="0"/>
          <w:numId w:val="11"/>
        </w:numPr>
        <w:ind w:right="397"/>
        <w:rPr>
          <w:color w:val="auto"/>
        </w:rPr>
      </w:pPr>
      <w:r w:rsidRPr="65DB4C9A">
        <w:rPr>
          <w:color w:val="auto"/>
          <w:lang w:val="cy-GB"/>
        </w:rPr>
        <w:t>Trosolwg o'r safonau, gan gynnwys gwybodaeth am rôl Comisiynydd y Gymraeg.</w:t>
      </w:r>
    </w:p>
    <w:p w14:paraId="7FBB6B2D" w14:textId="77777777" w:rsidR="00755549" w:rsidRPr="0020529D" w:rsidRDefault="00000000" w:rsidP="001C4265">
      <w:pPr>
        <w:pStyle w:val="Default"/>
        <w:numPr>
          <w:ilvl w:val="0"/>
          <w:numId w:val="11"/>
        </w:numPr>
        <w:ind w:right="397"/>
        <w:rPr>
          <w:color w:val="auto"/>
        </w:rPr>
      </w:pPr>
      <w:r w:rsidRPr="65DB4C9A">
        <w:rPr>
          <w:color w:val="auto"/>
          <w:lang w:val="cy-GB"/>
        </w:rPr>
        <w:t>Cwrs ymwybyddiaeth o'r Gymraeg ar-lein a ddatblygwyd i ddarparu rhywfaint o gyd-destun cymdeithasol a hanesyddol ynghylch y Gymraeg a'i lle mewn cymdeithas fodern.</w:t>
      </w:r>
    </w:p>
    <w:p w14:paraId="7FBB6B2E" w14:textId="77777777" w:rsidR="00755549" w:rsidRPr="0020529D" w:rsidRDefault="00000000" w:rsidP="001C4265">
      <w:pPr>
        <w:pStyle w:val="Default"/>
        <w:numPr>
          <w:ilvl w:val="0"/>
          <w:numId w:val="11"/>
        </w:numPr>
        <w:ind w:right="397"/>
        <w:rPr>
          <w:color w:val="auto"/>
        </w:rPr>
      </w:pPr>
      <w:r w:rsidRPr="65DB4C9A">
        <w:rPr>
          <w:color w:val="auto"/>
          <w:lang w:val="cy-GB"/>
        </w:rPr>
        <w:t>Canllawiau defnyddiol ar feysydd penodol o'r Safonau, er enghraifft:</w:t>
      </w:r>
    </w:p>
    <w:p w14:paraId="7FBB6B2F" w14:textId="77777777" w:rsidR="00755549" w:rsidRPr="0020529D" w:rsidRDefault="00000000" w:rsidP="001C4265">
      <w:pPr>
        <w:pStyle w:val="Default"/>
        <w:numPr>
          <w:ilvl w:val="1"/>
          <w:numId w:val="7"/>
        </w:numPr>
        <w:ind w:left="1080" w:right="397"/>
        <w:rPr>
          <w:color w:val="auto"/>
        </w:rPr>
      </w:pPr>
      <w:r w:rsidRPr="65DB4C9A">
        <w:rPr>
          <w:color w:val="auto"/>
          <w:lang w:val="cy-GB"/>
        </w:rPr>
        <w:t>galwadau ffôn.</w:t>
      </w:r>
    </w:p>
    <w:p w14:paraId="7FBB6B30" w14:textId="77777777" w:rsidR="00755549" w:rsidRPr="0020529D" w:rsidRDefault="00000000" w:rsidP="001C4265">
      <w:pPr>
        <w:pStyle w:val="Default"/>
        <w:numPr>
          <w:ilvl w:val="1"/>
          <w:numId w:val="7"/>
        </w:numPr>
        <w:ind w:left="1080" w:right="397"/>
        <w:rPr>
          <w:color w:val="auto"/>
        </w:rPr>
      </w:pPr>
      <w:r w:rsidRPr="65DB4C9A">
        <w:rPr>
          <w:color w:val="auto"/>
          <w:lang w:val="cy-GB"/>
        </w:rPr>
        <w:t xml:space="preserve">e-byst. </w:t>
      </w:r>
    </w:p>
    <w:p w14:paraId="7FBB6B31" w14:textId="77777777" w:rsidR="00755549" w:rsidRPr="0020529D" w:rsidRDefault="00000000" w:rsidP="001C4265">
      <w:pPr>
        <w:pStyle w:val="Default"/>
        <w:numPr>
          <w:ilvl w:val="1"/>
          <w:numId w:val="7"/>
        </w:numPr>
        <w:ind w:left="1080" w:right="397"/>
        <w:rPr>
          <w:color w:val="auto"/>
        </w:rPr>
      </w:pPr>
      <w:r w:rsidRPr="65DB4C9A">
        <w:rPr>
          <w:color w:val="auto"/>
          <w:lang w:val="cy-GB"/>
        </w:rPr>
        <w:t>trefnu cyfarfodydd.</w:t>
      </w:r>
    </w:p>
    <w:p w14:paraId="7FBB6B32" w14:textId="77777777" w:rsidR="00755549" w:rsidRPr="0020529D" w:rsidRDefault="00000000" w:rsidP="001C4265">
      <w:pPr>
        <w:pStyle w:val="Default"/>
        <w:numPr>
          <w:ilvl w:val="1"/>
          <w:numId w:val="7"/>
        </w:numPr>
        <w:ind w:left="1080" w:right="397"/>
        <w:rPr>
          <w:color w:val="auto"/>
        </w:rPr>
      </w:pPr>
      <w:r w:rsidRPr="65DB4C9A">
        <w:rPr>
          <w:color w:val="auto"/>
          <w:lang w:val="cy-GB"/>
        </w:rPr>
        <w:t xml:space="preserve">dylunio arwyddion. </w:t>
      </w:r>
    </w:p>
    <w:p w14:paraId="7FBB6B33" w14:textId="77777777" w:rsidR="00B45CA6" w:rsidRPr="0020529D" w:rsidRDefault="00000000" w:rsidP="001C4265">
      <w:pPr>
        <w:pStyle w:val="Default"/>
        <w:numPr>
          <w:ilvl w:val="0"/>
          <w:numId w:val="11"/>
        </w:numPr>
        <w:ind w:right="397"/>
        <w:rPr>
          <w:color w:val="auto"/>
        </w:rPr>
      </w:pPr>
      <w:r w:rsidRPr="65DB4C9A">
        <w:rPr>
          <w:color w:val="auto"/>
          <w:lang w:val="cy-GB"/>
        </w:rPr>
        <w:t xml:space="preserve">mynediad at raglenni meddalwedd i gynorthwyo staff wrth ddefnyddio'r Gymraeg (e.e. adnoddau gwirio sillafu, gwirio gramadeg a chyfieithu awtomatig MS Office).  </w:t>
      </w:r>
      <w:bookmarkStart w:id="2" w:name="_Hlk47508581"/>
    </w:p>
    <w:p w14:paraId="7FBB6B34" w14:textId="77777777" w:rsidR="00B45CA6" w:rsidRPr="0020529D" w:rsidRDefault="00000000" w:rsidP="001C4265">
      <w:pPr>
        <w:pStyle w:val="Default"/>
        <w:numPr>
          <w:ilvl w:val="0"/>
          <w:numId w:val="11"/>
        </w:numPr>
        <w:ind w:right="397"/>
        <w:rPr>
          <w:color w:val="auto"/>
        </w:rPr>
      </w:pPr>
      <w:r w:rsidRPr="65DB4C9A">
        <w:rPr>
          <w:color w:val="auto"/>
          <w:lang w:val="cy-GB"/>
        </w:rPr>
        <w:t>Mynediad at gyfieithiadau safonol i helpu i lunio gwybodaeth safonol ag ychydig bach o ddata amrywiol (e.e.</w:t>
      </w:r>
      <w:bookmarkEnd w:id="2"/>
      <w:r w:rsidRPr="65DB4C9A">
        <w:rPr>
          <w:color w:val="auto"/>
          <w:lang w:val="cy-GB"/>
        </w:rPr>
        <w:t xml:space="preserve"> dyddiadau, amseroedd, lleoliadau a negeseuon (‘nid wyf yn y swyddfa’) awtomatig. </w:t>
      </w:r>
    </w:p>
    <w:p w14:paraId="7FBB6B35" w14:textId="77777777" w:rsidR="00B45CA6" w:rsidRPr="0020529D" w:rsidRDefault="00000000" w:rsidP="001C4265">
      <w:pPr>
        <w:pStyle w:val="Default"/>
        <w:numPr>
          <w:ilvl w:val="0"/>
          <w:numId w:val="11"/>
        </w:numPr>
        <w:ind w:right="397"/>
        <w:rPr>
          <w:color w:val="auto"/>
        </w:rPr>
      </w:pPr>
      <w:r>
        <w:rPr>
          <w:lang w:val="cy-GB"/>
        </w:rPr>
        <w:t>Arweiniad i gyfryngau cymdeithasol dwyieithog – rheolau ar gyfer rhoi cyhoeddusrwydd i ddigwyddiadau a gwybodaeth arall ar Twitter, Facebook a chyfryngau cymdeithasol eraill.</w:t>
      </w:r>
    </w:p>
    <w:p w14:paraId="7FBB6B36" w14:textId="7312F5F0" w:rsidR="00B45CA6" w:rsidRPr="0020529D" w:rsidRDefault="00000000" w:rsidP="001C4265">
      <w:pPr>
        <w:pStyle w:val="Default"/>
        <w:numPr>
          <w:ilvl w:val="0"/>
          <w:numId w:val="11"/>
        </w:numPr>
        <w:ind w:right="397"/>
        <w:rPr>
          <w:color w:val="auto"/>
        </w:rPr>
      </w:pPr>
      <w:r>
        <w:rPr>
          <w:lang w:val="cy-GB"/>
        </w:rPr>
        <w:t xml:space="preserve">Manylion hyfforddiant a sesiynau ymarfer Cymraeg, gan gynnwys cyrsiau allanol wedi'u rhestru ar y wefan hon: </w:t>
      </w:r>
      <w:hyperlink r:id="rId12" w:history="1">
        <w:r w:rsidR="0098287E" w:rsidRPr="00BE3399">
          <w:rPr>
            <w:rStyle w:val="Hyperlink"/>
            <w:lang w:val="cy-GB"/>
          </w:rPr>
          <w:t>https://www.swansea.ac.uk/cy/academi-hywel-teifi/unedau/dysgu-cymraeg/</w:t>
        </w:r>
      </w:hyperlink>
      <w:r>
        <w:rPr>
          <w:lang w:val="cy-GB"/>
        </w:rPr>
        <w:t xml:space="preserve"> </w:t>
      </w:r>
    </w:p>
    <w:p w14:paraId="7FBB6B37" w14:textId="77777777" w:rsidR="00B45CA6" w:rsidRPr="0020529D" w:rsidRDefault="00000000" w:rsidP="001C4265">
      <w:pPr>
        <w:pStyle w:val="Default"/>
        <w:numPr>
          <w:ilvl w:val="0"/>
          <w:numId w:val="11"/>
        </w:numPr>
        <w:ind w:right="397"/>
        <w:rPr>
          <w:color w:val="auto"/>
        </w:rPr>
      </w:pPr>
      <w:r>
        <w:rPr>
          <w:lang w:val="cy-GB"/>
        </w:rPr>
        <w:t>Digwyddiadau cymdeithasol allanol rheolaidd drwy wefan Menter Iaith Abertawe.</w:t>
      </w:r>
    </w:p>
    <w:p w14:paraId="7FBB6B38" w14:textId="77777777" w:rsidR="00B45CA6" w:rsidRPr="0020529D" w:rsidRDefault="00000000" w:rsidP="001C4265">
      <w:pPr>
        <w:pStyle w:val="Default"/>
        <w:numPr>
          <w:ilvl w:val="0"/>
          <w:numId w:val="11"/>
        </w:numPr>
        <w:ind w:right="397"/>
        <w:rPr>
          <w:color w:val="auto"/>
        </w:rPr>
      </w:pPr>
      <w:r>
        <w:rPr>
          <w:lang w:val="cy-GB"/>
        </w:rPr>
        <w:lastRenderedPageBreak/>
        <w:t xml:space="preserve">Cyfleoedd hyfforddiant Cymraeg i staff. </w:t>
      </w:r>
    </w:p>
    <w:p w14:paraId="7FBB6B39" w14:textId="77777777" w:rsidR="008F2C57" w:rsidRPr="0020529D" w:rsidRDefault="00000000" w:rsidP="001C4265">
      <w:pPr>
        <w:pStyle w:val="Default"/>
        <w:numPr>
          <w:ilvl w:val="0"/>
          <w:numId w:val="11"/>
        </w:numPr>
        <w:ind w:right="397"/>
        <w:rPr>
          <w:color w:val="auto"/>
        </w:rPr>
      </w:pPr>
      <w:r>
        <w:rPr>
          <w:lang w:val="cy-GB"/>
        </w:rPr>
        <w:t>Manylion Hyrwyddwyr yr Iaith Gymraeg mewn meysydd gwasanaeth.</w:t>
      </w:r>
    </w:p>
    <w:p w14:paraId="7FBB6B3A" w14:textId="77777777" w:rsidR="008F2C57" w:rsidRPr="0020529D" w:rsidRDefault="008F2C57" w:rsidP="008F2C57">
      <w:pPr>
        <w:pStyle w:val="Default"/>
        <w:ind w:right="397"/>
        <w:jc w:val="both"/>
        <w:rPr>
          <w:color w:val="auto"/>
          <w:highlight w:val="yellow"/>
        </w:rPr>
      </w:pPr>
    </w:p>
    <w:p w14:paraId="7FBB6B3B" w14:textId="77777777" w:rsidR="00180526" w:rsidRDefault="00180526" w:rsidP="38BAC55F">
      <w:pPr>
        <w:spacing w:line="259" w:lineRule="auto"/>
        <w:ind w:right="397"/>
        <w:jc w:val="both"/>
        <w:rPr>
          <w:rFonts w:ascii="Arial" w:eastAsia="Arial" w:hAnsi="Arial" w:cs="Arial"/>
          <w:b/>
          <w:bCs/>
          <w:sz w:val="24"/>
          <w:szCs w:val="24"/>
        </w:rPr>
      </w:pPr>
    </w:p>
    <w:p w14:paraId="7FBB6B3C" w14:textId="77777777" w:rsidR="00052ECC" w:rsidRPr="00052ECC" w:rsidRDefault="00000000" w:rsidP="38BAC55F">
      <w:pPr>
        <w:rPr>
          <w:rFonts w:ascii="Arial" w:eastAsia="Times New Roman" w:hAnsi="Arial" w:cs="Arial"/>
          <w:b/>
          <w:bCs/>
          <w:color w:val="000000"/>
          <w:sz w:val="24"/>
          <w:szCs w:val="24"/>
          <w:bdr w:val="none" w:sz="0" w:space="0" w:color="auto" w:frame="1"/>
          <w:lang w:eastAsia="en-GB"/>
        </w:rPr>
      </w:pPr>
      <w:r w:rsidRPr="00052ECC">
        <w:rPr>
          <w:rFonts w:ascii="Arial" w:eastAsia="Times New Roman" w:hAnsi="Arial" w:cs="Arial"/>
          <w:b/>
          <w:bCs/>
          <w:color w:val="000000"/>
          <w:sz w:val="24"/>
          <w:szCs w:val="24"/>
          <w:bdr w:val="none" w:sz="0" w:space="0" w:color="auto" w:frame="1"/>
          <w:lang w:val="cy-GB" w:eastAsia="en-GB"/>
        </w:rPr>
        <w:t>3.4.2</w:t>
      </w:r>
      <w:r w:rsidRPr="00052ECC">
        <w:rPr>
          <w:rFonts w:ascii="Arial" w:eastAsia="Times New Roman" w:hAnsi="Arial" w:cs="Arial"/>
          <w:b/>
          <w:bCs/>
          <w:color w:val="000000"/>
          <w:sz w:val="24"/>
          <w:szCs w:val="24"/>
          <w:bdr w:val="none" w:sz="0" w:space="0" w:color="auto" w:frame="1"/>
          <w:lang w:val="cy-GB" w:eastAsia="en-GB"/>
        </w:rPr>
        <w:tab/>
        <w:t>Y Gymraeg a’r Wefan</w:t>
      </w:r>
    </w:p>
    <w:p w14:paraId="7FBB6B3D" w14:textId="77777777" w:rsidR="00052ECC" w:rsidRDefault="00052ECC" w:rsidP="38BAC55F">
      <w:pPr>
        <w:rPr>
          <w:rFonts w:ascii="Arial" w:eastAsia="Times New Roman" w:hAnsi="Arial" w:cs="Arial"/>
          <w:color w:val="000000"/>
          <w:sz w:val="24"/>
          <w:szCs w:val="24"/>
          <w:bdr w:val="none" w:sz="0" w:space="0" w:color="auto" w:frame="1"/>
          <w:lang w:eastAsia="en-GB"/>
        </w:rPr>
      </w:pPr>
    </w:p>
    <w:p w14:paraId="7FBB6B3E" w14:textId="77777777" w:rsidR="007941A9" w:rsidRPr="0020529D" w:rsidRDefault="00000000" w:rsidP="38BAC55F">
      <w:pPr>
        <w:rPr>
          <w:rFonts w:ascii="Times New Roman" w:eastAsia="Times New Roman" w:hAnsi="Times New Roman" w:cs="Times New Roman"/>
          <w:color w:val="000000"/>
          <w:sz w:val="24"/>
          <w:szCs w:val="24"/>
          <w:lang w:eastAsia="en-GB"/>
        </w:rPr>
      </w:pPr>
      <w:r>
        <w:rPr>
          <w:rFonts w:ascii="Arial" w:eastAsia="Times New Roman" w:hAnsi="Arial" w:cs="Arial"/>
          <w:color w:val="000000"/>
          <w:sz w:val="24"/>
          <w:szCs w:val="24"/>
          <w:bdr w:val="none" w:sz="0" w:space="0" w:color="auto" w:frame="1"/>
          <w:lang w:val="cy-GB" w:eastAsia="en-GB"/>
        </w:rPr>
        <w:t xml:space="preserve">Mae holl dudalennau gwe’r Cyngor yn ddwyieithog, ac yn ôl ymarfer siopwr dirgel a gynhaliwyd gan Gomisiynydd y Gymraeg ym mis Ionawr, ni nodwyd unrhyw broblemau o ran ein lefelau cydymffurfio ein gwefan. Mae’r tabl isod yn dangos nifer y bobl a ddefnyddiodd y wefan yn Gymraeg ac yn Saesneg yn ystod 2024/25. </w:t>
      </w:r>
    </w:p>
    <w:p w14:paraId="7FBB6B3F" w14:textId="77777777" w:rsidR="000D66E2" w:rsidRDefault="000D66E2" w:rsidP="38BAC55F">
      <w:pPr>
        <w:ind w:right="397"/>
        <w:jc w:val="both"/>
        <w:rPr>
          <w:rFonts w:ascii="Arial" w:hAnsi="Arial" w:cs="Arial"/>
          <w:b/>
          <w:bCs/>
          <w:sz w:val="24"/>
          <w:szCs w:val="24"/>
        </w:rPr>
      </w:pPr>
    </w:p>
    <w:p w14:paraId="7FBB6B40" w14:textId="77777777" w:rsidR="00562DC2" w:rsidRPr="00562DC2" w:rsidRDefault="00562DC2" w:rsidP="00562DC2">
      <w:pPr>
        <w:pStyle w:val="Default"/>
        <w:ind w:right="567"/>
        <w:jc w:val="both"/>
        <w:rPr>
          <w:rFonts w:eastAsia="Calibri"/>
          <w:color w:val="000000" w:themeColor="text1"/>
          <w:highlight w:val="yellow"/>
        </w:rPr>
      </w:pPr>
    </w:p>
    <w:tbl>
      <w:tblPr>
        <w:tblW w:w="8493" w:type="dxa"/>
        <w:tblInd w:w="2" w:type="dxa"/>
        <w:tblCellMar>
          <w:left w:w="0" w:type="dxa"/>
          <w:right w:w="0" w:type="dxa"/>
        </w:tblCellMar>
        <w:tblLook w:val="04A0" w:firstRow="1" w:lastRow="0" w:firstColumn="1" w:lastColumn="0" w:noHBand="0" w:noVBand="1"/>
      </w:tblPr>
      <w:tblGrid>
        <w:gridCol w:w="2571"/>
        <w:gridCol w:w="1877"/>
        <w:gridCol w:w="2091"/>
        <w:gridCol w:w="2420"/>
      </w:tblGrid>
      <w:tr w:rsidR="004D67D7" w14:paraId="7FBB6B45" w14:textId="77777777" w:rsidTr="00487C82">
        <w:trPr>
          <w:trHeight w:val="360"/>
        </w:trPr>
        <w:tc>
          <w:tcPr>
            <w:tcW w:w="2571" w:type="dxa"/>
            <w:tcBorders>
              <w:top w:val="single" w:sz="8" w:space="0" w:color="auto"/>
              <w:left w:val="single" w:sz="8" w:space="0" w:color="auto"/>
              <w:bottom w:val="single" w:sz="4" w:space="0" w:color="auto"/>
              <w:right w:val="nil"/>
            </w:tcBorders>
            <w:shd w:val="clear" w:color="auto" w:fill="D9D9D9"/>
            <w:tcMar>
              <w:top w:w="0" w:type="dxa"/>
              <w:left w:w="108" w:type="dxa"/>
              <w:bottom w:w="0" w:type="dxa"/>
              <w:right w:w="108" w:type="dxa"/>
            </w:tcMar>
            <w:vAlign w:val="center"/>
            <w:hideMark/>
          </w:tcPr>
          <w:p w14:paraId="7FBB6B41" w14:textId="77777777" w:rsidR="00562DC2" w:rsidRPr="00562DC2" w:rsidRDefault="00000000" w:rsidP="00562DC2">
            <w:pPr>
              <w:pStyle w:val="Default"/>
              <w:ind w:right="567"/>
              <w:jc w:val="both"/>
              <w:rPr>
                <w:rFonts w:eastAsia="Calibri"/>
                <w:b/>
                <w:bCs/>
                <w:color w:val="000000" w:themeColor="text1"/>
              </w:rPr>
            </w:pPr>
            <w:r w:rsidRPr="00562DC2">
              <w:rPr>
                <w:rFonts w:eastAsia="Calibri"/>
                <w:b/>
                <w:bCs/>
                <w:color w:val="000000" w:themeColor="text1"/>
                <w:lang w:val="cy-GB"/>
              </w:rPr>
              <w:t>2024 / 25</w:t>
            </w:r>
          </w:p>
        </w:tc>
        <w:tc>
          <w:tcPr>
            <w:tcW w:w="1651" w:type="dxa"/>
            <w:tcBorders>
              <w:top w:val="single" w:sz="8"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hideMark/>
          </w:tcPr>
          <w:p w14:paraId="7FBB6B42" w14:textId="77777777" w:rsidR="00562DC2" w:rsidRPr="00562DC2" w:rsidRDefault="00000000" w:rsidP="00562DC2">
            <w:pPr>
              <w:pStyle w:val="Default"/>
              <w:ind w:right="567"/>
              <w:jc w:val="both"/>
              <w:rPr>
                <w:rFonts w:eastAsia="Calibri"/>
                <w:b/>
                <w:bCs/>
                <w:color w:val="000000" w:themeColor="text1"/>
              </w:rPr>
            </w:pPr>
            <w:r w:rsidRPr="00487C82">
              <w:rPr>
                <w:lang w:val="cy-GB"/>
              </w:rPr>
              <w:t>Ymwelwyr Unigryw</w:t>
            </w:r>
          </w:p>
        </w:tc>
        <w:tc>
          <w:tcPr>
            <w:tcW w:w="1851" w:type="dxa"/>
            <w:tcBorders>
              <w:top w:val="single" w:sz="8" w:space="0" w:color="auto"/>
              <w:left w:val="nil"/>
              <w:bottom w:val="single" w:sz="4" w:space="0" w:color="auto"/>
              <w:right w:val="nil"/>
            </w:tcBorders>
            <w:shd w:val="clear" w:color="auto" w:fill="D9D9D9"/>
            <w:tcMar>
              <w:top w:w="0" w:type="dxa"/>
              <w:left w:w="108" w:type="dxa"/>
              <w:bottom w:w="0" w:type="dxa"/>
              <w:right w:w="108" w:type="dxa"/>
            </w:tcMar>
            <w:vAlign w:val="center"/>
            <w:hideMark/>
          </w:tcPr>
          <w:p w14:paraId="7FBB6B43" w14:textId="77777777" w:rsidR="00562DC2" w:rsidRPr="00562DC2" w:rsidRDefault="00000000" w:rsidP="00562DC2">
            <w:pPr>
              <w:pStyle w:val="Default"/>
              <w:ind w:right="567"/>
              <w:jc w:val="both"/>
              <w:rPr>
                <w:rFonts w:eastAsia="Calibri"/>
                <w:b/>
                <w:bCs/>
                <w:color w:val="000000" w:themeColor="text1"/>
              </w:rPr>
            </w:pPr>
            <w:r w:rsidRPr="00487C82">
              <w:rPr>
                <w:lang w:val="cy-GB"/>
              </w:rPr>
              <w:t>Ymweliadau</w:t>
            </w:r>
          </w:p>
        </w:tc>
        <w:tc>
          <w:tcPr>
            <w:tcW w:w="2420" w:type="dxa"/>
            <w:tcBorders>
              <w:top w:val="single" w:sz="8"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hideMark/>
          </w:tcPr>
          <w:p w14:paraId="7FBB6B44" w14:textId="77777777" w:rsidR="00562DC2" w:rsidRPr="00562DC2" w:rsidRDefault="00000000" w:rsidP="00562DC2">
            <w:pPr>
              <w:pStyle w:val="Default"/>
              <w:ind w:right="567"/>
              <w:jc w:val="both"/>
              <w:rPr>
                <w:rFonts w:eastAsia="Calibri"/>
                <w:b/>
                <w:bCs/>
                <w:color w:val="000000" w:themeColor="text1"/>
              </w:rPr>
            </w:pPr>
            <w:r w:rsidRPr="00487C82">
              <w:rPr>
                <w:rFonts w:eastAsia="Calibri"/>
                <w:b/>
                <w:bCs/>
                <w:color w:val="000000" w:themeColor="text1"/>
                <w:lang w:val="cy-GB"/>
              </w:rPr>
              <w:t>Ymweliadau â Thudalennau</w:t>
            </w:r>
          </w:p>
        </w:tc>
      </w:tr>
      <w:tr w:rsidR="004D67D7" w14:paraId="7FBB6B4A" w14:textId="77777777" w:rsidTr="00487C82">
        <w:trPr>
          <w:trHeight w:val="300"/>
        </w:trPr>
        <w:tc>
          <w:tcPr>
            <w:tcW w:w="257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FBB6B46" w14:textId="77777777" w:rsidR="00562DC2" w:rsidRPr="00562DC2" w:rsidRDefault="00000000" w:rsidP="00562DC2">
            <w:pPr>
              <w:pStyle w:val="Default"/>
              <w:ind w:right="567"/>
              <w:jc w:val="both"/>
              <w:rPr>
                <w:rFonts w:eastAsia="Calibri"/>
                <w:color w:val="000000" w:themeColor="text1"/>
              </w:rPr>
            </w:pPr>
            <w:r w:rsidRPr="00562DC2">
              <w:rPr>
                <w:rFonts w:eastAsia="Calibri"/>
                <w:color w:val="000000" w:themeColor="text1"/>
                <w:lang w:val="cy-GB"/>
              </w:rPr>
              <w:t>Abertawe.gov.uk</w:t>
            </w:r>
          </w:p>
        </w:tc>
        <w:tc>
          <w:tcPr>
            <w:tcW w:w="16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FBB6B47" w14:textId="77777777" w:rsidR="00562DC2" w:rsidRPr="00562DC2" w:rsidRDefault="00000000" w:rsidP="00562DC2">
            <w:pPr>
              <w:pStyle w:val="Default"/>
              <w:ind w:right="567"/>
              <w:jc w:val="both"/>
              <w:rPr>
                <w:rFonts w:eastAsia="Calibri"/>
                <w:color w:val="000000" w:themeColor="text1"/>
              </w:rPr>
            </w:pPr>
            <w:r w:rsidRPr="00562DC2">
              <w:rPr>
                <w:rFonts w:eastAsia="Calibri"/>
                <w:color w:val="000000" w:themeColor="text1"/>
                <w:lang w:val="cy-GB"/>
              </w:rPr>
              <w:t>3266</w:t>
            </w:r>
          </w:p>
        </w:tc>
        <w:tc>
          <w:tcPr>
            <w:tcW w:w="1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FBB6B48" w14:textId="77777777" w:rsidR="00562DC2" w:rsidRPr="00562DC2" w:rsidRDefault="00000000" w:rsidP="00562DC2">
            <w:pPr>
              <w:pStyle w:val="Default"/>
              <w:ind w:right="567"/>
              <w:jc w:val="both"/>
              <w:rPr>
                <w:rFonts w:eastAsia="Calibri"/>
                <w:color w:val="000000" w:themeColor="text1"/>
              </w:rPr>
            </w:pPr>
            <w:r w:rsidRPr="00562DC2">
              <w:rPr>
                <w:rFonts w:eastAsia="Calibri"/>
                <w:color w:val="000000" w:themeColor="text1"/>
                <w:lang w:val="cy-GB"/>
              </w:rPr>
              <w:t>6860</w:t>
            </w:r>
          </w:p>
        </w:tc>
        <w:tc>
          <w:tcPr>
            <w:tcW w:w="24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FBB6B49" w14:textId="77777777" w:rsidR="00562DC2" w:rsidRPr="00562DC2" w:rsidRDefault="00000000" w:rsidP="00562DC2">
            <w:pPr>
              <w:pStyle w:val="Default"/>
              <w:ind w:right="567"/>
              <w:jc w:val="both"/>
              <w:rPr>
                <w:rFonts w:eastAsia="Calibri"/>
                <w:color w:val="000000" w:themeColor="text1"/>
              </w:rPr>
            </w:pPr>
            <w:r w:rsidRPr="00562DC2">
              <w:rPr>
                <w:rFonts w:eastAsia="Calibri"/>
                <w:color w:val="000000" w:themeColor="text1"/>
                <w:lang w:val="cy-GB"/>
              </w:rPr>
              <w:t>18,103</w:t>
            </w:r>
          </w:p>
        </w:tc>
      </w:tr>
      <w:tr w:rsidR="004D67D7" w14:paraId="7FBB6B4F" w14:textId="77777777" w:rsidTr="00487C82">
        <w:trPr>
          <w:trHeight w:val="315"/>
        </w:trPr>
        <w:tc>
          <w:tcPr>
            <w:tcW w:w="257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FBB6B4B" w14:textId="77777777" w:rsidR="00562DC2" w:rsidRPr="00562DC2" w:rsidRDefault="00000000" w:rsidP="00562DC2">
            <w:pPr>
              <w:pStyle w:val="Default"/>
              <w:ind w:right="567"/>
              <w:jc w:val="both"/>
              <w:rPr>
                <w:rFonts w:eastAsia="Calibri"/>
                <w:color w:val="000000" w:themeColor="text1"/>
              </w:rPr>
            </w:pPr>
            <w:r w:rsidRPr="00562DC2">
              <w:rPr>
                <w:rFonts w:eastAsia="Calibri"/>
                <w:color w:val="000000" w:themeColor="text1"/>
                <w:lang w:val="cy-GB"/>
              </w:rPr>
              <w:t>Swansea.gov.uk</w:t>
            </w:r>
          </w:p>
        </w:tc>
        <w:tc>
          <w:tcPr>
            <w:tcW w:w="16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FBB6B4C" w14:textId="77777777" w:rsidR="00562DC2" w:rsidRPr="00562DC2" w:rsidRDefault="00000000" w:rsidP="00562DC2">
            <w:pPr>
              <w:pStyle w:val="Default"/>
              <w:ind w:right="567"/>
              <w:jc w:val="both"/>
              <w:rPr>
                <w:rFonts w:eastAsia="Calibri"/>
                <w:color w:val="000000" w:themeColor="text1"/>
              </w:rPr>
            </w:pPr>
            <w:r w:rsidRPr="00562DC2">
              <w:rPr>
                <w:rFonts w:eastAsia="Calibri"/>
                <w:color w:val="000000" w:themeColor="text1"/>
                <w:lang w:val="cy-GB"/>
              </w:rPr>
              <w:t>984,827</w:t>
            </w:r>
          </w:p>
        </w:tc>
        <w:tc>
          <w:tcPr>
            <w:tcW w:w="1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FBB6B4D" w14:textId="77777777" w:rsidR="00562DC2" w:rsidRPr="00562DC2" w:rsidRDefault="00000000" w:rsidP="00562DC2">
            <w:pPr>
              <w:pStyle w:val="Default"/>
              <w:ind w:right="567"/>
              <w:jc w:val="both"/>
              <w:rPr>
                <w:rFonts w:eastAsia="Calibri"/>
                <w:color w:val="000000" w:themeColor="text1"/>
              </w:rPr>
            </w:pPr>
            <w:r w:rsidRPr="00562DC2">
              <w:rPr>
                <w:rFonts w:eastAsia="Calibri"/>
                <w:color w:val="000000" w:themeColor="text1"/>
                <w:lang w:val="cy-GB"/>
              </w:rPr>
              <w:t>2,110,238</w:t>
            </w:r>
          </w:p>
        </w:tc>
        <w:tc>
          <w:tcPr>
            <w:tcW w:w="24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FBB6B4E" w14:textId="77777777" w:rsidR="00562DC2" w:rsidRPr="00562DC2" w:rsidRDefault="00000000" w:rsidP="00562DC2">
            <w:pPr>
              <w:pStyle w:val="Default"/>
              <w:ind w:right="567"/>
              <w:jc w:val="both"/>
              <w:rPr>
                <w:rFonts w:eastAsia="Calibri"/>
                <w:color w:val="000000" w:themeColor="text1"/>
              </w:rPr>
            </w:pPr>
            <w:r w:rsidRPr="00562DC2">
              <w:rPr>
                <w:rFonts w:eastAsia="Calibri"/>
                <w:color w:val="000000" w:themeColor="text1"/>
                <w:lang w:val="cy-GB"/>
              </w:rPr>
              <w:t>5,853,173</w:t>
            </w:r>
          </w:p>
        </w:tc>
      </w:tr>
    </w:tbl>
    <w:p w14:paraId="7FBB6B50" w14:textId="77777777" w:rsidR="00882A5F" w:rsidRDefault="00882A5F" w:rsidP="00562DC2">
      <w:pPr>
        <w:pStyle w:val="Default"/>
        <w:ind w:right="567"/>
        <w:jc w:val="both"/>
        <w:rPr>
          <w:rFonts w:eastAsia="Calibri"/>
          <w:color w:val="000000" w:themeColor="text1"/>
          <w:highlight w:val="yellow"/>
        </w:rPr>
      </w:pPr>
    </w:p>
    <w:p w14:paraId="6E6F8187" w14:textId="77777777" w:rsidR="008F60E8" w:rsidRDefault="008F60E8" w:rsidP="008F2C57">
      <w:pPr>
        <w:pStyle w:val="Default"/>
        <w:ind w:right="567"/>
        <w:jc w:val="both"/>
        <w:rPr>
          <w:b/>
          <w:bCs/>
          <w:color w:val="auto"/>
          <w:lang w:val="cy-GB"/>
        </w:rPr>
      </w:pPr>
    </w:p>
    <w:p w14:paraId="7FBB6B58" w14:textId="5754E203" w:rsidR="008F2C57" w:rsidRDefault="00000000" w:rsidP="008F2C57">
      <w:pPr>
        <w:pStyle w:val="Default"/>
        <w:ind w:right="567"/>
        <w:jc w:val="both"/>
        <w:rPr>
          <w:b/>
          <w:bCs/>
          <w:color w:val="auto"/>
        </w:rPr>
      </w:pPr>
      <w:r w:rsidRPr="050BBC7C">
        <w:rPr>
          <w:b/>
          <w:bCs/>
          <w:color w:val="auto"/>
          <w:lang w:val="cy-GB"/>
        </w:rPr>
        <w:t>3.3.4  Staff a Sgiliau Cymraeg</w:t>
      </w:r>
    </w:p>
    <w:p w14:paraId="7FBB6B59" w14:textId="77777777" w:rsidR="676947D4" w:rsidRDefault="00000000" w:rsidP="4492C0C1">
      <w:pPr>
        <w:ind w:right="555"/>
        <w:jc w:val="both"/>
      </w:pPr>
      <w:r w:rsidRPr="4492C0C1">
        <w:rPr>
          <w:rFonts w:ascii="Arial" w:eastAsia="Arial" w:hAnsi="Arial" w:cs="Arial"/>
          <w:sz w:val="24"/>
          <w:szCs w:val="24"/>
          <w:lang w:val="cy-GB"/>
        </w:rPr>
        <w:t xml:space="preserve"> </w:t>
      </w:r>
    </w:p>
    <w:p w14:paraId="7FBB6B5A" w14:textId="77777777" w:rsidR="002A0C92" w:rsidRPr="002A0C92" w:rsidRDefault="00000000" w:rsidP="002A0C92">
      <w:pPr>
        <w:ind w:right="555"/>
        <w:jc w:val="both"/>
        <w:rPr>
          <w:rFonts w:ascii="Arial" w:eastAsia="Arial" w:hAnsi="Arial" w:cs="Arial"/>
          <w:sz w:val="24"/>
          <w:szCs w:val="24"/>
        </w:rPr>
      </w:pPr>
      <w:r w:rsidRPr="2A29E044">
        <w:rPr>
          <w:rFonts w:ascii="Arial" w:eastAsia="Arial" w:hAnsi="Arial" w:cs="Arial"/>
          <w:sz w:val="24"/>
          <w:szCs w:val="24"/>
          <w:lang w:val="cy-GB"/>
        </w:rPr>
        <w:t xml:space="preserve">O dan Safon 170, yn yr adroddiad hwn mae’n rhaid i’r Cyngor ddarparu gwybodaeth am nifer y gweithwyr a chanddynt sgiliau Cymraeg ar ddiwedd 2024-25.  </w:t>
      </w:r>
    </w:p>
    <w:p w14:paraId="7FBB6B5B" w14:textId="77777777" w:rsidR="005A0F43" w:rsidRDefault="005A0F43" w:rsidP="00A67185">
      <w:pPr>
        <w:ind w:right="555"/>
        <w:jc w:val="both"/>
        <w:rPr>
          <w:rFonts w:ascii="Arial" w:eastAsia="Arial" w:hAnsi="Arial" w:cs="Arial"/>
          <w:sz w:val="24"/>
          <w:szCs w:val="24"/>
        </w:rPr>
      </w:pPr>
    </w:p>
    <w:p w14:paraId="7FBB6B5D" w14:textId="45B66C7E" w:rsidR="00115DE4" w:rsidRDefault="00000000" w:rsidP="4492C0C1">
      <w:pPr>
        <w:ind w:right="555"/>
        <w:jc w:val="both"/>
        <w:rPr>
          <w:rFonts w:ascii="Arial" w:eastAsia="Arial" w:hAnsi="Arial" w:cs="Arial"/>
          <w:sz w:val="24"/>
          <w:szCs w:val="24"/>
        </w:rPr>
      </w:pPr>
      <w:r w:rsidRPr="2A29E044">
        <w:rPr>
          <w:rFonts w:ascii="Arial" w:eastAsia="Arial" w:hAnsi="Arial" w:cs="Arial"/>
          <w:sz w:val="24"/>
          <w:szCs w:val="24"/>
          <w:lang w:val="cy-GB"/>
        </w:rPr>
        <w:t xml:space="preserve">Mae’r data yn Nhabl 4 yn dangos cynnydd bach yn nifer y gweithwyr a oedd yn barod i ddefnyddio’r Gymraeg yn y gwaith. Y nifer yn 2024/25 oedd 533 o’i gymharu â 474 yn 2023-24. </w:t>
      </w:r>
    </w:p>
    <w:p w14:paraId="7FBB6B5E" w14:textId="77777777" w:rsidR="000B0BD5" w:rsidRDefault="000B0BD5" w:rsidP="4492C0C1">
      <w:pPr>
        <w:ind w:right="555"/>
        <w:jc w:val="both"/>
        <w:rPr>
          <w:rFonts w:ascii="Arial" w:eastAsia="Arial" w:hAnsi="Arial" w:cs="Arial"/>
          <w:sz w:val="24"/>
          <w:szCs w:val="24"/>
        </w:rPr>
      </w:pPr>
    </w:p>
    <w:p w14:paraId="7FBB6B5F" w14:textId="77777777" w:rsidR="676947D4" w:rsidRDefault="00000000" w:rsidP="4492C0C1">
      <w:pPr>
        <w:ind w:right="555"/>
        <w:jc w:val="both"/>
      </w:pPr>
      <w:r w:rsidRPr="2A29E044">
        <w:rPr>
          <w:rFonts w:ascii="Arial" w:eastAsia="Arial" w:hAnsi="Arial" w:cs="Arial"/>
          <w:b/>
          <w:bCs/>
          <w:sz w:val="24"/>
          <w:szCs w:val="24"/>
          <w:lang w:val="cy-GB"/>
        </w:rPr>
        <w:t xml:space="preserve">Tabl </w:t>
      </w:r>
      <w:r w:rsidRPr="000A0D94">
        <w:rPr>
          <w:rFonts w:ascii="Arial" w:eastAsia="Arial" w:hAnsi="Arial" w:cs="Arial"/>
          <w:b/>
          <w:bCs/>
          <w:sz w:val="24"/>
          <w:szCs w:val="24"/>
          <w:lang w:val="cy-GB"/>
        </w:rPr>
        <w:t>4: Staff a nododd fod ganddynt sgiliau Cymraeg yn 2024-25</w:t>
      </w:r>
      <w:r w:rsidRPr="2A29E044">
        <w:rPr>
          <w:rFonts w:ascii="Arial" w:eastAsia="Arial" w:hAnsi="Arial" w:cs="Arial"/>
          <w:bCs/>
          <w:sz w:val="24"/>
          <w:szCs w:val="24"/>
          <w:lang w:val="cy-GB"/>
        </w:rPr>
        <w:t xml:space="preserve"> </w:t>
      </w:r>
    </w:p>
    <w:p w14:paraId="7FBB6B60" w14:textId="77777777" w:rsidR="2A29E044" w:rsidRDefault="2A29E044" w:rsidP="2A29E044">
      <w:pPr>
        <w:ind w:right="555"/>
        <w:jc w:val="both"/>
        <w:rPr>
          <w:rFonts w:ascii="Arial" w:eastAsia="Arial" w:hAnsi="Arial" w:cs="Arial"/>
          <w:sz w:val="24"/>
          <w:szCs w:val="24"/>
        </w:rPr>
      </w:pPr>
    </w:p>
    <w:tbl>
      <w:tblPr>
        <w:tblW w:w="0" w:type="auto"/>
        <w:tblLayout w:type="fixed"/>
        <w:tblLook w:val="06A0" w:firstRow="1" w:lastRow="0" w:firstColumn="1" w:lastColumn="0" w:noHBand="1" w:noVBand="1"/>
      </w:tblPr>
      <w:tblGrid>
        <w:gridCol w:w="1141"/>
        <w:gridCol w:w="1192"/>
        <w:gridCol w:w="1152"/>
        <w:gridCol w:w="1151"/>
        <w:gridCol w:w="1151"/>
        <w:gridCol w:w="1012"/>
        <w:gridCol w:w="1310"/>
      </w:tblGrid>
      <w:tr w:rsidR="004D67D7" w14:paraId="7FBB6B68" w14:textId="77777777" w:rsidTr="000A0D94">
        <w:trPr>
          <w:trHeight w:val="300"/>
        </w:trPr>
        <w:tc>
          <w:tcPr>
            <w:tcW w:w="11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B61" w14:textId="77777777" w:rsidR="2A29E044" w:rsidRDefault="2A29E044" w:rsidP="050BBC7C">
            <w:pPr>
              <w:rPr>
                <w:rFonts w:ascii="Arial" w:eastAsia="Arial" w:hAnsi="Arial" w:cs="Arial"/>
                <w:color w:val="000000" w:themeColor="text1"/>
                <w:sz w:val="20"/>
                <w:szCs w:val="20"/>
              </w:rPr>
            </w:pPr>
          </w:p>
        </w:tc>
        <w:tc>
          <w:tcPr>
            <w:tcW w:w="1192"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bottom"/>
          </w:tcPr>
          <w:p w14:paraId="7FBB6B62" w14:textId="77777777" w:rsidR="2A29E044" w:rsidRDefault="00000000" w:rsidP="050BBC7C">
            <w:pPr>
              <w:rPr>
                <w:rFonts w:ascii="Arial" w:eastAsia="Arial" w:hAnsi="Arial" w:cs="Arial"/>
                <w:color w:val="000000" w:themeColor="text1"/>
                <w:sz w:val="20"/>
                <w:szCs w:val="20"/>
              </w:rPr>
            </w:pPr>
            <w:r w:rsidRPr="050BBC7C">
              <w:rPr>
                <w:rFonts w:ascii="Arial" w:eastAsia="Arial" w:hAnsi="Arial" w:cs="Arial"/>
                <w:b/>
                <w:bCs/>
                <w:color w:val="000000" w:themeColor="text1"/>
                <w:sz w:val="20"/>
                <w:szCs w:val="20"/>
                <w:lang w:val="cy-GB"/>
              </w:rPr>
              <w:t>Deall Cymraeg llafar</w:t>
            </w:r>
            <w:r w:rsidRPr="050BBC7C">
              <w:rPr>
                <w:rFonts w:ascii="Arial" w:eastAsia="Arial" w:hAnsi="Arial" w:cs="Arial"/>
                <w:color w:val="000000" w:themeColor="text1"/>
                <w:sz w:val="20"/>
                <w:szCs w:val="20"/>
                <w:lang w:val="cy-GB"/>
              </w:rPr>
              <w:t xml:space="preserve"> </w:t>
            </w:r>
          </w:p>
        </w:tc>
        <w:tc>
          <w:tcPr>
            <w:tcW w:w="1152"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center"/>
          </w:tcPr>
          <w:p w14:paraId="7FBB6B63" w14:textId="77777777" w:rsidR="2A29E044" w:rsidRDefault="00000000" w:rsidP="050BBC7C">
            <w:pPr>
              <w:rPr>
                <w:rFonts w:ascii="Arial" w:eastAsia="Arial" w:hAnsi="Arial" w:cs="Arial"/>
                <w:color w:val="000000" w:themeColor="text1"/>
                <w:sz w:val="20"/>
                <w:szCs w:val="20"/>
              </w:rPr>
            </w:pPr>
            <w:r w:rsidRPr="050BBC7C">
              <w:rPr>
                <w:rFonts w:ascii="Arial" w:eastAsia="Arial" w:hAnsi="Arial" w:cs="Arial"/>
                <w:b/>
                <w:bCs/>
                <w:color w:val="000000" w:themeColor="text1"/>
                <w:sz w:val="20"/>
                <w:szCs w:val="20"/>
                <w:lang w:val="cy-GB"/>
              </w:rPr>
              <w:t xml:space="preserve">Siarad Cymraeg </w:t>
            </w:r>
            <w:r w:rsidRPr="050BBC7C">
              <w:rPr>
                <w:rFonts w:ascii="Arial" w:eastAsia="Arial" w:hAnsi="Arial" w:cs="Arial"/>
                <w:color w:val="000000" w:themeColor="text1"/>
                <w:sz w:val="20"/>
                <w:szCs w:val="20"/>
                <w:lang w:val="cy-GB"/>
              </w:rPr>
              <w:t xml:space="preserve"> </w:t>
            </w:r>
          </w:p>
        </w:tc>
        <w:tc>
          <w:tcPr>
            <w:tcW w:w="1151"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center"/>
          </w:tcPr>
          <w:p w14:paraId="7FBB6B64" w14:textId="77777777" w:rsidR="2A29E044" w:rsidRDefault="00000000" w:rsidP="050BBC7C">
            <w:pPr>
              <w:rPr>
                <w:rFonts w:ascii="Arial" w:eastAsia="Arial" w:hAnsi="Arial" w:cs="Arial"/>
                <w:color w:val="000000" w:themeColor="text1"/>
                <w:sz w:val="20"/>
                <w:szCs w:val="20"/>
              </w:rPr>
            </w:pPr>
            <w:r w:rsidRPr="050BBC7C">
              <w:rPr>
                <w:rFonts w:ascii="Arial" w:eastAsia="Arial" w:hAnsi="Arial" w:cs="Arial"/>
                <w:b/>
                <w:bCs/>
                <w:color w:val="000000" w:themeColor="text1"/>
                <w:sz w:val="20"/>
                <w:szCs w:val="20"/>
                <w:lang w:val="cy-GB"/>
              </w:rPr>
              <w:t>Darllen Cymraeg</w:t>
            </w:r>
            <w:r w:rsidRPr="050BBC7C">
              <w:rPr>
                <w:rFonts w:ascii="Arial" w:eastAsia="Arial" w:hAnsi="Arial" w:cs="Arial"/>
                <w:color w:val="000000" w:themeColor="text1"/>
                <w:sz w:val="20"/>
                <w:szCs w:val="20"/>
                <w:lang w:val="cy-GB"/>
              </w:rPr>
              <w:t xml:space="preserve"> </w:t>
            </w:r>
          </w:p>
        </w:tc>
        <w:tc>
          <w:tcPr>
            <w:tcW w:w="1151"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center"/>
          </w:tcPr>
          <w:p w14:paraId="7FBB6B65" w14:textId="77777777" w:rsidR="2A29E044" w:rsidRDefault="00000000" w:rsidP="050BBC7C">
            <w:pPr>
              <w:rPr>
                <w:rFonts w:ascii="Arial" w:eastAsia="Arial" w:hAnsi="Arial" w:cs="Arial"/>
                <w:color w:val="000000" w:themeColor="text1"/>
                <w:sz w:val="20"/>
                <w:szCs w:val="20"/>
              </w:rPr>
            </w:pPr>
            <w:r w:rsidRPr="050BBC7C">
              <w:rPr>
                <w:rFonts w:ascii="Arial" w:eastAsia="Arial" w:hAnsi="Arial" w:cs="Arial"/>
                <w:b/>
                <w:bCs/>
                <w:color w:val="000000" w:themeColor="text1"/>
                <w:sz w:val="20"/>
                <w:szCs w:val="20"/>
                <w:lang w:val="cy-GB"/>
              </w:rPr>
              <w:t>Ysgrifennu Cymraeg</w:t>
            </w:r>
            <w:r w:rsidRPr="050BBC7C">
              <w:rPr>
                <w:rFonts w:ascii="Arial" w:eastAsia="Arial" w:hAnsi="Arial" w:cs="Arial"/>
                <w:color w:val="000000" w:themeColor="text1"/>
                <w:sz w:val="20"/>
                <w:szCs w:val="20"/>
                <w:lang w:val="cy-GB"/>
              </w:rPr>
              <w:t xml:space="preserve"> </w:t>
            </w:r>
          </w:p>
        </w:tc>
        <w:tc>
          <w:tcPr>
            <w:tcW w:w="1012"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center"/>
          </w:tcPr>
          <w:p w14:paraId="7FBB6B66" w14:textId="77777777" w:rsidR="2A29E044" w:rsidRDefault="00000000" w:rsidP="050BBC7C">
            <w:pPr>
              <w:rPr>
                <w:rFonts w:ascii="Arial" w:eastAsia="Arial" w:hAnsi="Arial" w:cs="Arial"/>
                <w:color w:val="000000" w:themeColor="text1"/>
                <w:sz w:val="20"/>
                <w:szCs w:val="20"/>
              </w:rPr>
            </w:pPr>
            <w:r w:rsidRPr="050BBC7C">
              <w:rPr>
                <w:rFonts w:ascii="Arial" w:eastAsia="Arial" w:hAnsi="Arial" w:cs="Arial"/>
                <w:b/>
                <w:bCs/>
                <w:color w:val="000000" w:themeColor="text1"/>
                <w:sz w:val="20"/>
                <w:szCs w:val="20"/>
                <w:lang w:val="cy-GB"/>
              </w:rPr>
              <w:t xml:space="preserve">Dysgu Cymraeg </w:t>
            </w:r>
            <w:r w:rsidRPr="050BBC7C">
              <w:rPr>
                <w:rFonts w:ascii="Arial" w:eastAsia="Arial" w:hAnsi="Arial" w:cs="Arial"/>
                <w:color w:val="000000" w:themeColor="text1"/>
                <w:sz w:val="20"/>
                <w:szCs w:val="20"/>
                <w:lang w:val="cy-GB"/>
              </w:rPr>
              <w:t xml:space="preserve"> </w:t>
            </w:r>
          </w:p>
        </w:tc>
        <w:tc>
          <w:tcPr>
            <w:tcW w:w="1310" w:type="dxa"/>
            <w:tcBorders>
              <w:top w:val="single" w:sz="4" w:space="0" w:color="auto"/>
              <w:left w:val="single" w:sz="4" w:space="0" w:color="auto"/>
              <w:bottom w:val="single" w:sz="4" w:space="0" w:color="auto"/>
              <w:right w:val="single" w:sz="4" w:space="0" w:color="auto"/>
            </w:tcBorders>
            <w:shd w:val="clear" w:color="auto" w:fill="DAE9F8"/>
            <w:tcMar>
              <w:top w:w="15" w:type="dxa"/>
              <w:left w:w="15" w:type="dxa"/>
              <w:right w:w="15" w:type="dxa"/>
            </w:tcMar>
            <w:vAlign w:val="bottom"/>
          </w:tcPr>
          <w:p w14:paraId="7FBB6B67" w14:textId="77777777" w:rsidR="2A29E044" w:rsidRDefault="00000000" w:rsidP="050BBC7C">
            <w:pPr>
              <w:rPr>
                <w:rFonts w:ascii="Arial" w:eastAsia="Arial" w:hAnsi="Arial" w:cs="Arial"/>
                <w:color w:val="000000" w:themeColor="text1"/>
                <w:sz w:val="20"/>
                <w:szCs w:val="20"/>
              </w:rPr>
            </w:pPr>
            <w:r w:rsidRPr="050BBC7C">
              <w:rPr>
                <w:rFonts w:ascii="Arial" w:eastAsia="Arial" w:hAnsi="Arial" w:cs="Arial"/>
                <w:b/>
                <w:bCs/>
                <w:color w:val="000000" w:themeColor="text1"/>
                <w:sz w:val="20"/>
                <w:szCs w:val="20"/>
                <w:lang w:val="cy-GB"/>
              </w:rPr>
              <w:t>Yn barod i ddefnyddio’r Gymraeg yn y gwaith</w:t>
            </w:r>
            <w:r w:rsidRPr="050BBC7C">
              <w:rPr>
                <w:rFonts w:ascii="Arial" w:eastAsia="Arial" w:hAnsi="Arial" w:cs="Arial"/>
                <w:color w:val="000000" w:themeColor="text1"/>
                <w:sz w:val="20"/>
                <w:szCs w:val="20"/>
                <w:lang w:val="cy-GB"/>
              </w:rPr>
              <w:t xml:space="preserve"> </w:t>
            </w:r>
          </w:p>
        </w:tc>
      </w:tr>
      <w:tr w:rsidR="004D67D7" w14:paraId="7FBB6B70" w14:textId="77777777" w:rsidTr="000A0D94">
        <w:trPr>
          <w:trHeight w:val="300"/>
        </w:trPr>
        <w:tc>
          <w:tcPr>
            <w:tcW w:w="1141" w:type="dxa"/>
            <w:tcBorders>
              <w:top w:val="single" w:sz="4" w:space="0" w:color="auto"/>
              <w:left w:val="single" w:sz="4" w:space="0" w:color="auto"/>
              <w:bottom w:val="single" w:sz="4" w:space="0" w:color="auto"/>
              <w:right w:val="single" w:sz="4" w:space="0" w:color="auto"/>
            </w:tcBorders>
            <w:shd w:val="clear" w:color="auto" w:fill="F0F4FA"/>
            <w:tcMar>
              <w:top w:w="15" w:type="dxa"/>
              <w:left w:w="15" w:type="dxa"/>
              <w:right w:w="15" w:type="dxa"/>
            </w:tcMar>
            <w:vAlign w:val="center"/>
          </w:tcPr>
          <w:p w14:paraId="7FBB6B69" w14:textId="6ED0F980" w:rsidR="2A29E044" w:rsidRDefault="00863120" w:rsidP="050BBC7C">
            <w:pPr>
              <w:jc w:val="right"/>
              <w:rPr>
                <w:rFonts w:ascii="Arial" w:eastAsia="Arial" w:hAnsi="Arial" w:cs="Arial"/>
                <w:color w:val="000000" w:themeColor="text1"/>
                <w:sz w:val="20"/>
                <w:szCs w:val="20"/>
              </w:rPr>
            </w:pPr>
            <w:r>
              <w:rPr>
                <w:rFonts w:ascii="Arial" w:eastAsia="Arial" w:hAnsi="Arial" w:cs="Arial"/>
                <w:b/>
                <w:bCs/>
                <w:color w:val="000000" w:themeColor="text1"/>
                <w:sz w:val="20"/>
                <w:szCs w:val="20"/>
                <w:lang w:val="cy-GB"/>
              </w:rPr>
              <w:t>Do</w:t>
            </w:r>
            <w:r w:rsidRPr="050BBC7C">
              <w:rPr>
                <w:rFonts w:ascii="Arial" w:eastAsia="Arial" w:hAnsi="Arial" w:cs="Arial"/>
                <w:color w:val="000000" w:themeColor="text1"/>
                <w:sz w:val="20"/>
                <w:szCs w:val="20"/>
                <w:lang w:val="cy-GB"/>
              </w:rPr>
              <w:t xml:space="preserve"> </w:t>
            </w:r>
          </w:p>
        </w:tc>
        <w:tc>
          <w:tcPr>
            <w:tcW w:w="11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B6A" w14:textId="77777777" w:rsidR="2A29E044" w:rsidRDefault="00000000" w:rsidP="050BBC7C">
            <w:pPr>
              <w:jc w:val="right"/>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265</w:t>
            </w:r>
          </w:p>
        </w:tc>
        <w:tc>
          <w:tcPr>
            <w:tcW w:w="1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B6B" w14:textId="77777777" w:rsidR="2A29E044" w:rsidRDefault="00000000" w:rsidP="050BBC7C">
            <w:pPr>
              <w:jc w:val="right"/>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200</w:t>
            </w:r>
          </w:p>
        </w:tc>
        <w:tc>
          <w:tcPr>
            <w:tcW w:w="11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B6C" w14:textId="77777777" w:rsidR="2A29E044" w:rsidRDefault="00000000" w:rsidP="050BBC7C">
            <w:pPr>
              <w:jc w:val="right"/>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211</w:t>
            </w:r>
          </w:p>
        </w:tc>
        <w:tc>
          <w:tcPr>
            <w:tcW w:w="11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B6D" w14:textId="77777777" w:rsidR="2A29E044" w:rsidRDefault="00000000" w:rsidP="050BBC7C">
            <w:pPr>
              <w:jc w:val="right"/>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175</w:t>
            </w:r>
          </w:p>
        </w:tc>
        <w:tc>
          <w:tcPr>
            <w:tcW w:w="10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B6E" w14:textId="77777777" w:rsidR="2A29E044" w:rsidRDefault="00000000" w:rsidP="050BBC7C">
            <w:pPr>
              <w:jc w:val="right"/>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207</w:t>
            </w:r>
          </w:p>
        </w:tc>
        <w:tc>
          <w:tcPr>
            <w:tcW w:w="13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B6F" w14:textId="77777777" w:rsidR="2A29E044" w:rsidRDefault="00000000" w:rsidP="050BBC7C">
            <w:pPr>
              <w:jc w:val="right"/>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533</w:t>
            </w:r>
          </w:p>
        </w:tc>
      </w:tr>
      <w:tr w:rsidR="004D67D7" w14:paraId="7FBB6B78" w14:textId="77777777" w:rsidTr="000A0D94">
        <w:trPr>
          <w:trHeight w:val="300"/>
        </w:trPr>
        <w:tc>
          <w:tcPr>
            <w:tcW w:w="1141" w:type="dxa"/>
            <w:tcBorders>
              <w:top w:val="single" w:sz="4" w:space="0" w:color="auto"/>
              <w:left w:val="single" w:sz="4" w:space="0" w:color="auto"/>
              <w:bottom w:val="single" w:sz="4" w:space="0" w:color="auto"/>
              <w:right w:val="single" w:sz="4" w:space="0" w:color="auto"/>
            </w:tcBorders>
            <w:shd w:val="clear" w:color="auto" w:fill="F0F4FA"/>
            <w:tcMar>
              <w:top w:w="15" w:type="dxa"/>
              <w:left w:w="15" w:type="dxa"/>
              <w:right w:w="15" w:type="dxa"/>
            </w:tcMar>
            <w:vAlign w:val="center"/>
          </w:tcPr>
          <w:p w14:paraId="7FBB6B71" w14:textId="67CE750C" w:rsidR="2A29E044" w:rsidRDefault="00863120" w:rsidP="050BBC7C">
            <w:pPr>
              <w:jc w:val="right"/>
              <w:rPr>
                <w:rFonts w:ascii="Arial" w:eastAsia="Arial" w:hAnsi="Arial" w:cs="Arial"/>
                <w:color w:val="000000" w:themeColor="text1"/>
                <w:sz w:val="20"/>
                <w:szCs w:val="20"/>
              </w:rPr>
            </w:pPr>
            <w:r>
              <w:rPr>
                <w:rFonts w:ascii="Arial" w:eastAsia="Arial" w:hAnsi="Arial" w:cs="Arial"/>
                <w:b/>
                <w:bCs/>
                <w:color w:val="000000" w:themeColor="text1"/>
                <w:sz w:val="20"/>
                <w:szCs w:val="20"/>
                <w:lang w:val="cy-GB"/>
              </w:rPr>
              <w:t>Naddo</w:t>
            </w:r>
            <w:r w:rsidRPr="050BBC7C">
              <w:rPr>
                <w:rFonts w:ascii="Arial" w:eastAsia="Arial" w:hAnsi="Arial" w:cs="Arial"/>
                <w:color w:val="000000" w:themeColor="text1"/>
                <w:sz w:val="20"/>
                <w:szCs w:val="20"/>
                <w:lang w:val="cy-GB"/>
              </w:rPr>
              <w:t xml:space="preserve"> </w:t>
            </w:r>
          </w:p>
        </w:tc>
        <w:tc>
          <w:tcPr>
            <w:tcW w:w="11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B72" w14:textId="77777777" w:rsidR="2A29E044" w:rsidRDefault="00000000" w:rsidP="050BBC7C">
            <w:pPr>
              <w:jc w:val="right"/>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277</w:t>
            </w:r>
          </w:p>
        </w:tc>
        <w:tc>
          <w:tcPr>
            <w:tcW w:w="1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B73" w14:textId="77777777" w:rsidR="2A29E044" w:rsidRDefault="00000000" w:rsidP="050BBC7C">
            <w:pPr>
              <w:jc w:val="right"/>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192</w:t>
            </w:r>
          </w:p>
        </w:tc>
        <w:tc>
          <w:tcPr>
            <w:tcW w:w="11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B74" w14:textId="77777777" w:rsidR="2A29E044" w:rsidRDefault="00000000" w:rsidP="050BBC7C">
            <w:pPr>
              <w:jc w:val="right"/>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191</w:t>
            </w:r>
          </w:p>
        </w:tc>
        <w:tc>
          <w:tcPr>
            <w:tcW w:w="11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B75" w14:textId="77777777" w:rsidR="2A29E044" w:rsidRDefault="00000000" w:rsidP="050BBC7C">
            <w:pPr>
              <w:jc w:val="right"/>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195</w:t>
            </w:r>
          </w:p>
        </w:tc>
        <w:tc>
          <w:tcPr>
            <w:tcW w:w="10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B76" w14:textId="77777777" w:rsidR="2A29E044" w:rsidRDefault="00000000" w:rsidP="050BBC7C">
            <w:pPr>
              <w:jc w:val="right"/>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189</w:t>
            </w:r>
          </w:p>
        </w:tc>
        <w:tc>
          <w:tcPr>
            <w:tcW w:w="13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B77" w14:textId="77777777" w:rsidR="2A29E044" w:rsidRDefault="00000000" w:rsidP="050BBC7C">
            <w:pPr>
              <w:jc w:val="right"/>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360</w:t>
            </w:r>
          </w:p>
        </w:tc>
      </w:tr>
      <w:tr w:rsidR="004D67D7" w14:paraId="7FBB6B80" w14:textId="77777777" w:rsidTr="000A0D94">
        <w:trPr>
          <w:trHeight w:val="300"/>
        </w:trPr>
        <w:tc>
          <w:tcPr>
            <w:tcW w:w="1141" w:type="dxa"/>
            <w:tcBorders>
              <w:top w:val="single" w:sz="4" w:space="0" w:color="auto"/>
              <w:left w:val="single" w:sz="4" w:space="0" w:color="auto"/>
              <w:bottom w:val="single" w:sz="4" w:space="0" w:color="auto"/>
              <w:right w:val="single" w:sz="4" w:space="0" w:color="auto"/>
            </w:tcBorders>
            <w:shd w:val="clear" w:color="auto" w:fill="F0F4FA"/>
            <w:tcMar>
              <w:top w:w="15" w:type="dxa"/>
              <w:left w:w="15" w:type="dxa"/>
              <w:right w:w="15" w:type="dxa"/>
            </w:tcMar>
            <w:vAlign w:val="center"/>
          </w:tcPr>
          <w:p w14:paraId="7FBB6B79" w14:textId="77777777" w:rsidR="2A29E044" w:rsidRDefault="00000000" w:rsidP="050BBC7C">
            <w:pPr>
              <w:jc w:val="right"/>
              <w:rPr>
                <w:rFonts w:ascii="Arial" w:eastAsia="Arial" w:hAnsi="Arial" w:cs="Arial"/>
                <w:color w:val="000000" w:themeColor="text1"/>
                <w:sz w:val="20"/>
                <w:szCs w:val="20"/>
              </w:rPr>
            </w:pPr>
            <w:r w:rsidRPr="050BBC7C">
              <w:rPr>
                <w:rFonts w:ascii="Arial" w:eastAsia="Arial" w:hAnsi="Arial" w:cs="Arial"/>
                <w:b/>
                <w:bCs/>
                <w:color w:val="000000" w:themeColor="text1"/>
                <w:sz w:val="20"/>
                <w:szCs w:val="20"/>
                <w:lang w:val="cy-GB"/>
              </w:rPr>
              <w:t>Cyfanswm</w:t>
            </w:r>
            <w:r w:rsidRPr="050BBC7C">
              <w:rPr>
                <w:rFonts w:ascii="Arial" w:eastAsia="Arial" w:hAnsi="Arial" w:cs="Arial"/>
                <w:color w:val="000000" w:themeColor="text1"/>
                <w:sz w:val="20"/>
                <w:szCs w:val="20"/>
                <w:lang w:val="cy-GB"/>
              </w:rPr>
              <w:t xml:space="preserve"> </w:t>
            </w:r>
          </w:p>
        </w:tc>
        <w:tc>
          <w:tcPr>
            <w:tcW w:w="11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B7A" w14:textId="77777777" w:rsidR="2A29E044" w:rsidRDefault="00000000" w:rsidP="050BBC7C">
            <w:pPr>
              <w:jc w:val="right"/>
              <w:rPr>
                <w:rFonts w:ascii="Arial" w:eastAsia="Arial" w:hAnsi="Arial" w:cs="Arial"/>
                <w:b/>
                <w:bCs/>
                <w:color w:val="000000" w:themeColor="text1"/>
                <w:sz w:val="20"/>
                <w:szCs w:val="20"/>
              </w:rPr>
            </w:pPr>
            <w:r w:rsidRPr="050BBC7C">
              <w:rPr>
                <w:rFonts w:ascii="Arial" w:eastAsia="Arial" w:hAnsi="Arial" w:cs="Arial"/>
                <w:b/>
                <w:bCs/>
                <w:color w:val="000000" w:themeColor="text1"/>
                <w:sz w:val="20"/>
                <w:szCs w:val="20"/>
                <w:lang w:val="cy-GB"/>
              </w:rPr>
              <w:t>542</w:t>
            </w:r>
          </w:p>
        </w:tc>
        <w:tc>
          <w:tcPr>
            <w:tcW w:w="1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B7B" w14:textId="77777777" w:rsidR="2A29E044" w:rsidRDefault="00000000" w:rsidP="050BBC7C">
            <w:pPr>
              <w:jc w:val="right"/>
              <w:rPr>
                <w:rFonts w:ascii="Arial" w:eastAsia="Arial" w:hAnsi="Arial" w:cs="Arial"/>
                <w:b/>
                <w:bCs/>
                <w:color w:val="000000" w:themeColor="text1"/>
                <w:sz w:val="20"/>
                <w:szCs w:val="20"/>
              </w:rPr>
            </w:pPr>
            <w:r w:rsidRPr="050BBC7C">
              <w:rPr>
                <w:rFonts w:ascii="Arial" w:eastAsia="Arial" w:hAnsi="Arial" w:cs="Arial"/>
                <w:b/>
                <w:bCs/>
                <w:color w:val="000000" w:themeColor="text1"/>
                <w:sz w:val="20"/>
                <w:szCs w:val="20"/>
                <w:lang w:val="cy-GB"/>
              </w:rPr>
              <w:t>392</w:t>
            </w:r>
          </w:p>
        </w:tc>
        <w:tc>
          <w:tcPr>
            <w:tcW w:w="11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B7C" w14:textId="77777777" w:rsidR="2A29E044" w:rsidRDefault="00000000" w:rsidP="050BBC7C">
            <w:pPr>
              <w:jc w:val="right"/>
              <w:rPr>
                <w:rFonts w:ascii="Arial" w:eastAsia="Arial" w:hAnsi="Arial" w:cs="Arial"/>
                <w:b/>
                <w:bCs/>
                <w:color w:val="000000" w:themeColor="text1"/>
                <w:sz w:val="20"/>
                <w:szCs w:val="20"/>
              </w:rPr>
            </w:pPr>
            <w:r w:rsidRPr="050BBC7C">
              <w:rPr>
                <w:rFonts w:ascii="Arial" w:eastAsia="Arial" w:hAnsi="Arial" w:cs="Arial"/>
                <w:b/>
                <w:bCs/>
                <w:color w:val="000000" w:themeColor="text1"/>
                <w:sz w:val="20"/>
                <w:szCs w:val="20"/>
                <w:lang w:val="cy-GB"/>
              </w:rPr>
              <w:t>402</w:t>
            </w:r>
          </w:p>
        </w:tc>
        <w:tc>
          <w:tcPr>
            <w:tcW w:w="11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B7D" w14:textId="77777777" w:rsidR="2A29E044" w:rsidRDefault="00000000" w:rsidP="050BBC7C">
            <w:pPr>
              <w:jc w:val="right"/>
              <w:rPr>
                <w:rFonts w:ascii="Arial" w:eastAsia="Arial" w:hAnsi="Arial" w:cs="Arial"/>
                <w:b/>
                <w:bCs/>
                <w:color w:val="000000" w:themeColor="text1"/>
                <w:sz w:val="20"/>
                <w:szCs w:val="20"/>
              </w:rPr>
            </w:pPr>
            <w:r w:rsidRPr="050BBC7C">
              <w:rPr>
                <w:rFonts w:ascii="Arial" w:eastAsia="Arial" w:hAnsi="Arial" w:cs="Arial"/>
                <w:b/>
                <w:bCs/>
                <w:color w:val="000000" w:themeColor="text1"/>
                <w:sz w:val="20"/>
                <w:szCs w:val="20"/>
                <w:lang w:val="cy-GB"/>
              </w:rPr>
              <w:t>370</w:t>
            </w:r>
          </w:p>
        </w:tc>
        <w:tc>
          <w:tcPr>
            <w:tcW w:w="10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B7E" w14:textId="77777777" w:rsidR="2A29E044" w:rsidRDefault="00000000" w:rsidP="050BBC7C">
            <w:pPr>
              <w:jc w:val="right"/>
              <w:rPr>
                <w:rFonts w:ascii="Arial" w:eastAsia="Arial" w:hAnsi="Arial" w:cs="Arial"/>
                <w:b/>
                <w:bCs/>
                <w:color w:val="000000" w:themeColor="text1"/>
                <w:sz w:val="20"/>
                <w:szCs w:val="20"/>
              </w:rPr>
            </w:pPr>
            <w:r w:rsidRPr="050BBC7C">
              <w:rPr>
                <w:rFonts w:ascii="Arial" w:eastAsia="Arial" w:hAnsi="Arial" w:cs="Arial"/>
                <w:b/>
                <w:bCs/>
                <w:color w:val="000000" w:themeColor="text1"/>
                <w:sz w:val="20"/>
                <w:szCs w:val="20"/>
                <w:lang w:val="cy-GB"/>
              </w:rPr>
              <w:t>396</w:t>
            </w:r>
          </w:p>
        </w:tc>
        <w:tc>
          <w:tcPr>
            <w:tcW w:w="13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B7F" w14:textId="77777777" w:rsidR="2A29E044" w:rsidRDefault="00000000" w:rsidP="050BBC7C">
            <w:pPr>
              <w:jc w:val="right"/>
              <w:rPr>
                <w:rFonts w:ascii="Arial" w:eastAsia="Arial" w:hAnsi="Arial" w:cs="Arial"/>
                <w:b/>
                <w:bCs/>
                <w:color w:val="000000" w:themeColor="text1"/>
                <w:sz w:val="20"/>
                <w:szCs w:val="20"/>
              </w:rPr>
            </w:pPr>
            <w:r w:rsidRPr="050BBC7C">
              <w:rPr>
                <w:rFonts w:ascii="Arial" w:eastAsia="Arial" w:hAnsi="Arial" w:cs="Arial"/>
                <w:b/>
                <w:bCs/>
                <w:color w:val="000000" w:themeColor="text1"/>
                <w:sz w:val="20"/>
                <w:szCs w:val="20"/>
                <w:lang w:val="cy-GB"/>
              </w:rPr>
              <w:t>893</w:t>
            </w:r>
          </w:p>
        </w:tc>
      </w:tr>
    </w:tbl>
    <w:p w14:paraId="7FBB6B81" w14:textId="77777777" w:rsidR="2A29E044" w:rsidRDefault="2A29E044" w:rsidP="2A29E044">
      <w:pPr>
        <w:ind w:right="555"/>
        <w:jc w:val="both"/>
        <w:rPr>
          <w:rFonts w:ascii="Arial" w:eastAsia="Arial" w:hAnsi="Arial" w:cs="Arial"/>
          <w:sz w:val="24"/>
          <w:szCs w:val="24"/>
        </w:rPr>
      </w:pPr>
    </w:p>
    <w:p w14:paraId="125C247D" w14:textId="77777777" w:rsidR="00076798" w:rsidRDefault="00076798">
      <w:r>
        <w:br w:type="page"/>
      </w:r>
    </w:p>
    <w:p w14:paraId="7FBB6B82" w14:textId="241D47E7" w:rsidR="000B0BD5" w:rsidRDefault="00000000" w:rsidP="2A29E044">
      <w:pPr>
        <w:ind w:right="555"/>
        <w:jc w:val="both"/>
        <w:rPr>
          <w:rFonts w:ascii="Arial" w:eastAsia="Arial" w:hAnsi="Arial" w:cs="Arial"/>
          <w:sz w:val="24"/>
          <w:szCs w:val="24"/>
        </w:rPr>
      </w:pPr>
      <w:r>
        <w:lastRenderedPageBreak/>
        <w:fldChar w:fldCharType="begin"/>
      </w:r>
      <w:r w:rsidR="00A64772">
        <w:instrText xml:space="preserve"> LINK Excel.OpenDocumentSpreadsheet.12 "Book1" "Sheet3!R3C2:R7C8" \a \f 4 \h </w:instrText>
      </w:r>
      <w:r>
        <w:fldChar w:fldCharType="separate"/>
      </w:r>
      <w:r>
        <w:fldChar w:fldCharType="end"/>
      </w:r>
      <w:r w:rsidR="6B0C8DC6" w:rsidRPr="050BBC7C">
        <w:rPr>
          <w:rFonts w:ascii="Arial" w:eastAsia="Arial" w:hAnsi="Arial" w:cs="Arial"/>
          <w:sz w:val="24"/>
          <w:szCs w:val="24"/>
          <w:lang w:val="cy-GB"/>
        </w:rPr>
        <w:t xml:space="preserve">Mae Tabl 5 isod yn dangos bod canran gweithwyr y Cyngor sy’n meddu ar sgiliau Cymraeg wedi cynyddu i 17.56%, i fyny o 15.8% yn 2023-24, gan ddangos tuedd gadarnhaol barhaus tuag at groesawu amrywiaeth ieithyddol yn y gweithle. </w:t>
      </w:r>
    </w:p>
    <w:p w14:paraId="7FBB6B83" w14:textId="77777777" w:rsidR="2A29E044" w:rsidRDefault="2A29E044" w:rsidP="2A29E044">
      <w:pPr>
        <w:ind w:right="555"/>
        <w:jc w:val="both"/>
        <w:rPr>
          <w:rFonts w:ascii="Arial" w:eastAsia="Arial" w:hAnsi="Arial" w:cs="Arial"/>
          <w:sz w:val="24"/>
          <w:szCs w:val="24"/>
        </w:rPr>
      </w:pPr>
    </w:p>
    <w:p w14:paraId="7FBB6B84" w14:textId="7C24A00F" w:rsidR="676947D4" w:rsidRDefault="00000000" w:rsidP="00D2767D">
      <w:pPr>
        <w:rPr>
          <w:rFonts w:ascii="Arial" w:eastAsia="Arial" w:hAnsi="Arial" w:cs="Arial"/>
          <w:sz w:val="24"/>
          <w:szCs w:val="24"/>
        </w:rPr>
      </w:pPr>
      <w:r w:rsidRPr="2A29E044">
        <w:rPr>
          <w:rFonts w:ascii="Arial" w:eastAsia="Arial" w:hAnsi="Arial" w:cs="Arial"/>
          <w:b/>
          <w:bCs/>
          <w:sz w:val="24"/>
          <w:szCs w:val="24"/>
          <w:lang w:val="cy-GB"/>
        </w:rPr>
        <w:t>Tabl 5: Canran staff y Cyngor (ac eithrio ysgolion) a nododd fod ganddynt sgiliau Cymraeg yn 2022-23, 2023-24 a 2024-25.</w:t>
      </w:r>
      <w:r w:rsidRPr="2A29E044">
        <w:rPr>
          <w:rFonts w:ascii="Arial" w:eastAsia="Arial" w:hAnsi="Arial" w:cs="Arial"/>
          <w:sz w:val="24"/>
          <w:szCs w:val="24"/>
          <w:lang w:val="cy-GB"/>
        </w:rPr>
        <w:t xml:space="preserve">  </w:t>
      </w:r>
    </w:p>
    <w:p w14:paraId="7FBB6B85" w14:textId="77777777" w:rsidR="00070C24" w:rsidRDefault="00070C24" w:rsidP="2A29E044">
      <w:pPr>
        <w:ind w:right="555"/>
        <w:jc w:val="both"/>
        <w:rPr>
          <w:rFonts w:ascii="Arial" w:eastAsia="Arial" w:hAnsi="Arial" w:cs="Arial"/>
          <w:sz w:val="24"/>
          <w:szCs w:val="24"/>
        </w:rPr>
      </w:pPr>
    </w:p>
    <w:tbl>
      <w:tblPr>
        <w:tblW w:w="9965" w:type="dxa"/>
        <w:tblInd w:w="-472" w:type="dxa"/>
        <w:tblLayout w:type="fixed"/>
        <w:tblLook w:val="06A0" w:firstRow="1" w:lastRow="0" w:firstColumn="1" w:lastColumn="0" w:noHBand="1" w:noVBand="1"/>
      </w:tblPr>
      <w:tblGrid>
        <w:gridCol w:w="1318"/>
        <w:gridCol w:w="945"/>
        <w:gridCol w:w="1039"/>
        <w:gridCol w:w="851"/>
        <w:gridCol w:w="945"/>
        <w:gridCol w:w="993"/>
        <w:gridCol w:w="897"/>
        <w:gridCol w:w="1087"/>
        <w:gridCol w:w="992"/>
        <w:gridCol w:w="898"/>
      </w:tblGrid>
      <w:tr w:rsidR="004D67D7" w14:paraId="7FBB6B8A" w14:textId="77777777" w:rsidTr="008B4DBE">
        <w:trPr>
          <w:trHeight w:val="300"/>
        </w:trPr>
        <w:tc>
          <w:tcPr>
            <w:tcW w:w="1318" w:type="dxa"/>
            <w:tcBorders>
              <w:top w:val="single" w:sz="4" w:space="0" w:color="000000" w:themeColor="text1"/>
              <w:left w:val="single" w:sz="4" w:space="0" w:color="000000" w:themeColor="text1"/>
              <w:bottom w:val="single" w:sz="8" w:space="0" w:color="auto"/>
              <w:right w:val="single" w:sz="8" w:space="0" w:color="auto"/>
            </w:tcBorders>
            <w:tcMar>
              <w:top w:w="15" w:type="dxa"/>
              <w:left w:w="15" w:type="dxa"/>
              <w:right w:w="15" w:type="dxa"/>
            </w:tcMar>
            <w:vAlign w:val="center"/>
          </w:tcPr>
          <w:p w14:paraId="7FBB6B86" w14:textId="77777777" w:rsidR="001C4124" w:rsidRPr="2A29E044" w:rsidRDefault="001C4124" w:rsidP="2A29E044">
            <w:pPr>
              <w:rPr>
                <w:rFonts w:ascii="Arial" w:eastAsia="Arial" w:hAnsi="Arial" w:cs="Arial"/>
                <w:b/>
                <w:bCs/>
                <w:color w:val="000000" w:themeColor="text1"/>
                <w:sz w:val="20"/>
                <w:szCs w:val="20"/>
              </w:rPr>
            </w:pPr>
          </w:p>
        </w:tc>
        <w:tc>
          <w:tcPr>
            <w:tcW w:w="2835" w:type="dxa"/>
            <w:gridSpan w:val="3"/>
            <w:tcBorders>
              <w:top w:val="single" w:sz="4" w:space="0" w:color="000000" w:themeColor="text1"/>
              <w:left w:val="single" w:sz="8" w:space="0" w:color="auto"/>
              <w:bottom w:val="single" w:sz="8" w:space="0" w:color="auto"/>
              <w:right w:val="single" w:sz="8" w:space="0" w:color="auto"/>
            </w:tcBorders>
            <w:tcMar>
              <w:top w:w="15" w:type="dxa"/>
              <w:left w:w="15" w:type="dxa"/>
              <w:right w:w="15" w:type="dxa"/>
            </w:tcMar>
            <w:vAlign w:val="center"/>
          </w:tcPr>
          <w:p w14:paraId="7FBB6B87" w14:textId="77777777" w:rsidR="001C4124" w:rsidRPr="2A29E044" w:rsidRDefault="00000000" w:rsidP="001C4124">
            <w:pPr>
              <w:jc w:val="center"/>
              <w:rPr>
                <w:rFonts w:ascii="Arial" w:eastAsia="Arial" w:hAnsi="Arial" w:cs="Arial"/>
                <w:color w:val="000000" w:themeColor="text1"/>
                <w:sz w:val="20"/>
                <w:szCs w:val="20"/>
              </w:rPr>
            </w:pPr>
            <w:r w:rsidRPr="2A29E044">
              <w:rPr>
                <w:rFonts w:ascii="Arial" w:eastAsia="Arial" w:hAnsi="Arial" w:cs="Arial"/>
                <w:b/>
                <w:bCs/>
                <w:color w:val="000000" w:themeColor="text1"/>
                <w:sz w:val="20"/>
                <w:szCs w:val="20"/>
                <w:lang w:val="cy-GB"/>
              </w:rPr>
              <w:t>2022-23</w:t>
            </w:r>
          </w:p>
        </w:tc>
        <w:tc>
          <w:tcPr>
            <w:tcW w:w="2835" w:type="dxa"/>
            <w:gridSpan w:val="3"/>
            <w:tcBorders>
              <w:top w:val="single" w:sz="4" w:space="0" w:color="000000" w:themeColor="text1"/>
              <w:left w:val="single" w:sz="8" w:space="0" w:color="auto"/>
              <w:bottom w:val="single" w:sz="8" w:space="0" w:color="auto"/>
              <w:right w:val="single" w:sz="4" w:space="0" w:color="000000" w:themeColor="text1"/>
            </w:tcBorders>
            <w:tcMar>
              <w:top w:w="15" w:type="dxa"/>
              <w:left w:w="15" w:type="dxa"/>
              <w:right w:w="15" w:type="dxa"/>
            </w:tcMar>
            <w:vAlign w:val="center"/>
          </w:tcPr>
          <w:p w14:paraId="7FBB6B88" w14:textId="77777777" w:rsidR="001C4124" w:rsidRPr="2A29E044" w:rsidRDefault="00000000" w:rsidP="001C4124">
            <w:pPr>
              <w:jc w:val="center"/>
              <w:rPr>
                <w:rFonts w:ascii="Arial" w:eastAsia="Arial" w:hAnsi="Arial" w:cs="Arial"/>
                <w:color w:val="000000" w:themeColor="text1"/>
                <w:sz w:val="20"/>
                <w:szCs w:val="20"/>
              </w:rPr>
            </w:pPr>
            <w:r w:rsidRPr="2A29E044">
              <w:rPr>
                <w:rFonts w:ascii="Arial" w:eastAsia="Arial" w:hAnsi="Arial" w:cs="Arial"/>
                <w:b/>
                <w:bCs/>
                <w:color w:val="000000" w:themeColor="text1"/>
                <w:sz w:val="20"/>
                <w:szCs w:val="20"/>
                <w:lang w:val="cy-GB"/>
              </w:rPr>
              <w:t>2023-24</w:t>
            </w:r>
          </w:p>
        </w:tc>
        <w:tc>
          <w:tcPr>
            <w:tcW w:w="2977" w:type="dxa"/>
            <w:gridSpan w:val="3"/>
            <w:tcBorders>
              <w:top w:val="single" w:sz="4" w:space="0" w:color="000000" w:themeColor="text1"/>
              <w:left w:val="single" w:sz="4" w:space="0" w:color="000000" w:themeColor="text1"/>
              <w:bottom w:val="single" w:sz="8" w:space="0" w:color="auto"/>
              <w:right w:val="single" w:sz="4" w:space="0" w:color="000000" w:themeColor="text1"/>
            </w:tcBorders>
            <w:shd w:val="clear" w:color="auto" w:fill="A6C9EC"/>
            <w:tcMar>
              <w:top w:w="15" w:type="dxa"/>
              <w:left w:w="15" w:type="dxa"/>
              <w:right w:w="15" w:type="dxa"/>
            </w:tcMar>
            <w:vAlign w:val="center"/>
          </w:tcPr>
          <w:p w14:paraId="7FBB6B89" w14:textId="77777777" w:rsidR="001C4124" w:rsidRPr="001C4124" w:rsidRDefault="00000000" w:rsidP="001C4124">
            <w:pPr>
              <w:jc w:val="center"/>
              <w:rPr>
                <w:rFonts w:ascii="Arial" w:eastAsia="Arial" w:hAnsi="Arial" w:cs="Arial"/>
                <w:b/>
                <w:bCs/>
                <w:color w:val="000000" w:themeColor="text1"/>
                <w:sz w:val="20"/>
                <w:szCs w:val="20"/>
              </w:rPr>
            </w:pPr>
            <w:r w:rsidRPr="001C4124">
              <w:rPr>
                <w:rFonts w:ascii="Arial" w:eastAsia="Arial" w:hAnsi="Arial" w:cs="Arial"/>
                <w:b/>
                <w:bCs/>
                <w:color w:val="000000" w:themeColor="text1"/>
                <w:sz w:val="20"/>
                <w:szCs w:val="20"/>
                <w:lang w:val="cy-GB"/>
              </w:rPr>
              <w:t>2024-25</w:t>
            </w:r>
          </w:p>
        </w:tc>
      </w:tr>
      <w:tr w:rsidR="004D67D7" w14:paraId="7FBB6B95" w14:textId="77777777" w:rsidTr="008B4DBE">
        <w:trPr>
          <w:trHeight w:val="300"/>
        </w:trPr>
        <w:tc>
          <w:tcPr>
            <w:tcW w:w="1318" w:type="dxa"/>
            <w:tcBorders>
              <w:top w:val="single" w:sz="4" w:space="0" w:color="000000" w:themeColor="text1"/>
              <w:left w:val="single" w:sz="4" w:space="0" w:color="000000" w:themeColor="text1"/>
              <w:bottom w:val="single" w:sz="8" w:space="0" w:color="auto"/>
              <w:right w:val="single" w:sz="8" w:space="0" w:color="auto"/>
            </w:tcBorders>
            <w:tcMar>
              <w:top w:w="15" w:type="dxa"/>
              <w:left w:w="15" w:type="dxa"/>
              <w:right w:w="15" w:type="dxa"/>
            </w:tcMar>
            <w:vAlign w:val="center"/>
          </w:tcPr>
          <w:p w14:paraId="7FBB6B8B" w14:textId="77777777" w:rsidR="2A29E044" w:rsidRPr="008B4DBE" w:rsidRDefault="00000000" w:rsidP="2A29E044">
            <w:pPr>
              <w:rPr>
                <w:rFonts w:ascii="Arial" w:eastAsia="Arial" w:hAnsi="Arial" w:cs="Arial"/>
                <w:color w:val="000000" w:themeColor="text1"/>
                <w:sz w:val="17"/>
                <w:szCs w:val="17"/>
              </w:rPr>
            </w:pPr>
            <w:r w:rsidRPr="008B4DBE">
              <w:rPr>
                <w:rFonts w:ascii="Arial" w:eastAsia="Arial" w:hAnsi="Arial" w:cs="Arial"/>
                <w:b/>
                <w:bCs/>
                <w:color w:val="000000" w:themeColor="text1"/>
                <w:sz w:val="17"/>
                <w:szCs w:val="17"/>
                <w:lang w:val="cy-GB"/>
              </w:rPr>
              <w:t>Cyfarwyddiaeth</w:t>
            </w:r>
            <w:r w:rsidRPr="008B4DBE">
              <w:rPr>
                <w:rFonts w:ascii="Arial" w:eastAsia="Arial" w:hAnsi="Arial" w:cs="Arial"/>
                <w:color w:val="000000" w:themeColor="text1"/>
                <w:sz w:val="17"/>
                <w:szCs w:val="17"/>
                <w:lang w:val="cy-GB"/>
              </w:rPr>
              <w:t xml:space="preserve"> </w:t>
            </w:r>
          </w:p>
        </w:tc>
        <w:tc>
          <w:tcPr>
            <w:tcW w:w="945" w:type="dxa"/>
            <w:tcBorders>
              <w:top w:val="single" w:sz="4" w:space="0" w:color="000000" w:themeColor="text1"/>
              <w:left w:val="single" w:sz="8" w:space="0" w:color="auto"/>
              <w:bottom w:val="single" w:sz="8" w:space="0" w:color="auto"/>
              <w:right w:val="single" w:sz="8" w:space="0" w:color="auto"/>
            </w:tcBorders>
            <w:tcMar>
              <w:top w:w="15" w:type="dxa"/>
              <w:left w:w="15" w:type="dxa"/>
              <w:right w:w="15" w:type="dxa"/>
            </w:tcMar>
            <w:vAlign w:val="center"/>
          </w:tcPr>
          <w:p w14:paraId="7FBB6B8C" w14:textId="77777777" w:rsidR="2A29E044" w:rsidRPr="008B4DBE" w:rsidRDefault="00000000" w:rsidP="2A29E044">
            <w:pPr>
              <w:rPr>
                <w:rFonts w:ascii="Arial" w:eastAsia="Arial" w:hAnsi="Arial" w:cs="Arial"/>
                <w:color w:val="000000" w:themeColor="text1"/>
                <w:sz w:val="17"/>
                <w:szCs w:val="17"/>
              </w:rPr>
            </w:pPr>
            <w:r w:rsidRPr="008B4DBE">
              <w:rPr>
                <w:rFonts w:ascii="Arial" w:eastAsia="Arial" w:hAnsi="Arial" w:cs="Arial"/>
                <w:color w:val="000000" w:themeColor="text1"/>
                <w:sz w:val="17"/>
                <w:szCs w:val="17"/>
                <w:lang w:val="cy-GB"/>
              </w:rPr>
              <w:t xml:space="preserve">Gweithwyr a nododd fod ganddynt sgiliau Cymraeg </w:t>
            </w:r>
          </w:p>
        </w:tc>
        <w:tc>
          <w:tcPr>
            <w:tcW w:w="1039" w:type="dxa"/>
            <w:tcBorders>
              <w:top w:val="single" w:sz="4" w:space="0" w:color="000000" w:themeColor="text1"/>
              <w:left w:val="single" w:sz="8" w:space="0" w:color="auto"/>
              <w:bottom w:val="single" w:sz="8" w:space="0" w:color="auto"/>
              <w:right w:val="single" w:sz="8" w:space="0" w:color="auto"/>
            </w:tcBorders>
            <w:tcMar>
              <w:top w:w="15" w:type="dxa"/>
              <w:left w:w="15" w:type="dxa"/>
              <w:right w:w="15" w:type="dxa"/>
            </w:tcMar>
            <w:vAlign w:val="center"/>
          </w:tcPr>
          <w:p w14:paraId="7FBB6B8D" w14:textId="77777777" w:rsidR="2A29E044" w:rsidRPr="008B4DBE" w:rsidRDefault="00000000" w:rsidP="2A29E044">
            <w:pPr>
              <w:rPr>
                <w:rFonts w:ascii="Arial" w:eastAsia="Arial" w:hAnsi="Arial" w:cs="Arial"/>
                <w:color w:val="000000" w:themeColor="text1"/>
                <w:sz w:val="17"/>
                <w:szCs w:val="17"/>
              </w:rPr>
            </w:pPr>
            <w:r w:rsidRPr="008B4DBE">
              <w:rPr>
                <w:rFonts w:ascii="Arial" w:eastAsia="Arial" w:hAnsi="Arial" w:cs="Arial"/>
                <w:color w:val="000000" w:themeColor="text1"/>
                <w:sz w:val="17"/>
                <w:szCs w:val="17"/>
                <w:lang w:val="cy-GB"/>
              </w:rPr>
              <w:t xml:space="preserve">Cyfanswm y gweithwyr </w:t>
            </w:r>
          </w:p>
        </w:tc>
        <w:tc>
          <w:tcPr>
            <w:tcW w:w="851" w:type="dxa"/>
            <w:tcBorders>
              <w:top w:val="single" w:sz="4" w:space="0" w:color="000000" w:themeColor="text1"/>
              <w:left w:val="single" w:sz="8" w:space="0" w:color="auto"/>
              <w:bottom w:val="single" w:sz="8" w:space="0" w:color="auto"/>
              <w:right w:val="single" w:sz="8" w:space="0" w:color="auto"/>
            </w:tcBorders>
            <w:tcMar>
              <w:top w:w="15" w:type="dxa"/>
              <w:left w:w="15" w:type="dxa"/>
              <w:right w:w="15" w:type="dxa"/>
            </w:tcMar>
            <w:vAlign w:val="center"/>
          </w:tcPr>
          <w:p w14:paraId="7FBB6B8E" w14:textId="77777777" w:rsidR="2A29E044" w:rsidRPr="008B4DBE" w:rsidRDefault="00000000" w:rsidP="2A29E044">
            <w:pPr>
              <w:rPr>
                <w:rFonts w:ascii="Arial" w:eastAsia="Arial" w:hAnsi="Arial" w:cs="Arial"/>
                <w:color w:val="000000" w:themeColor="text1"/>
                <w:sz w:val="17"/>
                <w:szCs w:val="17"/>
              </w:rPr>
            </w:pPr>
            <w:r w:rsidRPr="008B4DBE">
              <w:rPr>
                <w:rFonts w:ascii="Arial" w:eastAsia="Arial" w:hAnsi="Arial" w:cs="Arial"/>
                <w:color w:val="000000" w:themeColor="text1"/>
                <w:sz w:val="17"/>
                <w:szCs w:val="17"/>
                <w:lang w:val="cy-GB"/>
              </w:rPr>
              <w:t>Canran y staff a chanddynt sgiliau Cymraeg</w:t>
            </w:r>
          </w:p>
        </w:tc>
        <w:tc>
          <w:tcPr>
            <w:tcW w:w="945" w:type="dxa"/>
            <w:tcBorders>
              <w:top w:val="single" w:sz="4" w:space="0" w:color="000000" w:themeColor="text1"/>
              <w:left w:val="single" w:sz="8" w:space="0" w:color="auto"/>
              <w:bottom w:val="single" w:sz="8" w:space="0" w:color="auto"/>
              <w:right w:val="single" w:sz="8" w:space="0" w:color="auto"/>
            </w:tcBorders>
            <w:tcMar>
              <w:top w:w="15" w:type="dxa"/>
              <w:left w:w="15" w:type="dxa"/>
              <w:right w:w="15" w:type="dxa"/>
            </w:tcMar>
            <w:vAlign w:val="center"/>
          </w:tcPr>
          <w:p w14:paraId="7FBB6B8F" w14:textId="77777777" w:rsidR="2A29E044" w:rsidRPr="008B4DBE" w:rsidRDefault="00000000" w:rsidP="2A29E044">
            <w:pPr>
              <w:rPr>
                <w:rFonts w:ascii="Arial" w:eastAsia="Arial" w:hAnsi="Arial" w:cs="Arial"/>
                <w:color w:val="000000" w:themeColor="text1"/>
                <w:sz w:val="17"/>
                <w:szCs w:val="17"/>
              </w:rPr>
            </w:pPr>
            <w:r w:rsidRPr="008B4DBE">
              <w:rPr>
                <w:rFonts w:ascii="Arial" w:eastAsia="Arial" w:hAnsi="Arial" w:cs="Arial"/>
                <w:color w:val="000000" w:themeColor="text1"/>
                <w:sz w:val="17"/>
                <w:szCs w:val="17"/>
                <w:lang w:val="cy-GB"/>
              </w:rPr>
              <w:t xml:space="preserve">Gweithwyr a nododd fod ganddynt sgiliau Cymraeg </w:t>
            </w:r>
          </w:p>
        </w:tc>
        <w:tc>
          <w:tcPr>
            <w:tcW w:w="993" w:type="dxa"/>
            <w:tcBorders>
              <w:top w:val="single" w:sz="4" w:space="0" w:color="000000" w:themeColor="text1"/>
              <w:left w:val="single" w:sz="8" w:space="0" w:color="auto"/>
              <w:bottom w:val="single" w:sz="8" w:space="0" w:color="auto"/>
              <w:right w:val="single" w:sz="8" w:space="0" w:color="auto"/>
            </w:tcBorders>
            <w:tcMar>
              <w:top w:w="15" w:type="dxa"/>
              <w:left w:w="15" w:type="dxa"/>
              <w:right w:w="15" w:type="dxa"/>
            </w:tcMar>
            <w:vAlign w:val="center"/>
          </w:tcPr>
          <w:p w14:paraId="7FBB6B90" w14:textId="77777777" w:rsidR="2A29E044" w:rsidRPr="008B4DBE" w:rsidRDefault="00000000" w:rsidP="2A29E044">
            <w:pPr>
              <w:rPr>
                <w:rFonts w:ascii="Arial" w:eastAsia="Arial" w:hAnsi="Arial" w:cs="Arial"/>
                <w:color w:val="000000" w:themeColor="text1"/>
                <w:sz w:val="17"/>
                <w:szCs w:val="17"/>
              </w:rPr>
            </w:pPr>
            <w:r w:rsidRPr="008B4DBE">
              <w:rPr>
                <w:rFonts w:ascii="Arial" w:eastAsia="Arial" w:hAnsi="Arial" w:cs="Arial"/>
                <w:color w:val="000000" w:themeColor="text1"/>
                <w:sz w:val="17"/>
                <w:szCs w:val="17"/>
                <w:lang w:val="cy-GB"/>
              </w:rPr>
              <w:t xml:space="preserve">Cyfanswm y gweithwyr </w:t>
            </w:r>
          </w:p>
        </w:tc>
        <w:tc>
          <w:tcPr>
            <w:tcW w:w="897" w:type="dxa"/>
            <w:tcBorders>
              <w:top w:val="single" w:sz="4" w:space="0" w:color="000000" w:themeColor="text1"/>
              <w:left w:val="single" w:sz="8" w:space="0" w:color="auto"/>
              <w:bottom w:val="single" w:sz="8" w:space="0" w:color="auto"/>
              <w:right w:val="single" w:sz="4" w:space="0" w:color="000000" w:themeColor="text1"/>
            </w:tcBorders>
            <w:tcMar>
              <w:top w:w="15" w:type="dxa"/>
              <w:left w:w="15" w:type="dxa"/>
              <w:right w:w="15" w:type="dxa"/>
            </w:tcMar>
            <w:vAlign w:val="center"/>
          </w:tcPr>
          <w:p w14:paraId="7FBB6B91" w14:textId="77777777" w:rsidR="2A29E044" w:rsidRPr="008B4DBE" w:rsidRDefault="00000000" w:rsidP="2A29E044">
            <w:pPr>
              <w:rPr>
                <w:rFonts w:ascii="Arial" w:eastAsia="Arial" w:hAnsi="Arial" w:cs="Arial"/>
                <w:color w:val="000000" w:themeColor="text1"/>
                <w:sz w:val="17"/>
                <w:szCs w:val="17"/>
              </w:rPr>
            </w:pPr>
            <w:r w:rsidRPr="008B4DBE">
              <w:rPr>
                <w:rFonts w:ascii="Arial" w:eastAsia="Arial" w:hAnsi="Arial" w:cs="Arial"/>
                <w:color w:val="000000" w:themeColor="text1"/>
                <w:sz w:val="17"/>
                <w:szCs w:val="17"/>
                <w:lang w:val="cy-GB"/>
              </w:rPr>
              <w:t xml:space="preserve">Canran y staff a chanddynt sgiliau Cymraeg </w:t>
            </w:r>
          </w:p>
        </w:tc>
        <w:tc>
          <w:tcPr>
            <w:tcW w:w="1087" w:type="dxa"/>
            <w:tcBorders>
              <w:top w:val="single" w:sz="4" w:space="0" w:color="000000" w:themeColor="text1"/>
              <w:left w:val="single" w:sz="4" w:space="0" w:color="000000" w:themeColor="text1"/>
              <w:bottom w:val="single" w:sz="8" w:space="0" w:color="auto"/>
              <w:right w:val="single" w:sz="8" w:space="0" w:color="auto"/>
            </w:tcBorders>
            <w:shd w:val="clear" w:color="auto" w:fill="A6C9EC"/>
            <w:tcMar>
              <w:top w:w="15" w:type="dxa"/>
              <w:left w:w="15" w:type="dxa"/>
              <w:right w:w="15" w:type="dxa"/>
            </w:tcMar>
            <w:vAlign w:val="center"/>
          </w:tcPr>
          <w:p w14:paraId="7FBB6B92" w14:textId="77777777" w:rsidR="2A29E044" w:rsidRPr="008B4DBE" w:rsidRDefault="00000000" w:rsidP="2A29E044">
            <w:pPr>
              <w:rPr>
                <w:rFonts w:ascii="Arial" w:eastAsia="Arial" w:hAnsi="Arial" w:cs="Arial"/>
                <w:color w:val="000000" w:themeColor="text1"/>
                <w:sz w:val="17"/>
                <w:szCs w:val="17"/>
              </w:rPr>
            </w:pPr>
            <w:r w:rsidRPr="008B4DBE">
              <w:rPr>
                <w:rFonts w:ascii="Arial" w:eastAsia="Arial" w:hAnsi="Arial" w:cs="Arial"/>
                <w:color w:val="000000" w:themeColor="text1"/>
                <w:sz w:val="17"/>
                <w:szCs w:val="17"/>
                <w:lang w:val="cy-GB"/>
              </w:rPr>
              <w:t xml:space="preserve">Gweithwyr a nododd fod ganddynt sgiliau Cymraeg </w:t>
            </w:r>
          </w:p>
        </w:tc>
        <w:tc>
          <w:tcPr>
            <w:tcW w:w="992" w:type="dxa"/>
            <w:tcBorders>
              <w:top w:val="single" w:sz="4" w:space="0" w:color="000000" w:themeColor="text1"/>
              <w:left w:val="single" w:sz="8" w:space="0" w:color="auto"/>
              <w:bottom w:val="single" w:sz="8" w:space="0" w:color="auto"/>
              <w:right w:val="single" w:sz="8" w:space="0" w:color="auto"/>
            </w:tcBorders>
            <w:shd w:val="clear" w:color="auto" w:fill="A6C9EC"/>
            <w:tcMar>
              <w:top w:w="15" w:type="dxa"/>
              <w:left w:w="15" w:type="dxa"/>
              <w:right w:w="15" w:type="dxa"/>
            </w:tcMar>
            <w:vAlign w:val="center"/>
          </w:tcPr>
          <w:p w14:paraId="7FBB6B93" w14:textId="77777777" w:rsidR="2A29E044" w:rsidRPr="008B4DBE" w:rsidRDefault="00000000" w:rsidP="2A29E044">
            <w:pPr>
              <w:rPr>
                <w:rFonts w:ascii="Arial" w:eastAsia="Arial" w:hAnsi="Arial" w:cs="Arial"/>
                <w:color w:val="000000" w:themeColor="text1"/>
                <w:sz w:val="17"/>
                <w:szCs w:val="17"/>
              </w:rPr>
            </w:pPr>
            <w:r w:rsidRPr="008B4DBE">
              <w:rPr>
                <w:rFonts w:ascii="Arial" w:eastAsia="Arial" w:hAnsi="Arial" w:cs="Arial"/>
                <w:color w:val="000000" w:themeColor="text1"/>
                <w:sz w:val="17"/>
                <w:szCs w:val="17"/>
                <w:lang w:val="cy-GB"/>
              </w:rPr>
              <w:t xml:space="preserve">Cyfanswm y Gweithwyr </w:t>
            </w:r>
          </w:p>
        </w:tc>
        <w:tc>
          <w:tcPr>
            <w:tcW w:w="898" w:type="dxa"/>
            <w:tcBorders>
              <w:top w:val="single" w:sz="4" w:space="0" w:color="000000" w:themeColor="text1"/>
              <w:left w:val="single" w:sz="8" w:space="0" w:color="auto"/>
              <w:bottom w:val="nil"/>
              <w:right w:val="single" w:sz="4" w:space="0" w:color="000000" w:themeColor="text1"/>
            </w:tcBorders>
            <w:shd w:val="clear" w:color="auto" w:fill="A6C9EC"/>
            <w:tcMar>
              <w:top w:w="15" w:type="dxa"/>
              <w:left w:w="15" w:type="dxa"/>
              <w:right w:w="15" w:type="dxa"/>
            </w:tcMar>
            <w:vAlign w:val="center"/>
          </w:tcPr>
          <w:p w14:paraId="7FBB6B94" w14:textId="77777777" w:rsidR="2A29E044" w:rsidRPr="008B4DBE" w:rsidRDefault="00000000" w:rsidP="2A29E044">
            <w:pPr>
              <w:rPr>
                <w:rFonts w:ascii="Arial" w:eastAsia="Arial" w:hAnsi="Arial" w:cs="Arial"/>
                <w:color w:val="000000" w:themeColor="text1"/>
                <w:sz w:val="17"/>
                <w:szCs w:val="17"/>
              </w:rPr>
            </w:pPr>
            <w:r w:rsidRPr="008B4DBE">
              <w:rPr>
                <w:rFonts w:ascii="Arial" w:eastAsia="Arial" w:hAnsi="Arial" w:cs="Arial"/>
                <w:color w:val="000000" w:themeColor="text1"/>
                <w:sz w:val="17"/>
                <w:szCs w:val="17"/>
                <w:lang w:val="cy-GB"/>
              </w:rPr>
              <w:t>Canran y staff a chanddynt sgiliau Cymraeg</w:t>
            </w:r>
          </w:p>
        </w:tc>
      </w:tr>
      <w:tr w:rsidR="004D67D7" w:rsidRPr="008B4DBE" w14:paraId="7FBB6BA0" w14:textId="77777777" w:rsidTr="008B4DBE">
        <w:trPr>
          <w:trHeight w:val="300"/>
        </w:trPr>
        <w:tc>
          <w:tcPr>
            <w:tcW w:w="1318" w:type="dxa"/>
            <w:tcBorders>
              <w:top w:val="single" w:sz="8" w:space="0" w:color="auto"/>
              <w:left w:val="single" w:sz="4" w:space="0" w:color="000000" w:themeColor="text1"/>
              <w:bottom w:val="single" w:sz="4" w:space="0" w:color="000000" w:themeColor="text1"/>
              <w:right w:val="single" w:sz="8" w:space="0" w:color="auto"/>
            </w:tcBorders>
            <w:tcMar>
              <w:top w:w="15" w:type="dxa"/>
              <w:left w:w="15" w:type="dxa"/>
              <w:right w:w="15" w:type="dxa"/>
            </w:tcMar>
            <w:vAlign w:val="center"/>
          </w:tcPr>
          <w:p w14:paraId="7FBB6B96" w14:textId="77777777" w:rsidR="2A29E044" w:rsidRPr="008B4DBE" w:rsidRDefault="00000000" w:rsidP="2A29E044">
            <w:pPr>
              <w:rPr>
                <w:rFonts w:ascii="Arial" w:eastAsia="Arial" w:hAnsi="Arial" w:cs="Arial"/>
                <w:color w:val="000000" w:themeColor="text1"/>
                <w:sz w:val="17"/>
                <w:szCs w:val="17"/>
              </w:rPr>
            </w:pPr>
            <w:r w:rsidRPr="008B4DBE">
              <w:rPr>
                <w:rFonts w:ascii="Arial" w:eastAsia="Arial" w:hAnsi="Arial" w:cs="Arial"/>
                <w:color w:val="000000" w:themeColor="text1"/>
                <w:sz w:val="17"/>
                <w:szCs w:val="17"/>
                <w:lang w:val="cy-GB"/>
              </w:rPr>
              <w:t xml:space="preserve">Gwasanaethau Corfforaethol </w:t>
            </w:r>
          </w:p>
        </w:tc>
        <w:tc>
          <w:tcPr>
            <w:tcW w:w="945" w:type="dxa"/>
            <w:tcBorders>
              <w:top w:val="single" w:sz="8" w:space="0" w:color="auto"/>
              <w:left w:val="single" w:sz="8" w:space="0" w:color="auto"/>
              <w:bottom w:val="single" w:sz="4" w:space="0" w:color="000000" w:themeColor="text1"/>
              <w:right w:val="single" w:sz="8" w:space="0" w:color="auto"/>
            </w:tcBorders>
            <w:tcMar>
              <w:top w:w="15" w:type="dxa"/>
              <w:left w:w="15" w:type="dxa"/>
              <w:right w:w="15" w:type="dxa"/>
            </w:tcMar>
            <w:vAlign w:val="center"/>
          </w:tcPr>
          <w:p w14:paraId="7FBB6B97"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71</w:t>
            </w:r>
          </w:p>
        </w:tc>
        <w:tc>
          <w:tcPr>
            <w:tcW w:w="1039" w:type="dxa"/>
            <w:tcBorders>
              <w:top w:val="single" w:sz="8" w:space="0" w:color="auto"/>
              <w:left w:val="single" w:sz="8" w:space="0" w:color="auto"/>
              <w:bottom w:val="single" w:sz="4" w:space="0" w:color="000000" w:themeColor="text1"/>
              <w:right w:val="single" w:sz="8" w:space="0" w:color="auto"/>
            </w:tcBorders>
            <w:tcMar>
              <w:top w:w="15" w:type="dxa"/>
              <w:left w:w="15" w:type="dxa"/>
              <w:right w:w="15" w:type="dxa"/>
            </w:tcMar>
            <w:vAlign w:val="center"/>
          </w:tcPr>
          <w:p w14:paraId="7FBB6B98"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433</w:t>
            </w:r>
          </w:p>
        </w:tc>
        <w:tc>
          <w:tcPr>
            <w:tcW w:w="851" w:type="dxa"/>
            <w:tcBorders>
              <w:top w:val="single" w:sz="8" w:space="0" w:color="auto"/>
              <w:left w:val="single" w:sz="8" w:space="0" w:color="auto"/>
              <w:bottom w:val="single" w:sz="4" w:space="0" w:color="000000" w:themeColor="text1"/>
              <w:right w:val="single" w:sz="8" w:space="0" w:color="auto"/>
            </w:tcBorders>
            <w:tcMar>
              <w:top w:w="15" w:type="dxa"/>
              <w:left w:w="15" w:type="dxa"/>
              <w:right w:w="15" w:type="dxa"/>
            </w:tcMar>
            <w:vAlign w:val="center"/>
          </w:tcPr>
          <w:p w14:paraId="7FBB6B99"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16.4%</w:t>
            </w:r>
          </w:p>
        </w:tc>
        <w:tc>
          <w:tcPr>
            <w:tcW w:w="945" w:type="dxa"/>
            <w:tcBorders>
              <w:top w:val="single" w:sz="8" w:space="0" w:color="auto"/>
              <w:left w:val="single" w:sz="8" w:space="0" w:color="auto"/>
              <w:bottom w:val="single" w:sz="4" w:space="0" w:color="000000" w:themeColor="text1"/>
              <w:right w:val="single" w:sz="8" w:space="0" w:color="auto"/>
            </w:tcBorders>
            <w:tcMar>
              <w:top w:w="15" w:type="dxa"/>
              <w:left w:w="15" w:type="dxa"/>
              <w:right w:w="15" w:type="dxa"/>
            </w:tcMar>
            <w:vAlign w:val="center"/>
          </w:tcPr>
          <w:p w14:paraId="7FBB6B9A"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93</w:t>
            </w:r>
          </w:p>
        </w:tc>
        <w:tc>
          <w:tcPr>
            <w:tcW w:w="993" w:type="dxa"/>
            <w:tcBorders>
              <w:top w:val="single" w:sz="8" w:space="0" w:color="auto"/>
              <w:left w:val="single" w:sz="8" w:space="0" w:color="auto"/>
              <w:bottom w:val="single" w:sz="4" w:space="0" w:color="000000" w:themeColor="text1"/>
              <w:right w:val="single" w:sz="8" w:space="0" w:color="auto"/>
            </w:tcBorders>
            <w:tcMar>
              <w:top w:w="15" w:type="dxa"/>
              <w:left w:w="15" w:type="dxa"/>
              <w:right w:w="15" w:type="dxa"/>
            </w:tcMar>
            <w:vAlign w:val="center"/>
          </w:tcPr>
          <w:p w14:paraId="7FBB6B9B"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355</w:t>
            </w:r>
          </w:p>
        </w:tc>
        <w:tc>
          <w:tcPr>
            <w:tcW w:w="897" w:type="dxa"/>
            <w:tcBorders>
              <w:top w:val="single" w:sz="8" w:space="0" w:color="auto"/>
              <w:left w:val="single" w:sz="8" w:space="0" w:color="auto"/>
              <w:bottom w:val="single" w:sz="4" w:space="0" w:color="000000" w:themeColor="text1"/>
              <w:right w:val="single" w:sz="4" w:space="0" w:color="000000" w:themeColor="text1"/>
            </w:tcBorders>
            <w:tcMar>
              <w:top w:w="15" w:type="dxa"/>
              <w:left w:w="15" w:type="dxa"/>
              <w:right w:w="15" w:type="dxa"/>
            </w:tcMar>
            <w:vAlign w:val="center"/>
          </w:tcPr>
          <w:p w14:paraId="7FBB6B9C"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26.2%</w:t>
            </w:r>
          </w:p>
        </w:tc>
        <w:tc>
          <w:tcPr>
            <w:tcW w:w="1087" w:type="dxa"/>
            <w:tcBorders>
              <w:top w:val="single" w:sz="8" w:space="0" w:color="auto"/>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FBB6B9D"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65</w:t>
            </w:r>
          </w:p>
        </w:tc>
        <w:tc>
          <w:tcPr>
            <w:tcW w:w="992" w:type="dxa"/>
            <w:tcBorders>
              <w:top w:val="single" w:sz="8" w:space="0" w:color="auto"/>
              <w:left w:val="single" w:sz="4" w:space="0" w:color="000000" w:themeColor="text1"/>
              <w:bottom w:val="single" w:sz="4" w:space="0" w:color="000000" w:themeColor="text1"/>
              <w:right w:val="nil"/>
            </w:tcBorders>
            <w:tcMar>
              <w:top w:w="15" w:type="dxa"/>
              <w:left w:w="15" w:type="dxa"/>
              <w:right w:w="15" w:type="dxa"/>
            </w:tcMar>
            <w:vAlign w:val="center"/>
          </w:tcPr>
          <w:p w14:paraId="7FBB6B9E"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352</w:t>
            </w:r>
          </w:p>
        </w:tc>
        <w:tc>
          <w:tcPr>
            <w:tcW w:w="8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B9F"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18.47</w:t>
            </w:r>
          </w:p>
        </w:tc>
      </w:tr>
      <w:tr w:rsidR="004D67D7" w:rsidRPr="008B4DBE" w14:paraId="7FBB6BAB" w14:textId="77777777" w:rsidTr="008B4DBE">
        <w:trPr>
          <w:trHeight w:val="300"/>
        </w:trPr>
        <w:tc>
          <w:tcPr>
            <w:tcW w:w="1318" w:type="dxa"/>
            <w:tcBorders>
              <w:top w:val="single" w:sz="4" w:space="0" w:color="000000" w:themeColor="text1"/>
              <w:left w:val="single" w:sz="4" w:space="0" w:color="000000" w:themeColor="text1"/>
              <w:bottom w:val="single" w:sz="8" w:space="0" w:color="auto"/>
              <w:right w:val="single" w:sz="8" w:space="0" w:color="auto"/>
            </w:tcBorders>
            <w:tcMar>
              <w:top w:w="15" w:type="dxa"/>
              <w:left w:w="15" w:type="dxa"/>
              <w:right w:w="15" w:type="dxa"/>
            </w:tcMar>
            <w:vAlign w:val="center"/>
          </w:tcPr>
          <w:p w14:paraId="7FBB6BA1" w14:textId="77777777" w:rsidR="2A29E044" w:rsidRPr="008B4DBE" w:rsidRDefault="00000000" w:rsidP="2A29E044">
            <w:pPr>
              <w:rPr>
                <w:rFonts w:ascii="Arial" w:eastAsia="Arial" w:hAnsi="Arial" w:cs="Arial"/>
                <w:color w:val="000000" w:themeColor="text1"/>
                <w:sz w:val="17"/>
                <w:szCs w:val="17"/>
              </w:rPr>
            </w:pPr>
            <w:r w:rsidRPr="008B4DBE">
              <w:rPr>
                <w:rFonts w:ascii="Arial" w:eastAsia="Arial" w:hAnsi="Arial" w:cs="Arial"/>
                <w:color w:val="000000" w:themeColor="text1"/>
                <w:sz w:val="17"/>
                <w:szCs w:val="17"/>
                <w:lang w:val="cy-GB"/>
              </w:rPr>
              <w:t xml:space="preserve">Addysg Ganolog </w:t>
            </w:r>
          </w:p>
        </w:tc>
        <w:tc>
          <w:tcPr>
            <w:tcW w:w="945" w:type="dxa"/>
            <w:tcBorders>
              <w:top w:val="single" w:sz="4" w:space="0" w:color="000000" w:themeColor="text1"/>
              <w:left w:val="single" w:sz="8" w:space="0" w:color="auto"/>
              <w:bottom w:val="single" w:sz="8" w:space="0" w:color="auto"/>
              <w:right w:val="single" w:sz="8" w:space="0" w:color="auto"/>
            </w:tcBorders>
            <w:tcMar>
              <w:top w:w="15" w:type="dxa"/>
              <w:left w:w="15" w:type="dxa"/>
              <w:right w:w="15" w:type="dxa"/>
            </w:tcMar>
            <w:vAlign w:val="center"/>
          </w:tcPr>
          <w:p w14:paraId="7FBB6BA2"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48</w:t>
            </w:r>
          </w:p>
        </w:tc>
        <w:tc>
          <w:tcPr>
            <w:tcW w:w="1039" w:type="dxa"/>
            <w:tcBorders>
              <w:top w:val="single" w:sz="4" w:space="0" w:color="000000" w:themeColor="text1"/>
              <w:left w:val="single" w:sz="8" w:space="0" w:color="auto"/>
              <w:bottom w:val="single" w:sz="8" w:space="0" w:color="auto"/>
              <w:right w:val="single" w:sz="8" w:space="0" w:color="auto"/>
            </w:tcBorders>
            <w:tcMar>
              <w:top w:w="15" w:type="dxa"/>
              <w:left w:w="15" w:type="dxa"/>
              <w:right w:w="15" w:type="dxa"/>
            </w:tcMar>
            <w:vAlign w:val="center"/>
          </w:tcPr>
          <w:p w14:paraId="7FBB6BA3"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978</w:t>
            </w:r>
          </w:p>
        </w:tc>
        <w:tc>
          <w:tcPr>
            <w:tcW w:w="851" w:type="dxa"/>
            <w:tcBorders>
              <w:top w:val="single" w:sz="4" w:space="0" w:color="000000" w:themeColor="text1"/>
              <w:left w:val="single" w:sz="8" w:space="0" w:color="auto"/>
              <w:bottom w:val="single" w:sz="8" w:space="0" w:color="auto"/>
              <w:right w:val="single" w:sz="8" w:space="0" w:color="auto"/>
            </w:tcBorders>
            <w:tcMar>
              <w:top w:w="15" w:type="dxa"/>
              <w:left w:w="15" w:type="dxa"/>
              <w:right w:w="15" w:type="dxa"/>
            </w:tcMar>
            <w:vAlign w:val="center"/>
          </w:tcPr>
          <w:p w14:paraId="7FBB6BA4"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4.9%</w:t>
            </w:r>
          </w:p>
        </w:tc>
        <w:tc>
          <w:tcPr>
            <w:tcW w:w="945" w:type="dxa"/>
            <w:tcBorders>
              <w:top w:val="single" w:sz="4" w:space="0" w:color="000000" w:themeColor="text1"/>
              <w:left w:val="single" w:sz="8" w:space="0" w:color="auto"/>
              <w:bottom w:val="single" w:sz="8" w:space="0" w:color="auto"/>
              <w:right w:val="single" w:sz="8" w:space="0" w:color="auto"/>
            </w:tcBorders>
            <w:tcMar>
              <w:top w:w="15" w:type="dxa"/>
              <w:left w:w="15" w:type="dxa"/>
              <w:right w:w="15" w:type="dxa"/>
            </w:tcMar>
            <w:vAlign w:val="center"/>
          </w:tcPr>
          <w:p w14:paraId="7FBB6BA5"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93</w:t>
            </w:r>
          </w:p>
        </w:tc>
        <w:tc>
          <w:tcPr>
            <w:tcW w:w="993" w:type="dxa"/>
            <w:tcBorders>
              <w:top w:val="single" w:sz="4" w:space="0" w:color="000000" w:themeColor="text1"/>
              <w:left w:val="single" w:sz="8" w:space="0" w:color="auto"/>
              <w:bottom w:val="single" w:sz="8" w:space="0" w:color="auto"/>
              <w:right w:val="single" w:sz="8" w:space="0" w:color="auto"/>
            </w:tcBorders>
            <w:tcMar>
              <w:top w:w="15" w:type="dxa"/>
              <w:left w:w="15" w:type="dxa"/>
              <w:right w:w="15" w:type="dxa"/>
            </w:tcMar>
            <w:vAlign w:val="center"/>
          </w:tcPr>
          <w:p w14:paraId="7FBB6BA6"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863</w:t>
            </w:r>
          </w:p>
        </w:tc>
        <w:tc>
          <w:tcPr>
            <w:tcW w:w="897" w:type="dxa"/>
            <w:tcBorders>
              <w:top w:val="single" w:sz="4" w:space="0" w:color="000000" w:themeColor="text1"/>
              <w:left w:val="single" w:sz="8" w:space="0" w:color="auto"/>
              <w:bottom w:val="single" w:sz="8" w:space="0" w:color="auto"/>
              <w:right w:val="single" w:sz="4" w:space="0" w:color="000000" w:themeColor="text1"/>
            </w:tcBorders>
            <w:tcMar>
              <w:top w:w="15" w:type="dxa"/>
              <w:left w:w="15" w:type="dxa"/>
              <w:right w:w="15" w:type="dxa"/>
            </w:tcMar>
            <w:vAlign w:val="center"/>
          </w:tcPr>
          <w:p w14:paraId="7FBB6BA7"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10.7%</w:t>
            </w:r>
          </w:p>
        </w:tc>
        <w:tc>
          <w:tcPr>
            <w:tcW w:w="1087" w:type="dxa"/>
            <w:tcBorders>
              <w:top w:val="single" w:sz="4" w:space="0" w:color="000000" w:themeColor="text1"/>
              <w:left w:val="single" w:sz="4" w:space="0" w:color="000000" w:themeColor="text1"/>
              <w:bottom w:val="single" w:sz="8" w:space="0" w:color="auto"/>
              <w:right w:val="single" w:sz="4" w:space="0" w:color="000000" w:themeColor="text1"/>
            </w:tcBorders>
            <w:tcMar>
              <w:top w:w="15" w:type="dxa"/>
              <w:left w:w="15" w:type="dxa"/>
              <w:right w:w="15" w:type="dxa"/>
            </w:tcMar>
            <w:vAlign w:val="center"/>
          </w:tcPr>
          <w:p w14:paraId="7FBB6BA8"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62</w:t>
            </w:r>
          </w:p>
        </w:tc>
        <w:tc>
          <w:tcPr>
            <w:tcW w:w="992" w:type="dxa"/>
            <w:tcBorders>
              <w:top w:val="single" w:sz="4" w:space="0" w:color="000000" w:themeColor="text1"/>
              <w:left w:val="single" w:sz="4" w:space="0" w:color="000000" w:themeColor="text1"/>
              <w:bottom w:val="single" w:sz="8" w:space="0" w:color="auto"/>
              <w:right w:val="nil"/>
            </w:tcBorders>
            <w:tcMar>
              <w:top w:w="15" w:type="dxa"/>
              <w:left w:w="15" w:type="dxa"/>
              <w:right w:w="15" w:type="dxa"/>
            </w:tcMar>
            <w:vAlign w:val="center"/>
          </w:tcPr>
          <w:p w14:paraId="7FBB6BA9"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868</w:t>
            </w:r>
          </w:p>
        </w:tc>
        <w:tc>
          <w:tcPr>
            <w:tcW w:w="8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BAA"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7.14</w:t>
            </w:r>
          </w:p>
        </w:tc>
      </w:tr>
      <w:tr w:rsidR="004D67D7" w:rsidRPr="008B4DBE" w14:paraId="7FBB6BB6" w14:textId="77777777" w:rsidTr="008B4DBE">
        <w:trPr>
          <w:trHeight w:val="300"/>
        </w:trPr>
        <w:tc>
          <w:tcPr>
            <w:tcW w:w="1318" w:type="dxa"/>
            <w:tcBorders>
              <w:top w:val="single" w:sz="8" w:space="0" w:color="auto"/>
              <w:left w:val="single" w:sz="4" w:space="0" w:color="000000" w:themeColor="text1"/>
              <w:bottom w:val="single" w:sz="8" w:space="0" w:color="auto"/>
              <w:right w:val="single" w:sz="8" w:space="0" w:color="auto"/>
            </w:tcBorders>
            <w:tcMar>
              <w:top w:w="15" w:type="dxa"/>
              <w:left w:w="15" w:type="dxa"/>
              <w:right w:w="15" w:type="dxa"/>
            </w:tcMar>
            <w:vAlign w:val="center"/>
          </w:tcPr>
          <w:p w14:paraId="7FBB6BAC" w14:textId="77777777" w:rsidR="2A29E044" w:rsidRPr="008B4DBE" w:rsidRDefault="00000000" w:rsidP="2A29E044">
            <w:pPr>
              <w:rPr>
                <w:rFonts w:ascii="Arial" w:eastAsia="Arial" w:hAnsi="Arial" w:cs="Arial"/>
                <w:color w:val="000000" w:themeColor="text1"/>
                <w:sz w:val="17"/>
                <w:szCs w:val="17"/>
              </w:rPr>
            </w:pPr>
            <w:r w:rsidRPr="008B4DBE">
              <w:rPr>
                <w:rFonts w:ascii="Arial" w:eastAsia="Arial" w:hAnsi="Arial" w:cs="Arial"/>
                <w:color w:val="000000" w:themeColor="text1"/>
                <w:sz w:val="17"/>
                <w:szCs w:val="17"/>
                <w:lang w:val="cy-GB"/>
              </w:rPr>
              <w:t xml:space="preserve">Cyllid </w:t>
            </w:r>
          </w:p>
        </w:tc>
        <w:tc>
          <w:tcPr>
            <w:tcW w:w="94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FBB6BAD"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19</w:t>
            </w:r>
          </w:p>
        </w:tc>
        <w:tc>
          <w:tcPr>
            <w:tcW w:w="1039"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FBB6BAE"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257</w:t>
            </w:r>
          </w:p>
        </w:tc>
        <w:tc>
          <w:tcPr>
            <w:tcW w:w="85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FBB6BAF"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7.3%</w:t>
            </w:r>
          </w:p>
        </w:tc>
        <w:tc>
          <w:tcPr>
            <w:tcW w:w="94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FBB6BB0"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28</w:t>
            </w:r>
          </w:p>
        </w:tc>
        <w:tc>
          <w:tcPr>
            <w:tcW w:w="9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FBB6BB1"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271</w:t>
            </w:r>
          </w:p>
        </w:tc>
        <w:tc>
          <w:tcPr>
            <w:tcW w:w="897" w:type="dxa"/>
            <w:tcBorders>
              <w:top w:val="single" w:sz="8" w:space="0" w:color="auto"/>
              <w:left w:val="single" w:sz="8" w:space="0" w:color="auto"/>
              <w:bottom w:val="single" w:sz="8" w:space="0" w:color="auto"/>
              <w:right w:val="single" w:sz="4" w:space="0" w:color="000000" w:themeColor="text1"/>
            </w:tcBorders>
            <w:tcMar>
              <w:top w:w="15" w:type="dxa"/>
              <w:left w:w="15" w:type="dxa"/>
              <w:right w:w="15" w:type="dxa"/>
            </w:tcMar>
            <w:vAlign w:val="center"/>
          </w:tcPr>
          <w:p w14:paraId="7FBB6BB2"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10.3%</w:t>
            </w:r>
          </w:p>
        </w:tc>
        <w:tc>
          <w:tcPr>
            <w:tcW w:w="1087" w:type="dxa"/>
            <w:tcBorders>
              <w:top w:val="single" w:sz="8" w:space="0" w:color="auto"/>
              <w:left w:val="single" w:sz="4" w:space="0" w:color="000000" w:themeColor="text1"/>
              <w:bottom w:val="single" w:sz="8" w:space="0" w:color="auto"/>
              <w:right w:val="single" w:sz="4" w:space="0" w:color="000000" w:themeColor="text1"/>
            </w:tcBorders>
            <w:tcMar>
              <w:top w:w="15" w:type="dxa"/>
              <w:left w:w="15" w:type="dxa"/>
              <w:right w:w="15" w:type="dxa"/>
            </w:tcMar>
            <w:vAlign w:val="center"/>
          </w:tcPr>
          <w:p w14:paraId="7FBB6BB3"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34</w:t>
            </w:r>
          </w:p>
        </w:tc>
        <w:tc>
          <w:tcPr>
            <w:tcW w:w="992" w:type="dxa"/>
            <w:tcBorders>
              <w:top w:val="single" w:sz="8" w:space="0" w:color="auto"/>
              <w:left w:val="single" w:sz="4" w:space="0" w:color="000000" w:themeColor="text1"/>
              <w:bottom w:val="single" w:sz="8" w:space="0" w:color="auto"/>
              <w:right w:val="nil"/>
            </w:tcBorders>
            <w:tcMar>
              <w:top w:w="15" w:type="dxa"/>
              <w:left w:w="15" w:type="dxa"/>
              <w:right w:w="15" w:type="dxa"/>
            </w:tcMar>
            <w:vAlign w:val="center"/>
          </w:tcPr>
          <w:p w14:paraId="7FBB6BB4"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269</w:t>
            </w:r>
          </w:p>
        </w:tc>
        <w:tc>
          <w:tcPr>
            <w:tcW w:w="8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BB5"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12.64</w:t>
            </w:r>
          </w:p>
        </w:tc>
      </w:tr>
      <w:tr w:rsidR="004D67D7" w:rsidRPr="008B4DBE" w14:paraId="7FBB6BC1" w14:textId="77777777" w:rsidTr="008B4DBE">
        <w:trPr>
          <w:trHeight w:val="300"/>
        </w:trPr>
        <w:tc>
          <w:tcPr>
            <w:tcW w:w="1318" w:type="dxa"/>
            <w:tcBorders>
              <w:top w:val="single" w:sz="8" w:space="0" w:color="auto"/>
              <w:left w:val="single" w:sz="4" w:space="0" w:color="000000" w:themeColor="text1"/>
              <w:bottom w:val="single" w:sz="8" w:space="0" w:color="auto"/>
              <w:right w:val="single" w:sz="8" w:space="0" w:color="auto"/>
            </w:tcBorders>
            <w:tcMar>
              <w:top w:w="15" w:type="dxa"/>
              <w:left w:w="15" w:type="dxa"/>
              <w:right w:w="15" w:type="dxa"/>
            </w:tcMar>
            <w:vAlign w:val="center"/>
          </w:tcPr>
          <w:p w14:paraId="7FBB6BB7" w14:textId="77777777" w:rsidR="2A29E044" w:rsidRPr="008B4DBE" w:rsidRDefault="00000000" w:rsidP="2A29E044">
            <w:pPr>
              <w:rPr>
                <w:rFonts w:ascii="Arial" w:eastAsia="Arial" w:hAnsi="Arial" w:cs="Arial"/>
                <w:color w:val="000000" w:themeColor="text1"/>
                <w:sz w:val="17"/>
                <w:szCs w:val="17"/>
              </w:rPr>
            </w:pPr>
            <w:r w:rsidRPr="008B4DBE">
              <w:rPr>
                <w:rFonts w:ascii="Arial" w:eastAsia="Arial" w:hAnsi="Arial" w:cs="Arial"/>
                <w:color w:val="000000" w:themeColor="text1"/>
                <w:sz w:val="17"/>
                <w:szCs w:val="17"/>
                <w:lang w:val="cy-GB"/>
              </w:rPr>
              <w:t xml:space="preserve">Lleoedd </w:t>
            </w:r>
          </w:p>
        </w:tc>
        <w:tc>
          <w:tcPr>
            <w:tcW w:w="94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FBB6BB8"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399</w:t>
            </w:r>
          </w:p>
        </w:tc>
        <w:tc>
          <w:tcPr>
            <w:tcW w:w="1039"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FBB6BB9"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2721</w:t>
            </w:r>
          </w:p>
        </w:tc>
        <w:tc>
          <w:tcPr>
            <w:tcW w:w="85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FBB6BBA"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14.7%</w:t>
            </w:r>
          </w:p>
        </w:tc>
        <w:tc>
          <w:tcPr>
            <w:tcW w:w="94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FBB6BBB"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436</w:t>
            </w:r>
          </w:p>
        </w:tc>
        <w:tc>
          <w:tcPr>
            <w:tcW w:w="9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FBB6BBC"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2635</w:t>
            </w:r>
          </w:p>
        </w:tc>
        <w:tc>
          <w:tcPr>
            <w:tcW w:w="897" w:type="dxa"/>
            <w:tcBorders>
              <w:top w:val="single" w:sz="8" w:space="0" w:color="auto"/>
              <w:left w:val="single" w:sz="8" w:space="0" w:color="auto"/>
              <w:bottom w:val="single" w:sz="8" w:space="0" w:color="auto"/>
              <w:right w:val="single" w:sz="4" w:space="0" w:color="000000" w:themeColor="text1"/>
            </w:tcBorders>
            <w:tcMar>
              <w:top w:w="15" w:type="dxa"/>
              <w:left w:w="15" w:type="dxa"/>
              <w:right w:w="15" w:type="dxa"/>
            </w:tcMar>
            <w:vAlign w:val="center"/>
          </w:tcPr>
          <w:p w14:paraId="7FBB6BBD"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16.5%</w:t>
            </w:r>
          </w:p>
        </w:tc>
        <w:tc>
          <w:tcPr>
            <w:tcW w:w="1087" w:type="dxa"/>
            <w:tcBorders>
              <w:top w:val="single" w:sz="8" w:space="0" w:color="auto"/>
              <w:left w:val="single" w:sz="4" w:space="0" w:color="000000" w:themeColor="text1"/>
              <w:bottom w:val="single" w:sz="8" w:space="0" w:color="auto"/>
              <w:right w:val="single" w:sz="4" w:space="0" w:color="000000" w:themeColor="text1"/>
            </w:tcBorders>
            <w:tcMar>
              <w:top w:w="15" w:type="dxa"/>
              <w:left w:w="15" w:type="dxa"/>
              <w:right w:w="15" w:type="dxa"/>
            </w:tcMar>
            <w:vAlign w:val="center"/>
          </w:tcPr>
          <w:p w14:paraId="7FBB6BBE"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475</w:t>
            </w:r>
          </w:p>
        </w:tc>
        <w:tc>
          <w:tcPr>
            <w:tcW w:w="992" w:type="dxa"/>
            <w:tcBorders>
              <w:top w:val="single" w:sz="8" w:space="0" w:color="auto"/>
              <w:left w:val="single" w:sz="4" w:space="0" w:color="000000" w:themeColor="text1"/>
              <w:bottom w:val="single" w:sz="8" w:space="0" w:color="auto"/>
              <w:right w:val="nil"/>
            </w:tcBorders>
            <w:tcMar>
              <w:top w:w="15" w:type="dxa"/>
              <w:left w:w="15" w:type="dxa"/>
              <w:right w:w="15" w:type="dxa"/>
            </w:tcMar>
            <w:vAlign w:val="center"/>
          </w:tcPr>
          <w:p w14:paraId="7FBB6BBF"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2703</w:t>
            </w:r>
          </w:p>
        </w:tc>
        <w:tc>
          <w:tcPr>
            <w:tcW w:w="8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BC0"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17.57</w:t>
            </w:r>
          </w:p>
        </w:tc>
      </w:tr>
      <w:tr w:rsidR="004D67D7" w:rsidRPr="008B4DBE" w14:paraId="7FBB6BCC" w14:textId="77777777" w:rsidTr="008B4DBE">
        <w:trPr>
          <w:trHeight w:val="300"/>
        </w:trPr>
        <w:tc>
          <w:tcPr>
            <w:tcW w:w="1318" w:type="dxa"/>
            <w:tcBorders>
              <w:top w:val="single" w:sz="8" w:space="0" w:color="auto"/>
              <w:left w:val="single" w:sz="4" w:space="0" w:color="000000" w:themeColor="text1"/>
              <w:bottom w:val="single" w:sz="8" w:space="0" w:color="auto"/>
              <w:right w:val="single" w:sz="8" w:space="0" w:color="auto"/>
            </w:tcBorders>
            <w:tcMar>
              <w:top w:w="15" w:type="dxa"/>
              <w:left w:w="15" w:type="dxa"/>
              <w:right w:w="15" w:type="dxa"/>
            </w:tcMar>
            <w:vAlign w:val="center"/>
          </w:tcPr>
          <w:p w14:paraId="7FBB6BC2" w14:textId="77777777" w:rsidR="2A29E044" w:rsidRPr="008B4DBE" w:rsidRDefault="00000000" w:rsidP="2A29E044">
            <w:pPr>
              <w:rPr>
                <w:rFonts w:ascii="Arial" w:eastAsia="Arial" w:hAnsi="Arial" w:cs="Arial"/>
                <w:color w:val="000000" w:themeColor="text1"/>
                <w:sz w:val="17"/>
                <w:szCs w:val="17"/>
              </w:rPr>
            </w:pPr>
            <w:r w:rsidRPr="008B4DBE">
              <w:rPr>
                <w:rFonts w:ascii="Arial" w:eastAsia="Arial" w:hAnsi="Arial" w:cs="Arial"/>
                <w:color w:val="000000" w:themeColor="text1"/>
                <w:sz w:val="17"/>
                <w:szCs w:val="17"/>
                <w:lang w:val="cy-GB"/>
              </w:rPr>
              <w:t xml:space="preserve">Gwasanaethau Cymdeithasol </w:t>
            </w:r>
          </w:p>
        </w:tc>
        <w:tc>
          <w:tcPr>
            <w:tcW w:w="94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FBB6BC3"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401</w:t>
            </w:r>
          </w:p>
        </w:tc>
        <w:tc>
          <w:tcPr>
            <w:tcW w:w="1039"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FBB6BC4"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2130</w:t>
            </w:r>
          </w:p>
        </w:tc>
        <w:tc>
          <w:tcPr>
            <w:tcW w:w="85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FBB6BC5"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18.8%</w:t>
            </w:r>
          </w:p>
        </w:tc>
        <w:tc>
          <w:tcPr>
            <w:tcW w:w="94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FBB6BC6"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343</w:t>
            </w:r>
          </w:p>
        </w:tc>
        <w:tc>
          <w:tcPr>
            <w:tcW w:w="9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FBB6BC7"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2147</w:t>
            </w:r>
          </w:p>
        </w:tc>
        <w:tc>
          <w:tcPr>
            <w:tcW w:w="897" w:type="dxa"/>
            <w:tcBorders>
              <w:top w:val="single" w:sz="8" w:space="0" w:color="auto"/>
              <w:left w:val="single" w:sz="8" w:space="0" w:color="auto"/>
              <w:bottom w:val="single" w:sz="8" w:space="0" w:color="auto"/>
              <w:right w:val="single" w:sz="4" w:space="0" w:color="000000" w:themeColor="text1"/>
            </w:tcBorders>
            <w:tcMar>
              <w:top w:w="15" w:type="dxa"/>
              <w:left w:w="15" w:type="dxa"/>
              <w:right w:w="15" w:type="dxa"/>
            </w:tcMar>
            <w:vAlign w:val="center"/>
          </w:tcPr>
          <w:p w14:paraId="7FBB6BC8"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16.0%</w:t>
            </w:r>
          </w:p>
        </w:tc>
        <w:tc>
          <w:tcPr>
            <w:tcW w:w="1087" w:type="dxa"/>
            <w:tcBorders>
              <w:top w:val="single" w:sz="8" w:space="0" w:color="auto"/>
              <w:left w:val="single" w:sz="4" w:space="0" w:color="000000" w:themeColor="text1"/>
              <w:bottom w:val="single" w:sz="8" w:space="0" w:color="auto"/>
              <w:right w:val="single" w:sz="4" w:space="0" w:color="000000" w:themeColor="text1"/>
            </w:tcBorders>
            <w:tcMar>
              <w:top w:w="15" w:type="dxa"/>
              <w:left w:w="15" w:type="dxa"/>
              <w:right w:w="15" w:type="dxa"/>
            </w:tcMar>
            <w:vAlign w:val="center"/>
          </w:tcPr>
          <w:p w14:paraId="7FBB6BC9"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475</w:t>
            </w:r>
          </w:p>
        </w:tc>
        <w:tc>
          <w:tcPr>
            <w:tcW w:w="992" w:type="dxa"/>
            <w:tcBorders>
              <w:top w:val="single" w:sz="8" w:space="0" w:color="auto"/>
              <w:left w:val="single" w:sz="4" w:space="0" w:color="000000" w:themeColor="text1"/>
              <w:bottom w:val="single" w:sz="8" w:space="0" w:color="auto"/>
              <w:right w:val="nil"/>
            </w:tcBorders>
            <w:tcMar>
              <w:top w:w="15" w:type="dxa"/>
              <w:left w:w="15" w:type="dxa"/>
              <w:right w:w="15" w:type="dxa"/>
            </w:tcMar>
            <w:vAlign w:val="center"/>
          </w:tcPr>
          <w:p w14:paraId="7FBB6BCA"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2136</w:t>
            </w:r>
          </w:p>
        </w:tc>
        <w:tc>
          <w:tcPr>
            <w:tcW w:w="8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BCB"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color w:val="000000" w:themeColor="text1"/>
                <w:sz w:val="18"/>
                <w:szCs w:val="18"/>
                <w:lang w:val="cy-GB"/>
              </w:rPr>
              <w:t>22.24</w:t>
            </w:r>
          </w:p>
        </w:tc>
      </w:tr>
      <w:tr w:rsidR="004D67D7" w:rsidRPr="008B4DBE" w14:paraId="7FBB6BD7" w14:textId="77777777" w:rsidTr="008B4DBE">
        <w:trPr>
          <w:trHeight w:val="300"/>
        </w:trPr>
        <w:tc>
          <w:tcPr>
            <w:tcW w:w="1318" w:type="dxa"/>
            <w:tcBorders>
              <w:top w:val="single" w:sz="8" w:space="0" w:color="auto"/>
              <w:left w:val="single" w:sz="4" w:space="0" w:color="000000" w:themeColor="text1"/>
              <w:bottom w:val="single" w:sz="4" w:space="0" w:color="000000" w:themeColor="text1"/>
              <w:right w:val="single" w:sz="8" w:space="0" w:color="auto"/>
            </w:tcBorders>
            <w:tcMar>
              <w:top w:w="15" w:type="dxa"/>
              <w:left w:w="15" w:type="dxa"/>
              <w:right w:w="15" w:type="dxa"/>
            </w:tcMar>
            <w:vAlign w:val="center"/>
          </w:tcPr>
          <w:p w14:paraId="7FBB6BCD" w14:textId="77777777" w:rsidR="2A29E044" w:rsidRPr="008B4DBE" w:rsidRDefault="00000000" w:rsidP="2A29E044">
            <w:pPr>
              <w:rPr>
                <w:rFonts w:ascii="Arial" w:eastAsia="Arial" w:hAnsi="Arial" w:cs="Arial"/>
                <w:color w:val="000000" w:themeColor="text1"/>
                <w:sz w:val="17"/>
                <w:szCs w:val="17"/>
              </w:rPr>
            </w:pPr>
            <w:r w:rsidRPr="008B4DBE">
              <w:rPr>
                <w:rFonts w:ascii="Arial" w:eastAsia="Arial" w:hAnsi="Arial" w:cs="Arial"/>
                <w:b/>
                <w:bCs/>
                <w:color w:val="000000" w:themeColor="text1"/>
                <w:sz w:val="17"/>
                <w:szCs w:val="17"/>
                <w:lang w:val="cy-GB"/>
              </w:rPr>
              <w:t xml:space="preserve">Y Cyngor </w:t>
            </w:r>
            <w:r w:rsidRPr="008B4DBE">
              <w:rPr>
                <w:rFonts w:ascii="Arial" w:eastAsia="Arial" w:hAnsi="Arial" w:cs="Arial"/>
                <w:color w:val="000000" w:themeColor="text1"/>
                <w:sz w:val="17"/>
                <w:szCs w:val="17"/>
                <w:lang w:val="cy-GB"/>
              </w:rPr>
              <w:t xml:space="preserve"> </w:t>
            </w:r>
          </w:p>
        </w:tc>
        <w:tc>
          <w:tcPr>
            <w:tcW w:w="945" w:type="dxa"/>
            <w:tcBorders>
              <w:top w:val="single" w:sz="8" w:space="0" w:color="auto"/>
              <w:left w:val="single" w:sz="8" w:space="0" w:color="auto"/>
              <w:bottom w:val="single" w:sz="4" w:space="0" w:color="000000" w:themeColor="text1"/>
              <w:right w:val="single" w:sz="8" w:space="0" w:color="auto"/>
            </w:tcBorders>
            <w:tcMar>
              <w:top w:w="15" w:type="dxa"/>
              <w:left w:w="15" w:type="dxa"/>
              <w:right w:w="15" w:type="dxa"/>
            </w:tcMar>
            <w:vAlign w:val="center"/>
          </w:tcPr>
          <w:p w14:paraId="7FBB6BCE"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b/>
                <w:bCs/>
                <w:color w:val="000000" w:themeColor="text1"/>
                <w:sz w:val="18"/>
                <w:szCs w:val="18"/>
                <w:lang w:val="cy-GB"/>
              </w:rPr>
              <w:t>938</w:t>
            </w:r>
          </w:p>
        </w:tc>
        <w:tc>
          <w:tcPr>
            <w:tcW w:w="1039" w:type="dxa"/>
            <w:tcBorders>
              <w:top w:val="single" w:sz="8" w:space="0" w:color="auto"/>
              <w:left w:val="single" w:sz="8" w:space="0" w:color="auto"/>
              <w:bottom w:val="single" w:sz="4" w:space="0" w:color="000000" w:themeColor="text1"/>
              <w:right w:val="single" w:sz="8" w:space="0" w:color="auto"/>
            </w:tcBorders>
            <w:tcMar>
              <w:top w:w="15" w:type="dxa"/>
              <w:left w:w="15" w:type="dxa"/>
              <w:right w:w="15" w:type="dxa"/>
            </w:tcMar>
            <w:vAlign w:val="center"/>
          </w:tcPr>
          <w:p w14:paraId="7FBB6BCF"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b/>
                <w:bCs/>
                <w:color w:val="000000" w:themeColor="text1"/>
                <w:sz w:val="18"/>
                <w:szCs w:val="18"/>
                <w:lang w:val="cy-GB"/>
              </w:rPr>
              <w:t>6519</w:t>
            </w:r>
          </w:p>
        </w:tc>
        <w:tc>
          <w:tcPr>
            <w:tcW w:w="851" w:type="dxa"/>
            <w:tcBorders>
              <w:top w:val="single" w:sz="8" w:space="0" w:color="auto"/>
              <w:left w:val="single" w:sz="8" w:space="0" w:color="auto"/>
              <w:bottom w:val="single" w:sz="4" w:space="0" w:color="000000" w:themeColor="text1"/>
              <w:right w:val="single" w:sz="8" w:space="0" w:color="auto"/>
            </w:tcBorders>
            <w:tcMar>
              <w:top w:w="15" w:type="dxa"/>
              <w:left w:w="15" w:type="dxa"/>
              <w:right w:w="15" w:type="dxa"/>
            </w:tcMar>
            <w:vAlign w:val="center"/>
          </w:tcPr>
          <w:p w14:paraId="7FBB6BD0"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b/>
                <w:bCs/>
                <w:color w:val="000000" w:themeColor="text1"/>
                <w:sz w:val="18"/>
                <w:szCs w:val="18"/>
                <w:lang w:val="cy-GB"/>
              </w:rPr>
              <w:t>14.3%</w:t>
            </w:r>
          </w:p>
        </w:tc>
        <w:tc>
          <w:tcPr>
            <w:tcW w:w="945" w:type="dxa"/>
            <w:tcBorders>
              <w:top w:val="single" w:sz="8" w:space="0" w:color="auto"/>
              <w:left w:val="single" w:sz="8" w:space="0" w:color="auto"/>
              <w:bottom w:val="single" w:sz="4" w:space="0" w:color="000000" w:themeColor="text1"/>
              <w:right w:val="single" w:sz="8" w:space="0" w:color="auto"/>
            </w:tcBorders>
            <w:tcMar>
              <w:top w:w="15" w:type="dxa"/>
              <w:left w:w="15" w:type="dxa"/>
              <w:right w:w="15" w:type="dxa"/>
            </w:tcMar>
            <w:vAlign w:val="center"/>
          </w:tcPr>
          <w:p w14:paraId="7FBB6BD1"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b/>
                <w:bCs/>
                <w:color w:val="000000" w:themeColor="text1"/>
                <w:sz w:val="18"/>
                <w:szCs w:val="18"/>
                <w:lang w:val="cy-GB"/>
              </w:rPr>
              <w:t>993</w:t>
            </w:r>
          </w:p>
        </w:tc>
        <w:tc>
          <w:tcPr>
            <w:tcW w:w="993" w:type="dxa"/>
            <w:tcBorders>
              <w:top w:val="single" w:sz="8" w:space="0" w:color="auto"/>
              <w:left w:val="single" w:sz="8" w:space="0" w:color="auto"/>
              <w:bottom w:val="single" w:sz="4" w:space="0" w:color="000000" w:themeColor="text1"/>
              <w:right w:val="single" w:sz="8" w:space="0" w:color="auto"/>
            </w:tcBorders>
            <w:tcMar>
              <w:top w:w="15" w:type="dxa"/>
              <w:left w:w="15" w:type="dxa"/>
              <w:right w:w="15" w:type="dxa"/>
            </w:tcMar>
            <w:vAlign w:val="center"/>
          </w:tcPr>
          <w:p w14:paraId="7FBB6BD2"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b/>
                <w:bCs/>
                <w:color w:val="000000" w:themeColor="text1"/>
                <w:sz w:val="18"/>
                <w:szCs w:val="18"/>
                <w:lang w:val="cy-GB"/>
              </w:rPr>
              <w:t>6271</w:t>
            </w:r>
          </w:p>
        </w:tc>
        <w:tc>
          <w:tcPr>
            <w:tcW w:w="897" w:type="dxa"/>
            <w:tcBorders>
              <w:top w:val="single" w:sz="8" w:space="0" w:color="auto"/>
              <w:left w:val="single" w:sz="8" w:space="0" w:color="auto"/>
              <w:bottom w:val="single" w:sz="4" w:space="0" w:color="000000" w:themeColor="text1"/>
              <w:right w:val="single" w:sz="4" w:space="0" w:color="000000" w:themeColor="text1"/>
            </w:tcBorders>
            <w:tcMar>
              <w:top w:w="15" w:type="dxa"/>
              <w:left w:w="15" w:type="dxa"/>
              <w:right w:w="15" w:type="dxa"/>
            </w:tcMar>
            <w:vAlign w:val="center"/>
          </w:tcPr>
          <w:p w14:paraId="7FBB6BD3" w14:textId="77777777" w:rsidR="2A29E044" w:rsidRPr="008B4DBE" w:rsidRDefault="00000000" w:rsidP="002C2AC6">
            <w:pPr>
              <w:jc w:val="center"/>
              <w:rPr>
                <w:rFonts w:ascii="Arial" w:eastAsia="Arial" w:hAnsi="Arial" w:cs="Arial"/>
                <w:color w:val="000000" w:themeColor="text1"/>
                <w:sz w:val="18"/>
                <w:szCs w:val="18"/>
              </w:rPr>
            </w:pPr>
            <w:r w:rsidRPr="008B4DBE">
              <w:rPr>
                <w:rFonts w:ascii="Arial" w:eastAsia="Arial" w:hAnsi="Arial" w:cs="Arial"/>
                <w:b/>
                <w:bCs/>
                <w:color w:val="000000" w:themeColor="text1"/>
                <w:sz w:val="18"/>
                <w:szCs w:val="18"/>
                <w:lang w:val="cy-GB"/>
              </w:rPr>
              <w:t>15.8%</w:t>
            </w:r>
          </w:p>
        </w:tc>
        <w:tc>
          <w:tcPr>
            <w:tcW w:w="1087" w:type="dxa"/>
            <w:tcBorders>
              <w:top w:val="single" w:sz="8" w:space="0" w:color="auto"/>
              <w:left w:val="single" w:sz="4" w:space="0" w:color="000000" w:themeColor="text1"/>
              <w:bottom w:val="single" w:sz="4" w:space="0" w:color="000000" w:themeColor="text1"/>
              <w:right w:val="single" w:sz="8" w:space="0" w:color="auto"/>
            </w:tcBorders>
            <w:tcMar>
              <w:top w:w="15" w:type="dxa"/>
              <w:left w:w="15" w:type="dxa"/>
              <w:right w:w="15" w:type="dxa"/>
            </w:tcMar>
            <w:vAlign w:val="center"/>
          </w:tcPr>
          <w:p w14:paraId="7FBB6BD4" w14:textId="77777777" w:rsidR="2A29E044" w:rsidRPr="008B4DBE" w:rsidRDefault="00000000" w:rsidP="002C2AC6">
            <w:pPr>
              <w:jc w:val="center"/>
              <w:rPr>
                <w:rFonts w:ascii="Arial" w:eastAsia="Arial" w:hAnsi="Arial" w:cs="Arial"/>
                <w:b/>
                <w:bCs/>
                <w:color w:val="000000" w:themeColor="text1"/>
                <w:sz w:val="18"/>
                <w:szCs w:val="18"/>
              </w:rPr>
            </w:pPr>
            <w:r w:rsidRPr="008B4DBE">
              <w:rPr>
                <w:rFonts w:ascii="Arial" w:eastAsia="Arial" w:hAnsi="Arial" w:cs="Arial"/>
                <w:b/>
                <w:bCs/>
                <w:color w:val="000000" w:themeColor="text1"/>
                <w:sz w:val="18"/>
                <w:szCs w:val="18"/>
                <w:lang w:val="cy-GB"/>
              </w:rPr>
              <w:t>1111</w:t>
            </w:r>
          </w:p>
        </w:tc>
        <w:tc>
          <w:tcPr>
            <w:tcW w:w="992" w:type="dxa"/>
            <w:tcBorders>
              <w:top w:val="single" w:sz="8" w:space="0" w:color="auto"/>
              <w:left w:val="single" w:sz="8" w:space="0" w:color="auto"/>
              <w:bottom w:val="single" w:sz="4" w:space="0" w:color="000000" w:themeColor="text1"/>
              <w:right w:val="single" w:sz="8" w:space="0" w:color="auto"/>
            </w:tcBorders>
            <w:tcMar>
              <w:top w:w="15" w:type="dxa"/>
              <w:left w:w="15" w:type="dxa"/>
              <w:right w:w="15" w:type="dxa"/>
            </w:tcMar>
            <w:vAlign w:val="center"/>
          </w:tcPr>
          <w:p w14:paraId="7FBB6BD5" w14:textId="77777777" w:rsidR="2A29E044" w:rsidRPr="008B4DBE" w:rsidRDefault="00000000" w:rsidP="002C2AC6">
            <w:pPr>
              <w:jc w:val="center"/>
              <w:rPr>
                <w:rFonts w:ascii="Arial" w:eastAsia="Arial" w:hAnsi="Arial" w:cs="Arial"/>
                <w:b/>
                <w:bCs/>
                <w:color w:val="000000" w:themeColor="text1"/>
                <w:sz w:val="18"/>
                <w:szCs w:val="18"/>
              </w:rPr>
            </w:pPr>
            <w:r w:rsidRPr="008B4DBE">
              <w:rPr>
                <w:rFonts w:ascii="Arial" w:eastAsia="Arial" w:hAnsi="Arial" w:cs="Arial"/>
                <w:b/>
                <w:bCs/>
                <w:color w:val="000000" w:themeColor="text1"/>
                <w:sz w:val="18"/>
                <w:szCs w:val="18"/>
                <w:lang w:val="cy-GB"/>
              </w:rPr>
              <w:t>6328</w:t>
            </w:r>
          </w:p>
        </w:tc>
        <w:tc>
          <w:tcPr>
            <w:tcW w:w="8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BD6" w14:textId="77777777" w:rsidR="2A29E044" w:rsidRPr="008B4DBE" w:rsidRDefault="00000000" w:rsidP="002C2AC6">
            <w:pPr>
              <w:jc w:val="center"/>
              <w:rPr>
                <w:rFonts w:ascii="Arial" w:eastAsia="Arial" w:hAnsi="Arial" w:cs="Arial"/>
                <w:b/>
                <w:bCs/>
                <w:color w:val="000000" w:themeColor="text1"/>
                <w:sz w:val="18"/>
                <w:szCs w:val="18"/>
              </w:rPr>
            </w:pPr>
            <w:r w:rsidRPr="008B4DBE">
              <w:rPr>
                <w:rFonts w:ascii="Arial" w:eastAsia="Arial" w:hAnsi="Arial" w:cs="Arial"/>
                <w:b/>
                <w:bCs/>
                <w:color w:val="000000" w:themeColor="text1"/>
                <w:sz w:val="18"/>
                <w:szCs w:val="18"/>
                <w:lang w:val="cy-GB"/>
              </w:rPr>
              <w:t>17.56</w:t>
            </w:r>
          </w:p>
        </w:tc>
      </w:tr>
    </w:tbl>
    <w:p w14:paraId="7FBB6BD8" w14:textId="77777777" w:rsidR="00070C24" w:rsidRPr="008B4DBE" w:rsidRDefault="00000000" w:rsidP="2A29E044">
      <w:pPr>
        <w:ind w:right="555"/>
        <w:jc w:val="both"/>
        <w:rPr>
          <w:rFonts w:ascii="Arial" w:eastAsia="Arial" w:hAnsi="Arial" w:cs="Arial"/>
          <w:sz w:val="18"/>
          <w:szCs w:val="18"/>
        </w:rPr>
      </w:pPr>
      <w:r w:rsidRPr="008B4DBE">
        <w:rPr>
          <w:sz w:val="18"/>
          <w:szCs w:val="18"/>
        </w:rPr>
        <w:fldChar w:fldCharType="begin"/>
      </w:r>
      <w:r w:rsidRPr="008B4DBE">
        <w:rPr>
          <w:sz w:val="18"/>
          <w:szCs w:val="18"/>
        </w:rPr>
        <w:instrText xml:space="preserve"> LINK Excel.OpenDocumentSpreadsheet.12 "Book1" "Sheet2!R1C1:R7C7" \a \f 4 \h  \* MERGEFORMAT </w:instrText>
      </w:r>
      <w:r w:rsidRPr="008B4DBE">
        <w:rPr>
          <w:sz w:val="18"/>
          <w:szCs w:val="18"/>
        </w:rPr>
        <w:fldChar w:fldCharType="separate"/>
      </w:r>
    </w:p>
    <w:p w14:paraId="7FBB6BD9" w14:textId="77777777" w:rsidR="000B0BD5" w:rsidRDefault="00000000" w:rsidP="4492C0C1">
      <w:pPr>
        <w:ind w:right="555"/>
        <w:jc w:val="both"/>
        <w:rPr>
          <w:rFonts w:ascii="Arial" w:eastAsia="Arial" w:hAnsi="Arial" w:cs="Arial"/>
          <w:color w:val="000000" w:themeColor="text1"/>
          <w:sz w:val="24"/>
          <w:szCs w:val="24"/>
        </w:rPr>
      </w:pPr>
      <w:r w:rsidRPr="008B4DBE">
        <w:rPr>
          <w:rFonts w:ascii="Arial" w:eastAsia="Arial" w:hAnsi="Arial" w:cs="Arial"/>
          <w:color w:val="000000" w:themeColor="text1"/>
          <w:sz w:val="18"/>
          <w:szCs w:val="18"/>
        </w:rPr>
        <w:fldChar w:fldCharType="end"/>
      </w:r>
    </w:p>
    <w:p w14:paraId="1F06D551" w14:textId="77777777" w:rsidR="00245D30" w:rsidRDefault="00245D30">
      <w:pPr>
        <w:rPr>
          <w:rFonts w:ascii="Arial" w:eastAsia="Arial" w:hAnsi="Arial" w:cs="Arial"/>
          <w:b/>
          <w:bCs/>
          <w:sz w:val="24"/>
          <w:szCs w:val="24"/>
          <w:lang w:val="cy-GB"/>
        </w:rPr>
      </w:pPr>
      <w:r>
        <w:rPr>
          <w:rFonts w:ascii="Arial" w:eastAsia="Arial" w:hAnsi="Arial" w:cs="Arial"/>
          <w:b/>
          <w:bCs/>
          <w:sz w:val="24"/>
          <w:szCs w:val="24"/>
          <w:lang w:val="cy-GB"/>
        </w:rPr>
        <w:br w:type="page"/>
      </w:r>
    </w:p>
    <w:p w14:paraId="7FBB6BE0" w14:textId="3A6A6739" w:rsidR="00301872" w:rsidRDefault="00000000" w:rsidP="4492C0C1">
      <w:pPr>
        <w:ind w:right="555"/>
        <w:rPr>
          <w:rFonts w:ascii="Arial" w:eastAsia="Arial" w:hAnsi="Arial" w:cs="Arial"/>
          <w:sz w:val="24"/>
          <w:szCs w:val="24"/>
        </w:rPr>
      </w:pPr>
      <w:r w:rsidRPr="050BBC7C">
        <w:rPr>
          <w:rFonts w:ascii="Arial" w:eastAsia="Arial" w:hAnsi="Arial" w:cs="Arial"/>
          <w:b/>
          <w:bCs/>
          <w:sz w:val="24"/>
          <w:szCs w:val="24"/>
          <w:lang w:val="cy-GB"/>
        </w:rPr>
        <w:lastRenderedPageBreak/>
        <w:t>Tabl 6: Dadansoddiad o weithwyr a nododd fod ganddynt sgiliau Cymraeg fesul gradd (ac eithrio ysgolion) 2023-24 a 2024-25</w:t>
      </w:r>
      <w:r w:rsidRPr="050BBC7C">
        <w:rPr>
          <w:rFonts w:ascii="Arial" w:eastAsia="Arial" w:hAnsi="Arial" w:cs="Arial"/>
          <w:sz w:val="24"/>
          <w:szCs w:val="24"/>
          <w:lang w:val="cy-GB"/>
        </w:rPr>
        <w:t xml:space="preserve"> </w:t>
      </w:r>
    </w:p>
    <w:p w14:paraId="7FBB6BE1" w14:textId="77777777" w:rsidR="2A29E044" w:rsidRDefault="2A29E044" w:rsidP="2A29E044">
      <w:pPr>
        <w:ind w:right="555"/>
        <w:rPr>
          <w:rFonts w:ascii="Arial" w:eastAsia="Arial" w:hAnsi="Arial" w:cs="Arial"/>
          <w:sz w:val="24"/>
          <w:szCs w:val="24"/>
        </w:rPr>
      </w:pPr>
    </w:p>
    <w:tbl>
      <w:tblPr>
        <w:tblW w:w="0" w:type="auto"/>
        <w:tblLayout w:type="fixed"/>
        <w:tblLook w:val="06A0" w:firstRow="1" w:lastRow="0" w:firstColumn="1" w:lastColumn="0" w:noHBand="1" w:noVBand="1"/>
      </w:tblPr>
      <w:tblGrid>
        <w:gridCol w:w="3256"/>
        <w:gridCol w:w="1134"/>
        <w:gridCol w:w="1275"/>
        <w:gridCol w:w="1276"/>
      </w:tblGrid>
      <w:tr w:rsidR="004D67D7" w14:paraId="7FBB6BE5" w14:textId="77777777" w:rsidTr="00A83D85">
        <w:trPr>
          <w:trHeight w:val="300"/>
        </w:trPr>
        <w:tc>
          <w:tcPr>
            <w:tcW w:w="3256" w:type="dxa"/>
            <w:tcBorders>
              <w:top w:val="single" w:sz="4" w:space="0" w:color="000000" w:themeColor="text1"/>
              <w:left w:val="single" w:sz="4" w:space="0" w:color="000000" w:themeColor="text1"/>
              <w:bottom w:val="nil"/>
              <w:right w:val="nil"/>
            </w:tcBorders>
            <w:tcMar>
              <w:top w:w="15" w:type="dxa"/>
              <w:left w:w="15" w:type="dxa"/>
              <w:right w:w="15" w:type="dxa"/>
            </w:tcMar>
            <w:vAlign w:val="center"/>
          </w:tcPr>
          <w:p w14:paraId="7FBB6BE2" w14:textId="77777777" w:rsidR="2A29E044" w:rsidRDefault="00000000" w:rsidP="050BBC7C">
            <w:pPr>
              <w:rPr>
                <w:rFonts w:ascii="Arial" w:eastAsia="Arial" w:hAnsi="Arial" w:cs="Arial"/>
                <w:color w:val="000000" w:themeColor="text1"/>
                <w:sz w:val="20"/>
                <w:szCs w:val="20"/>
              </w:rPr>
            </w:pPr>
            <w:r w:rsidRPr="050BBC7C">
              <w:rPr>
                <w:rFonts w:ascii="Arial" w:eastAsia="Arial" w:hAnsi="Arial" w:cs="Arial"/>
                <w:b/>
                <w:bCs/>
                <w:color w:val="000000" w:themeColor="text1"/>
                <w:sz w:val="20"/>
                <w:szCs w:val="20"/>
                <w:lang w:val="cy-GB"/>
              </w:rPr>
              <w:t> </w:t>
            </w:r>
            <w:r w:rsidRPr="050BBC7C">
              <w:rPr>
                <w:rFonts w:ascii="Arial" w:eastAsia="Arial" w:hAnsi="Arial" w:cs="Arial"/>
                <w:color w:val="000000" w:themeColor="text1"/>
                <w:sz w:val="20"/>
                <w:szCs w:val="20"/>
                <w:lang w:val="cy-GB"/>
              </w:rPr>
              <w:t xml:space="preserve"> </w:t>
            </w:r>
          </w:p>
        </w:tc>
        <w:tc>
          <w:tcPr>
            <w:tcW w:w="2409" w:type="dxa"/>
            <w:gridSpan w:val="2"/>
            <w:tcBorders>
              <w:top w:val="single" w:sz="4"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7FBB6BE3" w14:textId="77777777" w:rsidR="2A29E044" w:rsidRDefault="00000000" w:rsidP="050BBC7C">
            <w:pPr>
              <w:rPr>
                <w:rFonts w:ascii="Arial" w:eastAsia="Arial" w:hAnsi="Arial" w:cs="Arial"/>
                <w:color w:val="000000" w:themeColor="text1"/>
                <w:sz w:val="20"/>
                <w:szCs w:val="20"/>
              </w:rPr>
            </w:pPr>
            <w:r w:rsidRPr="050BBC7C">
              <w:rPr>
                <w:rFonts w:ascii="Arial" w:eastAsia="Arial" w:hAnsi="Arial" w:cs="Arial"/>
                <w:b/>
                <w:bCs/>
                <w:color w:val="000000" w:themeColor="text1"/>
                <w:sz w:val="20"/>
                <w:szCs w:val="20"/>
                <w:lang w:val="cy-GB"/>
              </w:rPr>
              <w:t>Nifer y staff a nododd fod ganddynt sgiliau Cymraeg</w:t>
            </w:r>
            <w:r w:rsidRPr="050BBC7C">
              <w:rPr>
                <w:rFonts w:ascii="Arial" w:eastAsia="Arial" w:hAnsi="Arial" w:cs="Arial"/>
                <w:color w:val="000000" w:themeColor="text1"/>
                <w:sz w:val="20"/>
                <w:szCs w:val="20"/>
                <w:lang w:val="cy-GB"/>
              </w:rPr>
              <w:t xml:space="preserve"> </w:t>
            </w:r>
          </w:p>
        </w:tc>
        <w:tc>
          <w:tcPr>
            <w:tcW w:w="1276" w:type="dxa"/>
            <w:tcBorders>
              <w:top w:val="single" w:sz="4" w:space="0" w:color="auto"/>
              <w:left w:val="nil"/>
              <w:bottom w:val="single" w:sz="4" w:space="0" w:color="auto"/>
              <w:right w:val="single" w:sz="4" w:space="0" w:color="auto"/>
            </w:tcBorders>
            <w:tcMar>
              <w:top w:w="15" w:type="dxa"/>
              <w:left w:w="15" w:type="dxa"/>
              <w:right w:w="15" w:type="dxa"/>
            </w:tcMar>
            <w:vAlign w:val="bottom"/>
          </w:tcPr>
          <w:p w14:paraId="7FBB6BE4" w14:textId="77777777" w:rsidR="2A29E044" w:rsidRDefault="00000000" w:rsidP="050BBC7C">
            <w:pP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 xml:space="preserve"> </w:t>
            </w:r>
          </w:p>
        </w:tc>
      </w:tr>
      <w:tr w:rsidR="004D67D7" w14:paraId="7FBB6BEA" w14:textId="77777777" w:rsidTr="00A83D85">
        <w:trPr>
          <w:trHeight w:val="300"/>
        </w:trPr>
        <w:tc>
          <w:tcPr>
            <w:tcW w:w="3256"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BE6" w14:textId="77777777" w:rsidR="2A29E044" w:rsidRDefault="00000000" w:rsidP="050BBC7C">
            <w:pPr>
              <w:rPr>
                <w:rFonts w:ascii="Arial" w:eastAsia="Arial" w:hAnsi="Arial" w:cs="Arial"/>
                <w:color w:val="000000" w:themeColor="text1"/>
                <w:sz w:val="20"/>
                <w:szCs w:val="20"/>
              </w:rPr>
            </w:pPr>
            <w:r w:rsidRPr="050BBC7C">
              <w:rPr>
                <w:rFonts w:ascii="Arial" w:eastAsia="Arial" w:hAnsi="Arial" w:cs="Arial"/>
                <w:b/>
                <w:bCs/>
                <w:color w:val="000000" w:themeColor="text1"/>
                <w:sz w:val="20"/>
                <w:szCs w:val="20"/>
                <w:lang w:val="cy-GB"/>
              </w:rPr>
              <w:t xml:space="preserve">Gradd </w:t>
            </w:r>
            <w:r w:rsidRPr="050BBC7C">
              <w:rPr>
                <w:rFonts w:ascii="Arial" w:eastAsia="Arial" w:hAnsi="Arial" w:cs="Arial"/>
                <w:color w:val="000000" w:themeColor="text1"/>
                <w:sz w:val="20"/>
                <w:szCs w:val="20"/>
                <w:lang w:val="cy-GB"/>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BE7"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b/>
                <w:bCs/>
                <w:color w:val="000000" w:themeColor="text1"/>
                <w:sz w:val="20"/>
                <w:szCs w:val="20"/>
                <w:lang w:val="cy-GB"/>
              </w:rPr>
              <w:t>2022-23</w:t>
            </w:r>
          </w:p>
        </w:tc>
        <w:tc>
          <w:tcPr>
            <w:tcW w:w="1275" w:type="dxa"/>
            <w:tcBorders>
              <w:top w:val="nil"/>
              <w:left w:val="single" w:sz="8" w:space="0" w:color="000000" w:themeColor="text1"/>
              <w:bottom w:val="single" w:sz="8" w:space="0" w:color="000000" w:themeColor="text1"/>
              <w:right w:val="nil"/>
            </w:tcBorders>
            <w:tcMar>
              <w:top w:w="15" w:type="dxa"/>
              <w:left w:w="15" w:type="dxa"/>
              <w:right w:w="15" w:type="dxa"/>
            </w:tcMar>
            <w:vAlign w:val="center"/>
          </w:tcPr>
          <w:p w14:paraId="7FBB6BE8"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b/>
                <w:bCs/>
                <w:color w:val="000000" w:themeColor="text1"/>
                <w:sz w:val="20"/>
                <w:szCs w:val="20"/>
                <w:lang w:val="cy-GB"/>
              </w:rPr>
              <w:t>2023/24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BB6BE9" w14:textId="77777777" w:rsidR="2A29E044" w:rsidRDefault="00000000" w:rsidP="002C2AC6">
            <w:pPr>
              <w:jc w:val="center"/>
              <w:rPr>
                <w:rFonts w:ascii="Arial" w:eastAsia="Arial" w:hAnsi="Arial" w:cs="Arial"/>
                <w:b/>
                <w:bCs/>
                <w:color w:val="000000" w:themeColor="text1"/>
                <w:sz w:val="20"/>
                <w:szCs w:val="20"/>
              </w:rPr>
            </w:pPr>
            <w:r w:rsidRPr="050BBC7C">
              <w:rPr>
                <w:rFonts w:ascii="Arial" w:eastAsia="Arial" w:hAnsi="Arial" w:cs="Arial"/>
                <w:b/>
                <w:bCs/>
                <w:color w:val="000000" w:themeColor="text1"/>
                <w:sz w:val="20"/>
                <w:szCs w:val="20"/>
                <w:lang w:val="cy-GB"/>
              </w:rPr>
              <w:t>2024/25</w:t>
            </w:r>
          </w:p>
        </w:tc>
      </w:tr>
      <w:tr w:rsidR="004D67D7" w14:paraId="7FBB6BEF" w14:textId="77777777" w:rsidTr="00A83D85">
        <w:trPr>
          <w:trHeight w:val="300"/>
        </w:trPr>
        <w:tc>
          <w:tcPr>
            <w:tcW w:w="3256"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BEB" w14:textId="77777777" w:rsidR="2A29E044" w:rsidRDefault="00000000" w:rsidP="050BBC7C">
            <w:pPr>
              <w:rPr>
                <w:rFonts w:ascii="Arial" w:eastAsia="Arial" w:hAnsi="Arial" w:cs="Arial"/>
                <w:color w:val="000000" w:themeColor="text1"/>
                <w:sz w:val="20"/>
                <w:szCs w:val="20"/>
              </w:rPr>
            </w:pPr>
            <w:r w:rsidRPr="050BBC7C">
              <w:rPr>
                <w:rFonts w:ascii="Arial" w:eastAsia="Arial" w:hAnsi="Arial" w:cs="Arial"/>
                <w:b/>
                <w:bCs/>
                <w:color w:val="000000" w:themeColor="text1"/>
                <w:sz w:val="20"/>
                <w:szCs w:val="20"/>
                <w:lang w:val="cy-GB"/>
              </w:rPr>
              <w:t xml:space="preserve">Cyfarwyddwr </w:t>
            </w:r>
            <w:r w:rsidRPr="050BBC7C">
              <w:rPr>
                <w:rFonts w:ascii="Arial" w:eastAsia="Arial" w:hAnsi="Arial" w:cs="Arial"/>
                <w:color w:val="000000" w:themeColor="text1"/>
                <w:sz w:val="20"/>
                <w:szCs w:val="20"/>
                <w:lang w:val="cy-GB"/>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BEC"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2</w:t>
            </w:r>
          </w:p>
        </w:tc>
        <w:tc>
          <w:tcPr>
            <w:tcW w:w="1275" w:type="dxa"/>
            <w:tcBorders>
              <w:top w:val="single" w:sz="8" w:space="0" w:color="000000" w:themeColor="text1"/>
              <w:left w:val="single" w:sz="8" w:space="0" w:color="000000" w:themeColor="text1"/>
              <w:bottom w:val="single" w:sz="8" w:space="0" w:color="000000" w:themeColor="text1"/>
              <w:right w:val="nil"/>
            </w:tcBorders>
            <w:tcMar>
              <w:top w:w="15" w:type="dxa"/>
              <w:left w:w="15" w:type="dxa"/>
              <w:right w:w="15" w:type="dxa"/>
            </w:tcMar>
            <w:vAlign w:val="center"/>
          </w:tcPr>
          <w:p w14:paraId="7FBB6BED"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BEE"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2</w:t>
            </w:r>
          </w:p>
        </w:tc>
      </w:tr>
      <w:tr w:rsidR="004D67D7" w14:paraId="7FBB6BF4" w14:textId="77777777" w:rsidTr="00A83D85">
        <w:trPr>
          <w:trHeight w:val="300"/>
        </w:trPr>
        <w:tc>
          <w:tcPr>
            <w:tcW w:w="3256"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BF0" w14:textId="77777777" w:rsidR="2A29E044" w:rsidRDefault="00000000" w:rsidP="050BBC7C">
            <w:pPr>
              <w:rPr>
                <w:rFonts w:ascii="Arial" w:eastAsia="Arial" w:hAnsi="Arial" w:cs="Arial"/>
                <w:color w:val="000000" w:themeColor="text1"/>
                <w:sz w:val="20"/>
                <w:szCs w:val="20"/>
              </w:rPr>
            </w:pPr>
            <w:r w:rsidRPr="050BBC7C">
              <w:rPr>
                <w:rFonts w:ascii="Arial" w:eastAsia="Arial" w:hAnsi="Arial" w:cs="Arial"/>
                <w:b/>
                <w:bCs/>
                <w:color w:val="000000" w:themeColor="text1"/>
                <w:sz w:val="20"/>
                <w:szCs w:val="20"/>
                <w:lang w:val="cy-GB"/>
              </w:rPr>
              <w:t>GRADD 1</w:t>
            </w:r>
            <w:r w:rsidRPr="050BBC7C">
              <w:rPr>
                <w:rFonts w:ascii="Arial" w:eastAsia="Arial" w:hAnsi="Arial" w:cs="Arial"/>
                <w:color w:val="000000" w:themeColor="text1"/>
                <w:sz w:val="20"/>
                <w:szCs w:val="20"/>
                <w:lang w:val="cy-GB"/>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BF1"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4</w:t>
            </w:r>
          </w:p>
        </w:tc>
        <w:tc>
          <w:tcPr>
            <w:tcW w:w="1275" w:type="dxa"/>
            <w:tcBorders>
              <w:top w:val="single" w:sz="8" w:space="0" w:color="000000" w:themeColor="text1"/>
              <w:left w:val="single" w:sz="8" w:space="0" w:color="000000" w:themeColor="text1"/>
              <w:bottom w:val="single" w:sz="8" w:space="0" w:color="000000" w:themeColor="text1"/>
              <w:right w:val="nil"/>
            </w:tcBorders>
            <w:tcMar>
              <w:top w:w="15" w:type="dxa"/>
              <w:left w:w="15" w:type="dxa"/>
              <w:right w:w="15" w:type="dxa"/>
            </w:tcMar>
            <w:vAlign w:val="center"/>
          </w:tcPr>
          <w:p w14:paraId="7FBB6BF2"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BF3"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0</w:t>
            </w:r>
          </w:p>
        </w:tc>
      </w:tr>
      <w:tr w:rsidR="004D67D7" w14:paraId="7FBB6BF9" w14:textId="77777777" w:rsidTr="00A83D85">
        <w:trPr>
          <w:trHeight w:val="300"/>
        </w:trPr>
        <w:tc>
          <w:tcPr>
            <w:tcW w:w="3256"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BF5" w14:textId="77777777" w:rsidR="2A29E044" w:rsidRDefault="00000000" w:rsidP="050BBC7C">
            <w:pPr>
              <w:rPr>
                <w:rFonts w:ascii="Arial" w:eastAsia="Arial" w:hAnsi="Arial" w:cs="Arial"/>
                <w:color w:val="000000" w:themeColor="text1"/>
                <w:sz w:val="20"/>
                <w:szCs w:val="20"/>
              </w:rPr>
            </w:pPr>
            <w:r w:rsidRPr="050BBC7C">
              <w:rPr>
                <w:rFonts w:ascii="Arial" w:eastAsia="Arial" w:hAnsi="Arial" w:cs="Arial"/>
                <w:b/>
                <w:bCs/>
                <w:color w:val="000000" w:themeColor="text1"/>
                <w:sz w:val="20"/>
                <w:szCs w:val="20"/>
                <w:lang w:val="cy-GB"/>
              </w:rPr>
              <w:t>GRADD 2</w:t>
            </w:r>
            <w:r w:rsidRPr="050BBC7C">
              <w:rPr>
                <w:rFonts w:ascii="Arial" w:eastAsia="Arial" w:hAnsi="Arial" w:cs="Arial"/>
                <w:color w:val="000000" w:themeColor="text1"/>
                <w:sz w:val="20"/>
                <w:szCs w:val="20"/>
                <w:lang w:val="cy-GB"/>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BF6"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26</w:t>
            </w:r>
          </w:p>
        </w:tc>
        <w:tc>
          <w:tcPr>
            <w:tcW w:w="1275" w:type="dxa"/>
            <w:tcBorders>
              <w:top w:val="single" w:sz="8" w:space="0" w:color="000000" w:themeColor="text1"/>
              <w:left w:val="single" w:sz="8" w:space="0" w:color="000000" w:themeColor="text1"/>
              <w:bottom w:val="single" w:sz="8" w:space="0" w:color="000000" w:themeColor="text1"/>
              <w:right w:val="nil"/>
            </w:tcBorders>
            <w:tcMar>
              <w:top w:w="15" w:type="dxa"/>
              <w:left w:w="15" w:type="dxa"/>
              <w:right w:w="15" w:type="dxa"/>
            </w:tcMar>
            <w:vAlign w:val="center"/>
          </w:tcPr>
          <w:p w14:paraId="7FBB6BF7"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26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BF8"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39</w:t>
            </w:r>
          </w:p>
        </w:tc>
      </w:tr>
      <w:tr w:rsidR="004D67D7" w14:paraId="7FBB6BFE" w14:textId="77777777" w:rsidTr="00A83D85">
        <w:trPr>
          <w:trHeight w:val="300"/>
        </w:trPr>
        <w:tc>
          <w:tcPr>
            <w:tcW w:w="3256"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BFA" w14:textId="77777777" w:rsidR="2A29E044" w:rsidRDefault="00000000" w:rsidP="050BBC7C">
            <w:pPr>
              <w:rPr>
                <w:rFonts w:ascii="Arial" w:eastAsia="Arial" w:hAnsi="Arial" w:cs="Arial"/>
                <w:color w:val="000000" w:themeColor="text1"/>
                <w:sz w:val="20"/>
                <w:szCs w:val="20"/>
              </w:rPr>
            </w:pPr>
            <w:r w:rsidRPr="050BBC7C">
              <w:rPr>
                <w:rFonts w:ascii="Arial" w:eastAsia="Arial" w:hAnsi="Arial" w:cs="Arial"/>
                <w:b/>
                <w:bCs/>
                <w:color w:val="000000" w:themeColor="text1"/>
                <w:sz w:val="20"/>
                <w:szCs w:val="20"/>
                <w:lang w:val="cy-GB"/>
              </w:rPr>
              <w:t>GRADD 2A|3A</w:t>
            </w:r>
            <w:r w:rsidRPr="050BBC7C">
              <w:rPr>
                <w:rFonts w:ascii="Arial" w:eastAsia="Arial" w:hAnsi="Arial" w:cs="Arial"/>
                <w:color w:val="000000" w:themeColor="text1"/>
                <w:sz w:val="20"/>
                <w:szCs w:val="20"/>
                <w:lang w:val="cy-GB"/>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BFB"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6</w:t>
            </w:r>
          </w:p>
        </w:tc>
        <w:tc>
          <w:tcPr>
            <w:tcW w:w="1275" w:type="dxa"/>
            <w:tcBorders>
              <w:top w:val="single" w:sz="8" w:space="0" w:color="000000" w:themeColor="text1"/>
              <w:left w:val="single" w:sz="8" w:space="0" w:color="000000" w:themeColor="text1"/>
              <w:bottom w:val="single" w:sz="8" w:space="0" w:color="000000" w:themeColor="text1"/>
              <w:right w:val="nil"/>
            </w:tcBorders>
            <w:tcMar>
              <w:top w:w="15" w:type="dxa"/>
              <w:left w:w="15" w:type="dxa"/>
              <w:right w:w="15" w:type="dxa"/>
            </w:tcMar>
            <w:vAlign w:val="center"/>
          </w:tcPr>
          <w:p w14:paraId="7FBB6BFC"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BFD"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8</w:t>
            </w:r>
          </w:p>
        </w:tc>
      </w:tr>
      <w:tr w:rsidR="004D67D7" w14:paraId="7FBB6C03" w14:textId="77777777" w:rsidTr="00A83D85">
        <w:trPr>
          <w:trHeight w:val="300"/>
        </w:trPr>
        <w:tc>
          <w:tcPr>
            <w:tcW w:w="3256"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BFF" w14:textId="77777777" w:rsidR="2A29E044" w:rsidRDefault="00000000" w:rsidP="050BBC7C">
            <w:pPr>
              <w:rPr>
                <w:rFonts w:ascii="Arial" w:eastAsia="Arial" w:hAnsi="Arial" w:cs="Arial"/>
                <w:color w:val="000000" w:themeColor="text1"/>
                <w:sz w:val="20"/>
                <w:szCs w:val="20"/>
              </w:rPr>
            </w:pPr>
            <w:r w:rsidRPr="050BBC7C">
              <w:rPr>
                <w:rFonts w:ascii="Arial" w:eastAsia="Arial" w:hAnsi="Arial" w:cs="Arial"/>
                <w:b/>
                <w:bCs/>
                <w:color w:val="000000" w:themeColor="text1"/>
                <w:sz w:val="20"/>
                <w:szCs w:val="20"/>
                <w:lang w:val="cy-GB"/>
              </w:rPr>
              <w:t>GRADD 3</w:t>
            </w:r>
            <w:r w:rsidRPr="050BBC7C">
              <w:rPr>
                <w:rFonts w:ascii="Arial" w:eastAsia="Arial" w:hAnsi="Arial" w:cs="Arial"/>
                <w:color w:val="000000" w:themeColor="text1"/>
                <w:sz w:val="20"/>
                <w:szCs w:val="20"/>
                <w:lang w:val="cy-GB"/>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C00"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41</w:t>
            </w:r>
          </w:p>
        </w:tc>
        <w:tc>
          <w:tcPr>
            <w:tcW w:w="1275" w:type="dxa"/>
            <w:tcBorders>
              <w:top w:val="single" w:sz="8" w:space="0" w:color="000000" w:themeColor="text1"/>
              <w:left w:val="single" w:sz="8" w:space="0" w:color="000000" w:themeColor="text1"/>
              <w:bottom w:val="single" w:sz="8" w:space="0" w:color="000000" w:themeColor="text1"/>
              <w:right w:val="nil"/>
            </w:tcBorders>
            <w:tcMar>
              <w:top w:w="15" w:type="dxa"/>
              <w:left w:w="15" w:type="dxa"/>
              <w:right w:w="15" w:type="dxa"/>
            </w:tcMar>
            <w:vAlign w:val="center"/>
          </w:tcPr>
          <w:p w14:paraId="7FBB6C01"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46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C02"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52</w:t>
            </w:r>
          </w:p>
        </w:tc>
      </w:tr>
      <w:tr w:rsidR="004D67D7" w14:paraId="7FBB6C08" w14:textId="77777777" w:rsidTr="00A83D85">
        <w:trPr>
          <w:trHeight w:val="300"/>
        </w:trPr>
        <w:tc>
          <w:tcPr>
            <w:tcW w:w="3256"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C04" w14:textId="77777777" w:rsidR="2A29E044" w:rsidRDefault="00000000" w:rsidP="050BBC7C">
            <w:pPr>
              <w:rPr>
                <w:rFonts w:ascii="Arial" w:eastAsia="Arial" w:hAnsi="Arial" w:cs="Arial"/>
                <w:color w:val="000000" w:themeColor="text1"/>
                <w:sz w:val="20"/>
                <w:szCs w:val="20"/>
              </w:rPr>
            </w:pPr>
            <w:r w:rsidRPr="050BBC7C">
              <w:rPr>
                <w:rFonts w:ascii="Arial" w:eastAsia="Arial" w:hAnsi="Arial" w:cs="Arial"/>
                <w:b/>
                <w:bCs/>
                <w:color w:val="000000" w:themeColor="text1"/>
                <w:sz w:val="20"/>
                <w:szCs w:val="20"/>
                <w:lang w:val="cy-GB"/>
              </w:rPr>
              <w:t>GRADD 4</w:t>
            </w:r>
            <w:r w:rsidRPr="050BBC7C">
              <w:rPr>
                <w:rFonts w:ascii="Arial" w:eastAsia="Arial" w:hAnsi="Arial" w:cs="Arial"/>
                <w:color w:val="000000" w:themeColor="text1"/>
                <w:sz w:val="20"/>
                <w:szCs w:val="20"/>
                <w:lang w:val="cy-GB"/>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C05"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43</w:t>
            </w:r>
          </w:p>
        </w:tc>
        <w:tc>
          <w:tcPr>
            <w:tcW w:w="1275" w:type="dxa"/>
            <w:tcBorders>
              <w:top w:val="single" w:sz="8" w:space="0" w:color="000000" w:themeColor="text1"/>
              <w:left w:val="single" w:sz="8" w:space="0" w:color="000000" w:themeColor="text1"/>
              <w:bottom w:val="single" w:sz="8" w:space="0" w:color="000000" w:themeColor="text1"/>
              <w:right w:val="nil"/>
            </w:tcBorders>
            <w:tcMar>
              <w:top w:w="15" w:type="dxa"/>
              <w:left w:w="15" w:type="dxa"/>
              <w:right w:w="15" w:type="dxa"/>
            </w:tcMar>
            <w:vAlign w:val="center"/>
          </w:tcPr>
          <w:p w14:paraId="7FBB6C06"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50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C07"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63</w:t>
            </w:r>
          </w:p>
        </w:tc>
      </w:tr>
      <w:tr w:rsidR="004D67D7" w14:paraId="7FBB6C0D" w14:textId="77777777" w:rsidTr="00A83D85">
        <w:trPr>
          <w:trHeight w:val="300"/>
        </w:trPr>
        <w:tc>
          <w:tcPr>
            <w:tcW w:w="3256"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C09" w14:textId="2E3B8250" w:rsidR="2A29E044" w:rsidRDefault="00000000" w:rsidP="050BBC7C">
            <w:pPr>
              <w:rPr>
                <w:rFonts w:ascii="Arial" w:eastAsia="Arial" w:hAnsi="Arial" w:cs="Arial"/>
                <w:color w:val="000000" w:themeColor="text1"/>
                <w:sz w:val="20"/>
                <w:szCs w:val="20"/>
              </w:rPr>
            </w:pPr>
            <w:r w:rsidRPr="050BBC7C">
              <w:rPr>
                <w:rFonts w:ascii="Arial" w:eastAsia="Arial" w:hAnsi="Arial" w:cs="Arial"/>
                <w:b/>
                <w:bCs/>
                <w:color w:val="000000" w:themeColor="text1"/>
                <w:sz w:val="20"/>
                <w:szCs w:val="20"/>
                <w:lang w:val="cy-GB"/>
              </w:rPr>
              <w:t>GRADD 5</w:t>
            </w:r>
            <w:r w:rsidRPr="050BBC7C">
              <w:rPr>
                <w:rFonts w:ascii="Arial" w:eastAsia="Arial" w:hAnsi="Arial" w:cs="Arial"/>
                <w:color w:val="000000" w:themeColor="text1"/>
                <w:sz w:val="20"/>
                <w:szCs w:val="20"/>
                <w:lang w:val="cy-GB"/>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C0A"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120</w:t>
            </w:r>
          </w:p>
        </w:tc>
        <w:tc>
          <w:tcPr>
            <w:tcW w:w="1275" w:type="dxa"/>
            <w:tcBorders>
              <w:top w:val="single" w:sz="8" w:space="0" w:color="000000" w:themeColor="text1"/>
              <w:left w:val="single" w:sz="8" w:space="0" w:color="000000" w:themeColor="text1"/>
              <w:bottom w:val="single" w:sz="8" w:space="0" w:color="000000" w:themeColor="text1"/>
              <w:right w:val="nil"/>
            </w:tcBorders>
            <w:tcMar>
              <w:top w:w="15" w:type="dxa"/>
              <w:left w:w="15" w:type="dxa"/>
              <w:right w:w="15" w:type="dxa"/>
            </w:tcMar>
            <w:vAlign w:val="center"/>
          </w:tcPr>
          <w:p w14:paraId="7FBB6C0B"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126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C0C"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161</w:t>
            </w:r>
          </w:p>
        </w:tc>
      </w:tr>
      <w:tr w:rsidR="004D67D7" w14:paraId="7FBB6C12" w14:textId="77777777" w:rsidTr="00A83D85">
        <w:trPr>
          <w:trHeight w:val="300"/>
        </w:trPr>
        <w:tc>
          <w:tcPr>
            <w:tcW w:w="3256"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C0E" w14:textId="77777777" w:rsidR="2A29E044" w:rsidRDefault="00000000" w:rsidP="050BBC7C">
            <w:pPr>
              <w:rPr>
                <w:rFonts w:ascii="Arial" w:eastAsia="Arial" w:hAnsi="Arial" w:cs="Arial"/>
                <w:color w:val="000000" w:themeColor="text1"/>
                <w:sz w:val="20"/>
                <w:szCs w:val="20"/>
              </w:rPr>
            </w:pPr>
            <w:r w:rsidRPr="050BBC7C">
              <w:rPr>
                <w:rFonts w:ascii="Arial" w:eastAsia="Arial" w:hAnsi="Arial" w:cs="Arial"/>
                <w:b/>
                <w:bCs/>
                <w:color w:val="000000" w:themeColor="text1"/>
                <w:sz w:val="20"/>
                <w:szCs w:val="20"/>
                <w:lang w:val="cy-GB"/>
              </w:rPr>
              <w:t xml:space="preserve">GRADD 6 </w:t>
            </w:r>
            <w:r w:rsidRPr="050BBC7C">
              <w:rPr>
                <w:rFonts w:ascii="Arial" w:eastAsia="Arial" w:hAnsi="Arial" w:cs="Arial"/>
                <w:color w:val="000000" w:themeColor="text1"/>
                <w:sz w:val="20"/>
                <w:szCs w:val="20"/>
                <w:lang w:val="cy-GB"/>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C0F"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193</w:t>
            </w:r>
          </w:p>
        </w:tc>
        <w:tc>
          <w:tcPr>
            <w:tcW w:w="1275" w:type="dxa"/>
            <w:tcBorders>
              <w:top w:val="single" w:sz="8" w:space="0" w:color="000000" w:themeColor="text1"/>
              <w:left w:val="single" w:sz="8" w:space="0" w:color="000000" w:themeColor="text1"/>
              <w:bottom w:val="single" w:sz="8" w:space="0" w:color="000000" w:themeColor="text1"/>
              <w:right w:val="nil"/>
            </w:tcBorders>
            <w:tcMar>
              <w:top w:w="15" w:type="dxa"/>
              <w:left w:w="15" w:type="dxa"/>
              <w:right w:w="15" w:type="dxa"/>
            </w:tcMar>
            <w:vAlign w:val="center"/>
          </w:tcPr>
          <w:p w14:paraId="7FBB6C10"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197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C11"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206</w:t>
            </w:r>
          </w:p>
        </w:tc>
      </w:tr>
      <w:tr w:rsidR="004D67D7" w14:paraId="7FBB6C17" w14:textId="77777777" w:rsidTr="00A83D85">
        <w:trPr>
          <w:trHeight w:val="300"/>
        </w:trPr>
        <w:tc>
          <w:tcPr>
            <w:tcW w:w="3256"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C13" w14:textId="77777777" w:rsidR="2A29E044" w:rsidRDefault="00000000" w:rsidP="050BBC7C">
            <w:pPr>
              <w:rPr>
                <w:rFonts w:ascii="Arial" w:eastAsia="Arial" w:hAnsi="Arial" w:cs="Arial"/>
                <w:color w:val="000000" w:themeColor="text1"/>
                <w:sz w:val="20"/>
                <w:szCs w:val="20"/>
              </w:rPr>
            </w:pPr>
            <w:r w:rsidRPr="050BBC7C">
              <w:rPr>
                <w:rFonts w:ascii="Arial" w:eastAsia="Arial" w:hAnsi="Arial" w:cs="Arial"/>
                <w:b/>
                <w:bCs/>
                <w:color w:val="000000" w:themeColor="text1"/>
                <w:sz w:val="20"/>
                <w:szCs w:val="20"/>
                <w:lang w:val="cy-GB"/>
              </w:rPr>
              <w:t>GRADD 7</w:t>
            </w:r>
            <w:r w:rsidRPr="050BBC7C">
              <w:rPr>
                <w:rFonts w:ascii="Arial" w:eastAsia="Arial" w:hAnsi="Arial" w:cs="Arial"/>
                <w:color w:val="000000" w:themeColor="text1"/>
                <w:sz w:val="20"/>
                <w:szCs w:val="20"/>
                <w:lang w:val="cy-GB"/>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C14"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156</w:t>
            </w:r>
          </w:p>
        </w:tc>
        <w:tc>
          <w:tcPr>
            <w:tcW w:w="1275" w:type="dxa"/>
            <w:tcBorders>
              <w:top w:val="single" w:sz="8" w:space="0" w:color="000000" w:themeColor="text1"/>
              <w:left w:val="single" w:sz="8" w:space="0" w:color="000000" w:themeColor="text1"/>
              <w:bottom w:val="single" w:sz="8" w:space="0" w:color="000000" w:themeColor="text1"/>
              <w:right w:val="nil"/>
            </w:tcBorders>
            <w:tcMar>
              <w:top w:w="15" w:type="dxa"/>
              <w:left w:w="15" w:type="dxa"/>
              <w:right w:w="15" w:type="dxa"/>
            </w:tcMar>
            <w:vAlign w:val="center"/>
          </w:tcPr>
          <w:p w14:paraId="7FBB6C15"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175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C16"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185</w:t>
            </w:r>
          </w:p>
        </w:tc>
      </w:tr>
      <w:tr w:rsidR="004D67D7" w14:paraId="7FBB6C1C" w14:textId="77777777" w:rsidTr="00A83D85">
        <w:trPr>
          <w:trHeight w:val="300"/>
        </w:trPr>
        <w:tc>
          <w:tcPr>
            <w:tcW w:w="3256"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C18" w14:textId="77777777" w:rsidR="2A29E044" w:rsidRDefault="00000000" w:rsidP="050BBC7C">
            <w:pPr>
              <w:rPr>
                <w:rFonts w:ascii="Arial" w:eastAsia="Arial" w:hAnsi="Arial" w:cs="Arial"/>
                <w:color w:val="000000" w:themeColor="text1"/>
                <w:sz w:val="20"/>
                <w:szCs w:val="20"/>
              </w:rPr>
            </w:pPr>
            <w:r w:rsidRPr="050BBC7C">
              <w:rPr>
                <w:rFonts w:ascii="Arial" w:eastAsia="Arial" w:hAnsi="Arial" w:cs="Arial"/>
                <w:b/>
                <w:bCs/>
                <w:color w:val="000000" w:themeColor="text1"/>
                <w:sz w:val="20"/>
                <w:szCs w:val="20"/>
                <w:lang w:val="cy-GB"/>
              </w:rPr>
              <w:t>GRADD 8</w:t>
            </w:r>
            <w:r w:rsidRPr="050BBC7C">
              <w:rPr>
                <w:rFonts w:ascii="Arial" w:eastAsia="Arial" w:hAnsi="Arial" w:cs="Arial"/>
                <w:color w:val="000000" w:themeColor="text1"/>
                <w:sz w:val="20"/>
                <w:szCs w:val="20"/>
                <w:lang w:val="cy-GB"/>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C19"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108</w:t>
            </w:r>
          </w:p>
        </w:tc>
        <w:tc>
          <w:tcPr>
            <w:tcW w:w="1275" w:type="dxa"/>
            <w:tcBorders>
              <w:top w:val="single" w:sz="8" w:space="0" w:color="000000" w:themeColor="text1"/>
              <w:left w:val="single" w:sz="8" w:space="0" w:color="000000" w:themeColor="text1"/>
              <w:bottom w:val="single" w:sz="8" w:space="0" w:color="000000" w:themeColor="text1"/>
              <w:right w:val="nil"/>
            </w:tcBorders>
            <w:tcMar>
              <w:top w:w="15" w:type="dxa"/>
              <w:left w:w="15" w:type="dxa"/>
              <w:right w:w="15" w:type="dxa"/>
            </w:tcMar>
            <w:vAlign w:val="center"/>
          </w:tcPr>
          <w:p w14:paraId="7FBB6C1A"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125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C1B"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119</w:t>
            </w:r>
          </w:p>
        </w:tc>
      </w:tr>
      <w:tr w:rsidR="004D67D7" w14:paraId="7FBB6C21" w14:textId="77777777" w:rsidTr="00A83D85">
        <w:trPr>
          <w:trHeight w:val="300"/>
        </w:trPr>
        <w:tc>
          <w:tcPr>
            <w:tcW w:w="3256"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C1D" w14:textId="77777777" w:rsidR="2A29E044" w:rsidRPr="004D71E2" w:rsidRDefault="00000000" w:rsidP="050BBC7C">
            <w:pPr>
              <w:rPr>
                <w:rFonts w:ascii="Arial" w:eastAsia="Arial" w:hAnsi="Arial" w:cs="Arial"/>
                <w:b/>
                <w:bCs/>
                <w:color w:val="000000" w:themeColor="text1"/>
                <w:sz w:val="20"/>
                <w:szCs w:val="20"/>
              </w:rPr>
            </w:pPr>
            <w:r w:rsidRPr="004D71E2">
              <w:rPr>
                <w:rFonts w:ascii="Arial" w:eastAsia="Arial" w:hAnsi="Arial" w:cs="Arial"/>
                <w:b/>
                <w:bCs/>
                <w:color w:val="000000" w:themeColor="text1"/>
                <w:sz w:val="20"/>
                <w:szCs w:val="20"/>
                <w:lang w:val="cy-GB"/>
              </w:rPr>
              <w:t xml:space="preserve">GRADD 9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C1E"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82</w:t>
            </w:r>
          </w:p>
        </w:tc>
        <w:tc>
          <w:tcPr>
            <w:tcW w:w="1275" w:type="dxa"/>
            <w:tcBorders>
              <w:top w:val="single" w:sz="8" w:space="0" w:color="000000" w:themeColor="text1"/>
              <w:left w:val="single" w:sz="8" w:space="0" w:color="000000" w:themeColor="text1"/>
              <w:bottom w:val="single" w:sz="8" w:space="0" w:color="000000" w:themeColor="text1"/>
              <w:right w:val="nil"/>
            </w:tcBorders>
            <w:tcMar>
              <w:top w:w="15" w:type="dxa"/>
              <w:left w:w="15" w:type="dxa"/>
              <w:right w:w="15" w:type="dxa"/>
            </w:tcMar>
            <w:vAlign w:val="center"/>
          </w:tcPr>
          <w:p w14:paraId="7FBB6C1F"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84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C20"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104</w:t>
            </w:r>
          </w:p>
        </w:tc>
      </w:tr>
      <w:tr w:rsidR="004D67D7" w14:paraId="7FBB6C26" w14:textId="77777777" w:rsidTr="00A83D85">
        <w:trPr>
          <w:trHeight w:val="300"/>
        </w:trPr>
        <w:tc>
          <w:tcPr>
            <w:tcW w:w="3256"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C22" w14:textId="77777777" w:rsidR="2A29E044" w:rsidRDefault="00000000" w:rsidP="050BBC7C">
            <w:pPr>
              <w:rPr>
                <w:rFonts w:ascii="Arial" w:eastAsia="Arial" w:hAnsi="Arial" w:cs="Arial"/>
                <w:color w:val="000000" w:themeColor="text1"/>
                <w:sz w:val="20"/>
                <w:szCs w:val="20"/>
              </w:rPr>
            </w:pPr>
            <w:r w:rsidRPr="050BBC7C">
              <w:rPr>
                <w:rFonts w:ascii="Arial" w:eastAsia="Arial" w:hAnsi="Arial" w:cs="Arial"/>
                <w:b/>
                <w:bCs/>
                <w:color w:val="000000" w:themeColor="text1"/>
                <w:sz w:val="20"/>
                <w:szCs w:val="20"/>
                <w:lang w:val="cy-GB"/>
              </w:rPr>
              <w:t>GRADD 10</w:t>
            </w:r>
            <w:r w:rsidRPr="050BBC7C">
              <w:rPr>
                <w:rFonts w:ascii="Arial" w:eastAsia="Arial" w:hAnsi="Arial" w:cs="Arial"/>
                <w:color w:val="000000" w:themeColor="text1"/>
                <w:sz w:val="20"/>
                <w:szCs w:val="20"/>
                <w:lang w:val="cy-GB"/>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C23"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70</w:t>
            </w:r>
          </w:p>
        </w:tc>
        <w:tc>
          <w:tcPr>
            <w:tcW w:w="1275" w:type="dxa"/>
            <w:tcBorders>
              <w:top w:val="single" w:sz="8" w:space="0" w:color="000000" w:themeColor="text1"/>
              <w:left w:val="single" w:sz="8" w:space="0" w:color="000000" w:themeColor="text1"/>
              <w:bottom w:val="single" w:sz="8" w:space="0" w:color="000000" w:themeColor="text1"/>
              <w:right w:val="nil"/>
            </w:tcBorders>
            <w:tcMar>
              <w:top w:w="15" w:type="dxa"/>
              <w:left w:w="15" w:type="dxa"/>
              <w:right w:w="15" w:type="dxa"/>
            </w:tcMar>
            <w:vAlign w:val="center"/>
          </w:tcPr>
          <w:p w14:paraId="7FBB6C24"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81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C25"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73</w:t>
            </w:r>
          </w:p>
        </w:tc>
      </w:tr>
      <w:tr w:rsidR="004D67D7" w14:paraId="7FBB6C2B" w14:textId="77777777" w:rsidTr="00A83D85">
        <w:trPr>
          <w:trHeight w:val="300"/>
        </w:trPr>
        <w:tc>
          <w:tcPr>
            <w:tcW w:w="3256"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C27" w14:textId="77777777" w:rsidR="2A29E044" w:rsidRDefault="00000000" w:rsidP="050BBC7C">
            <w:pPr>
              <w:rPr>
                <w:rFonts w:ascii="Arial" w:eastAsia="Arial" w:hAnsi="Arial" w:cs="Arial"/>
                <w:color w:val="000000" w:themeColor="text1"/>
                <w:sz w:val="20"/>
                <w:szCs w:val="20"/>
              </w:rPr>
            </w:pPr>
            <w:r w:rsidRPr="050BBC7C">
              <w:rPr>
                <w:rFonts w:ascii="Arial" w:eastAsia="Arial" w:hAnsi="Arial" w:cs="Arial"/>
                <w:b/>
                <w:bCs/>
                <w:color w:val="000000" w:themeColor="text1"/>
                <w:sz w:val="20"/>
                <w:szCs w:val="20"/>
                <w:lang w:val="cy-GB"/>
              </w:rPr>
              <w:t>GRADD 11</w:t>
            </w:r>
            <w:r w:rsidRPr="050BBC7C">
              <w:rPr>
                <w:rFonts w:ascii="Arial" w:eastAsia="Arial" w:hAnsi="Arial" w:cs="Arial"/>
                <w:color w:val="000000" w:themeColor="text1"/>
                <w:sz w:val="20"/>
                <w:szCs w:val="20"/>
                <w:lang w:val="cy-GB"/>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C28"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22</w:t>
            </w:r>
          </w:p>
        </w:tc>
        <w:tc>
          <w:tcPr>
            <w:tcW w:w="1275" w:type="dxa"/>
            <w:tcBorders>
              <w:top w:val="single" w:sz="8" w:space="0" w:color="000000" w:themeColor="text1"/>
              <w:left w:val="single" w:sz="8" w:space="0" w:color="000000" w:themeColor="text1"/>
              <w:bottom w:val="single" w:sz="8" w:space="0" w:color="000000" w:themeColor="text1"/>
              <w:right w:val="nil"/>
            </w:tcBorders>
            <w:tcMar>
              <w:top w:w="15" w:type="dxa"/>
              <w:left w:w="15" w:type="dxa"/>
              <w:right w:w="15" w:type="dxa"/>
            </w:tcMar>
            <w:vAlign w:val="center"/>
          </w:tcPr>
          <w:p w14:paraId="7FBB6C29"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21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C2A"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23</w:t>
            </w:r>
          </w:p>
        </w:tc>
      </w:tr>
      <w:tr w:rsidR="004D67D7" w14:paraId="7FBB6C30" w14:textId="77777777" w:rsidTr="00A83D85">
        <w:trPr>
          <w:trHeight w:val="300"/>
        </w:trPr>
        <w:tc>
          <w:tcPr>
            <w:tcW w:w="3256"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C2C" w14:textId="77777777" w:rsidR="2A29E044" w:rsidRDefault="00000000" w:rsidP="050BBC7C">
            <w:pPr>
              <w:rPr>
                <w:rFonts w:ascii="Arial" w:eastAsia="Arial" w:hAnsi="Arial" w:cs="Arial"/>
                <w:color w:val="000000" w:themeColor="text1"/>
                <w:sz w:val="20"/>
                <w:szCs w:val="20"/>
              </w:rPr>
            </w:pPr>
            <w:r w:rsidRPr="050BBC7C">
              <w:rPr>
                <w:rFonts w:ascii="Arial" w:eastAsia="Arial" w:hAnsi="Arial" w:cs="Arial"/>
                <w:b/>
                <w:bCs/>
                <w:color w:val="000000" w:themeColor="text1"/>
                <w:sz w:val="20"/>
                <w:szCs w:val="20"/>
                <w:lang w:val="cy-GB"/>
              </w:rPr>
              <w:t>GRADD 12</w:t>
            </w:r>
            <w:r w:rsidRPr="050BBC7C">
              <w:rPr>
                <w:rFonts w:ascii="Arial" w:eastAsia="Arial" w:hAnsi="Arial" w:cs="Arial"/>
                <w:color w:val="000000" w:themeColor="text1"/>
                <w:sz w:val="20"/>
                <w:szCs w:val="20"/>
                <w:lang w:val="cy-GB"/>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C2D"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16</w:t>
            </w:r>
          </w:p>
        </w:tc>
        <w:tc>
          <w:tcPr>
            <w:tcW w:w="1275" w:type="dxa"/>
            <w:tcBorders>
              <w:top w:val="single" w:sz="8" w:space="0" w:color="000000" w:themeColor="text1"/>
              <w:left w:val="single" w:sz="8" w:space="0" w:color="000000" w:themeColor="text1"/>
              <w:bottom w:val="single" w:sz="8" w:space="0" w:color="000000" w:themeColor="text1"/>
              <w:right w:val="nil"/>
            </w:tcBorders>
            <w:tcMar>
              <w:top w:w="15" w:type="dxa"/>
              <w:left w:w="15" w:type="dxa"/>
              <w:right w:w="15" w:type="dxa"/>
            </w:tcMar>
            <w:vAlign w:val="center"/>
          </w:tcPr>
          <w:p w14:paraId="7FBB6C2E"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16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C2F"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19</w:t>
            </w:r>
          </w:p>
        </w:tc>
      </w:tr>
      <w:tr w:rsidR="004D67D7" w14:paraId="7FBB6C35" w14:textId="77777777" w:rsidTr="00A83D85">
        <w:trPr>
          <w:trHeight w:val="300"/>
        </w:trPr>
        <w:tc>
          <w:tcPr>
            <w:tcW w:w="3256"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C31" w14:textId="77777777" w:rsidR="2A29E044" w:rsidRDefault="00000000" w:rsidP="050BBC7C">
            <w:pPr>
              <w:rPr>
                <w:rFonts w:ascii="Arial" w:eastAsia="Arial" w:hAnsi="Arial" w:cs="Arial"/>
                <w:color w:val="000000" w:themeColor="text1"/>
                <w:sz w:val="20"/>
                <w:szCs w:val="20"/>
              </w:rPr>
            </w:pPr>
            <w:r w:rsidRPr="050BBC7C">
              <w:rPr>
                <w:rFonts w:ascii="Arial" w:eastAsia="Arial" w:hAnsi="Arial" w:cs="Arial"/>
                <w:b/>
                <w:bCs/>
                <w:color w:val="000000" w:themeColor="text1"/>
                <w:sz w:val="20"/>
                <w:szCs w:val="20"/>
                <w:lang w:val="cy-GB"/>
              </w:rPr>
              <w:t>Penaethiaid Gwasanaeth Band 1</w:t>
            </w:r>
            <w:r w:rsidRPr="050BBC7C">
              <w:rPr>
                <w:rFonts w:ascii="Arial" w:eastAsia="Arial" w:hAnsi="Arial" w:cs="Arial"/>
                <w:color w:val="000000" w:themeColor="text1"/>
                <w:sz w:val="20"/>
                <w:szCs w:val="20"/>
                <w:lang w:val="cy-GB"/>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C32"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2</w:t>
            </w:r>
          </w:p>
        </w:tc>
        <w:tc>
          <w:tcPr>
            <w:tcW w:w="1275" w:type="dxa"/>
            <w:tcBorders>
              <w:top w:val="single" w:sz="8" w:space="0" w:color="000000" w:themeColor="text1"/>
              <w:left w:val="single" w:sz="8" w:space="0" w:color="000000" w:themeColor="text1"/>
              <w:bottom w:val="single" w:sz="8" w:space="0" w:color="000000" w:themeColor="text1"/>
              <w:right w:val="nil"/>
            </w:tcBorders>
            <w:tcMar>
              <w:top w:w="15" w:type="dxa"/>
              <w:left w:w="15" w:type="dxa"/>
              <w:right w:w="15" w:type="dxa"/>
            </w:tcMar>
            <w:vAlign w:val="center"/>
          </w:tcPr>
          <w:p w14:paraId="7FBB6C33"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C34" w14:textId="740E3FD2" w:rsidR="2A29E044" w:rsidRPr="00C26711" w:rsidRDefault="00C26711" w:rsidP="00C26711">
            <w:pPr>
              <w:jc w:val="center"/>
              <w:rPr>
                <w:rFonts w:ascii="Arial" w:eastAsia="Arial" w:hAnsi="Arial" w:cs="Arial"/>
                <w:color w:val="000000" w:themeColor="text1"/>
                <w:sz w:val="20"/>
                <w:szCs w:val="20"/>
                <w:lang w:val="cy-GB"/>
              </w:rPr>
            </w:pPr>
            <w:r w:rsidRPr="050BBC7C">
              <w:rPr>
                <w:rFonts w:ascii="Arial" w:eastAsia="Arial" w:hAnsi="Arial" w:cs="Arial"/>
                <w:color w:val="000000" w:themeColor="text1"/>
                <w:sz w:val="20"/>
                <w:szCs w:val="20"/>
                <w:lang w:val="cy-GB"/>
              </w:rPr>
              <w:t>2</w:t>
            </w:r>
          </w:p>
        </w:tc>
      </w:tr>
      <w:tr w:rsidR="004D67D7" w14:paraId="7FBB6C3A" w14:textId="77777777" w:rsidTr="00A83D85">
        <w:trPr>
          <w:trHeight w:val="300"/>
        </w:trPr>
        <w:tc>
          <w:tcPr>
            <w:tcW w:w="3256"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C36" w14:textId="77777777" w:rsidR="2A29E044" w:rsidRDefault="00000000">
            <w:pPr>
              <w:rPr>
                <w:rFonts w:ascii="Arial" w:eastAsia="Arial" w:hAnsi="Arial" w:cs="Arial"/>
                <w:color w:val="000000" w:themeColor="text1"/>
                <w:sz w:val="20"/>
                <w:szCs w:val="20"/>
              </w:rPr>
            </w:pPr>
            <w:r w:rsidRPr="050BBC7C">
              <w:rPr>
                <w:rFonts w:ascii="Arial" w:eastAsia="Arial" w:hAnsi="Arial" w:cs="Arial"/>
                <w:b/>
                <w:bCs/>
                <w:color w:val="000000" w:themeColor="text1"/>
                <w:sz w:val="20"/>
                <w:szCs w:val="20"/>
                <w:lang w:val="cy-GB"/>
              </w:rPr>
              <w:t xml:space="preserve">Penaethiaid Gwasanaeth Band 2 </w:t>
            </w:r>
            <w:r w:rsidRPr="050BBC7C">
              <w:rPr>
                <w:rFonts w:ascii="Arial" w:eastAsia="Arial" w:hAnsi="Arial" w:cs="Arial"/>
                <w:color w:val="000000" w:themeColor="text1"/>
                <w:sz w:val="20"/>
                <w:szCs w:val="20"/>
                <w:lang w:val="cy-GB"/>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C37"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2</w:t>
            </w:r>
          </w:p>
        </w:tc>
        <w:tc>
          <w:tcPr>
            <w:tcW w:w="1275" w:type="dxa"/>
            <w:tcBorders>
              <w:top w:val="single" w:sz="8" w:space="0" w:color="000000" w:themeColor="text1"/>
              <w:left w:val="single" w:sz="8" w:space="0" w:color="000000" w:themeColor="text1"/>
              <w:bottom w:val="single" w:sz="8" w:space="0" w:color="000000" w:themeColor="text1"/>
              <w:right w:val="nil"/>
            </w:tcBorders>
            <w:tcMar>
              <w:top w:w="15" w:type="dxa"/>
              <w:left w:w="15" w:type="dxa"/>
              <w:right w:w="15" w:type="dxa"/>
            </w:tcMar>
            <w:vAlign w:val="center"/>
          </w:tcPr>
          <w:p w14:paraId="7FBB6C38"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C39" w14:textId="77777777" w:rsidR="2A29E044" w:rsidRPr="00C26711" w:rsidRDefault="00000000" w:rsidP="002C2AC6">
            <w:pPr>
              <w:jc w:val="center"/>
              <w:rPr>
                <w:rFonts w:ascii="Arial" w:eastAsia="Arial" w:hAnsi="Arial" w:cs="Arial"/>
                <w:color w:val="000000" w:themeColor="text1"/>
                <w:sz w:val="20"/>
                <w:szCs w:val="20"/>
                <w:lang w:val="cy-GB"/>
              </w:rPr>
            </w:pPr>
            <w:r w:rsidRPr="050BBC7C">
              <w:rPr>
                <w:rFonts w:ascii="Arial" w:eastAsia="Arial" w:hAnsi="Arial" w:cs="Arial"/>
                <w:color w:val="000000" w:themeColor="text1"/>
                <w:sz w:val="20"/>
                <w:szCs w:val="20"/>
                <w:lang w:val="cy-GB"/>
              </w:rPr>
              <w:t>2</w:t>
            </w:r>
          </w:p>
        </w:tc>
      </w:tr>
      <w:tr w:rsidR="004D67D7" w14:paraId="7FBB6C3F" w14:textId="77777777" w:rsidTr="00A83D85">
        <w:trPr>
          <w:trHeight w:val="300"/>
        </w:trPr>
        <w:tc>
          <w:tcPr>
            <w:tcW w:w="3256"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C3B" w14:textId="77777777" w:rsidR="2A29E044" w:rsidRDefault="00000000">
            <w:pPr>
              <w:rPr>
                <w:rFonts w:ascii="Arial" w:eastAsia="Arial" w:hAnsi="Arial" w:cs="Arial"/>
                <w:color w:val="000000" w:themeColor="text1"/>
                <w:sz w:val="20"/>
                <w:szCs w:val="20"/>
              </w:rPr>
            </w:pPr>
            <w:r w:rsidRPr="050BBC7C">
              <w:rPr>
                <w:rFonts w:ascii="Arial" w:eastAsia="Arial" w:hAnsi="Arial" w:cs="Arial"/>
                <w:b/>
                <w:bCs/>
                <w:color w:val="000000" w:themeColor="text1"/>
                <w:sz w:val="20"/>
                <w:szCs w:val="20"/>
                <w:lang w:val="cy-GB"/>
              </w:rPr>
              <w:t xml:space="preserve">Isafswm Cyflog </w:t>
            </w:r>
            <w:r w:rsidRPr="050BBC7C">
              <w:rPr>
                <w:rFonts w:ascii="Arial" w:eastAsia="Arial" w:hAnsi="Arial" w:cs="Arial"/>
                <w:color w:val="000000" w:themeColor="text1"/>
                <w:sz w:val="20"/>
                <w:szCs w:val="20"/>
                <w:lang w:val="cy-GB"/>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C3C"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14</w:t>
            </w:r>
          </w:p>
        </w:tc>
        <w:tc>
          <w:tcPr>
            <w:tcW w:w="1275" w:type="dxa"/>
            <w:tcBorders>
              <w:top w:val="single" w:sz="8" w:space="0" w:color="000000" w:themeColor="text1"/>
              <w:left w:val="single" w:sz="8" w:space="0" w:color="000000" w:themeColor="text1"/>
              <w:bottom w:val="single" w:sz="8" w:space="0" w:color="000000" w:themeColor="text1"/>
              <w:right w:val="nil"/>
            </w:tcBorders>
            <w:tcMar>
              <w:top w:w="15" w:type="dxa"/>
              <w:left w:w="15" w:type="dxa"/>
              <w:right w:w="15" w:type="dxa"/>
            </w:tcMar>
            <w:vAlign w:val="center"/>
          </w:tcPr>
          <w:p w14:paraId="7FBB6C3D"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14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C3E"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8</w:t>
            </w:r>
          </w:p>
        </w:tc>
      </w:tr>
      <w:tr w:rsidR="004D67D7" w14:paraId="7FBB6C44" w14:textId="77777777" w:rsidTr="00A83D85">
        <w:trPr>
          <w:trHeight w:val="300"/>
        </w:trPr>
        <w:tc>
          <w:tcPr>
            <w:tcW w:w="3256"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C40" w14:textId="77777777" w:rsidR="2A29E044" w:rsidRDefault="00000000">
            <w:pPr>
              <w:rPr>
                <w:rFonts w:ascii="Arial" w:eastAsia="Arial" w:hAnsi="Arial" w:cs="Arial"/>
                <w:color w:val="000000" w:themeColor="text1"/>
                <w:sz w:val="20"/>
                <w:szCs w:val="20"/>
              </w:rPr>
            </w:pPr>
            <w:r w:rsidRPr="050BBC7C">
              <w:rPr>
                <w:rFonts w:ascii="Arial" w:eastAsia="Arial" w:hAnsi="Arial" w:cs="Arial"/>
                <w:b/>
                <w:bCs/>
                <w:color w:val="000000" w:themeColor="text1"/>
                <w:sz w:val="20"/>
                <w:szCs w:val="20"/>
                <w:lang w:val="cy-GB"/>
              </w:rPr>
              <w:t>Prentisiaid</w:t>
            </w:r>
            <w:r w:rsidRPr="050BBC7C">
              <w:rPr>
                <w:rFonts w:ascii="Arial" w:eastAsia="Arial" w:hAnsi="Arial" w:cs="Arial"/>
                <w:color w:val="000000" w:themeColor="text1"/>
                <w:sz w:val="20"/>
                <w:szCs w:val="20"/>
                <w:lang w:val="cy-GB"/>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C41"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7</w:t>
            </w:r>
          </w:p>
        </w:tc>
        <w:tc>
          <w:tcPr>
            <w:tcW w:w="1275" w:type="dxa"/>
            <w:tcBorders>
              <w:top w:val="single" w:sz="8" w:space="0" w:color="000000" w:themeColor="text1"/>
              <w:left w:val="single" w:sz="8" w:space="0" w:color="000000" w:themeColor="text1"/>
              <w:bottom w:val="single" w:sz="8" w:space="0" w:color="000000" w:themeColor="text1"/>
              <w:right w:val="nil"/>
            </w:tcBorders>
            <w:tcMar>
              <w:top w:w="15" w:type="dxa"/>
              <w:left w:w="15" w:type="dxa"/>
              <w:right w:w="15" w:type="dxa"/>
            </w:tcMar>
            <w:vAlign w:val="center"/>
          </w:tcPr>
          <w:p w14:paraId="7FBB6C42"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C43"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0</w:t>
            </w:r>
          </w:p>
        </w:tc>
      </w:tr>
      <w:tr w:rsidR="004D67D7" w14:paraId="7FBB6C49" w14:textId="77777777" w:rsidTr="00A83D85">
        <w:trPr>
          <w:trHeight w:val="300"/>
        </w:trPr>
        <w:tc>
          <w:tcPr>
            <w:tcW w:w="3256"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C45" w14:textId="77777777" w:rsidR="2A29E044" w:rsidRDefault="00000000">
            <w:pPr>
              <w:rPr>
                <w:rFonts w:ascii="Arial" w:eastAsia="Arial" w:hAnsi="Arial" w:cs="Arial"/>
                <w:color w:val="000000" w:themeColor="text1"/>
                <w:sz w:val="20"/>
                <w:szCs w:val="20"/>
              </w:rPr>
            </w:pPr>
            <w:r w:rsidRPr="050BBC7C">
              <w:rPr>
                <w:rFonts w:ascii="Arial" w:eastAsia="Arial" w:hAnsi="Arial" w:cs="Arial"/>
                <w:b/>
                <w:bCs/>
                <w:color w:val="000000" w:themeColor="text1"/>
                <w:sz w:val="20"/>
                <w:szCs w:val="20"/>
                <w:lang w:val="cy-GB"/>
              </w:rPr>
              <w:t xml:space="preserve">Graddau </w:t>
            </w:r>
            <w:proofErr w:type="spellStart"/>
            <w:r w:rsidRPr="050BBC7C">
              <w:rPr>
                <w:rFonts w:ascii="Arial" w:eastAsia="Arial" w:hAnsi="Arial" w:cs="Arial"/>
                <w:b/>
                <w:bCs/>
                <w:color w:val="000000" w:themeColor="text1"/>
                <w:sz w:val="20"/>
                <w:szCs w:val="20"/>
                <w:lang w:val="cy-GB"/>
              </w:rPr>
              <w:t>Soulbury</w:t>
            </w:r>
            <w:proofErr w:type="spellEnd"/>
            <w:r w:rsidRPr="050BBC7C">
              <w:rPr>
                <w:rFonts w:ascii="Arial" w:eastAsia="Arial" w:hAnsi="Arial" w:cs="Arial"/>
                <w:color w:val="000000" w:themeColor="text1"/>
                <w:sz w:val="20"/>
                <w:szCs w:val="20"/>
                <w:lang w:val="cy-GB"/>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C46"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11</w:t>
            </w:r>
          </w:p>
        </w:tc>
        <w:tc>
          <w:tcPr>
            <w:tcW w:w="1275" w:type="dxa"/>
            <w:tcBorders>
              <w:top w:val="single" w:sz="8" w:space="0" w:color="000000" w:themeColor="text1"/>
              <w:left w:val="single" w:sz="8" w:space="0" w:color="000000" w:themeColor="text1"/>
              <w:bottom w:val="single" w:sz="8" w:space="0" w:color="000000" w:themeColor="text1"/>
              <w:right w:val="nil"/>
            </w:tcBorders>
            <w:tcMar>
              <w:top w:w="15" w:type="dxa"/>
              <w:left w:w="15" w:type="dxa"/>
              <w:right w:w="15" w:type="dxa"/>
            </w:tcMar>
            <w:vAlign w:val="center"/>
          </w:tcPr>
          <w:p w14:paraId="7FBB6C47"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C48"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14</w:t>
            </w:r>
          </w:p>
        </w:tc>
      </w:tr>
      <w:tr w:rsidR="004D67D7" w14:paraId="7FBB6C4E" w14:textId="77777777" w:rsidTr="00A83D85">
        <w:trPr>
          <w:trHeight w:val="300"/>
        </w:trPr>
        <w:tc>
          <w:tcPr>
            <w:tcW w:w="3256"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C4A" w14:textId="7730CB0A" w:rsidR="2A29E044" w:rsidRDefault="00000000">
            <w:pPr>
              <w:rPr>
                <w:rFonts w:ascii="Arial" w:eastAsia="Arial" w:hAnsi="Arial" w:cs="Arial"/>
                <w:color w:val="000000" w:themeColor="text1"/>
                <w:sz w:val="20"/>
                <w:szCs w:val="20"/>
              </w:rPr>
            </w:pPr>
            <w:r w:rsidRPr="050BBC7C">
              <w:rPr>
                <w:rFonts w:ascii="Arial" w:eastAsia="Arial" w:hAnsi="Arial" w:cs="Arial"/>
                <w:b/>
                <w:bCs/>
                <w:color w:val="000000" w:themeColor="text1"/>
                <w:sz w:val="20"/>
                <w:szCs w:val="20"/>
                <w:lang w:val="cy-GB"/>
              </w:rPr>
              <w:t>Graddau Athrawon (Addysg Ganolog)</w:t>
            </w:r>
            <w:r w:rsidRPr="050BBC7C">
              <w:rPr>
                <w:rFonts w:ascii="Arial" w:eastAsia="Arial" w:hAnsi="Arial" w:cs="Arial"/>
                <w:color w:val="000000" w:themeColor="text1"/>
                <w:sz w:val="20"/>
                <w:szCs w:val="20"/>
                <w:lang w:val="cy-GB"/>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C4B"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8</w:t>
            </w:r>
          </w:p>
        </w:tc>
        <w:tc>
          <w:tcPr>
            <w:tcW w:w="1275" w:type="dxa"/>
            <w:tcBorders>
              <w:top w:val="single" w:sz="8" w:space="0" w:color="000000" w:themeColor="text1"/>
              <w:left w:val="single" w:sz="8" w:space="0" w:color="000000" w:themeColor="text1"/>
              <w:bottom w:val="single" w:sz="8" w:space="0" w:color="000000" w:themeColor="text1"/>
              <w:right w:val="nil"/>
            </w:tcBorders>
            <w:tcMar>
              <w:top w:w="15" w:type="dxa"/>
              <w:left w:w="15" w:type="dxa"/>
              <w:right w:w="15" w:type="dxa"/>
            </w:tcMar>
            <w:vAlign w:val="center"/>
          </w:tcPr>
          <w:p w14:paraId="7FBB6C4C"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C4D"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7</w:t>
            </w:r>
          </w:p>
        </w:tc>
      </w:tr>
      <w:tr w:rsidR="004D67D7" w14:paraId="7FBB6C53" w14:textId="77777777" w:rsidTr="00A83D85">
        <w:trPr>
          <w:trHeight w:val="300"/>
        </w:trPr>
        <w:tc>
          <w:tcPr>
            <w:tcW w:w="3256"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C4F" w14:textId="77777777" w:rsidR="2A29E044" w:rsidRDefault="00000000">
            <w:pPr>
              <w:rPr>
                <w:rFonts w:ascii="Arial" w:eastAsia="Arial" w:hAnsi="Arial" w:cs="Arial"/>
                <w:color w:val="000000" w:themeColor="text1"/>
                <w:sz w:val="20"/>
                <w:szCs w:val="20"/>
              </w:rPr>
            </w:pPr>
            <w:r w:rsidRPr="050BBC7C">
              <w:rPr>
                <w:rFonts w:ascii="Arial" w:eastAsia="Arial" w:hAnsi="Arial" w:cs="Arial"/>
                <w:b/>
                <w:bCs/>
                <w:color w:val="000000" w:themeColor="text1"/>
                <w:sz w:val="20"/>
                <w:szCs w:val="20"/>
                <w:lang w:val="cy-GB"/>
              </w:rPr>
              <w:t>Athrawon heb Gymhwyso</w:t>
            </w:r>
            <w:r w:rsidRPr="050BBC7C">
              <w:rPr>
                <w:rFonts w:ascii="Arial" w:eastAsia="Arial" w:hAnsi="Arial" w:cs="Arial"/>
                <w:color w:val="000000" w:themeColor="text1"/>
                <w:sz w:val="20"/>
                <w:szCs w:val="20"/>
                <w:lang w:val="cy-GB"/>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BB6C50"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5</w:t>
            </w:r>
          </w:p>
        </w:tc>
        <w:tc>
          <w:tcPr>
            <w:tcW w:w="1275" w:type="dxa"/>
            <w:tcBorders>
              <w:top w:val="single" w:sz="8" w:space="0" w:color="000000" w:themeColor="text1"/>
              <w:left w:val="single" w:sz="8" w:space="0" w:color="000000" w:themeColor="text1"/>
              <w:bottom w:val="single" w:sz="8" w:space="0" w:color="000000" w:themeColor="text1"/>
              <w:right w:val="nil"/>
            </w:tcBorders>
            <w:tcMar>
              <w:top w:w="15" w:type="dxa"/>
              <w:left w:w="15" w:type="dxa"/>
              <w:right w:w="15" w:type="dxa"/>
            </w:tcMar>
            <w:vAlign w:val="center"/>
          </w:tcPr>
          <w:p w14:paraId="7FBB6C51" w14:textId="77777777" w:rsidR="2A29E044" w:rsidRDefault="00000000" w:rsidP="002C2AC6">
            <w:pPr>
              <w:jc w:val="center"/>
              <w:rPr>
                <w:rFonts w:ascii="Arial" w:eastAsia="Arial" w:hAnsi="Arial" w:cs="Arial"/>
                <w:color w:val="000000" w:themeColor="text1"/>
                <w:sz w:val="20"/>
                <w:szCs w:val="20"/>
              </w:rPr>
            </w:pPr>
            <w:r w:rsidRPr="2A29E044">
              <w:rPr>
                <w:rFonts w:ascii="Arial" w:eastAsia="Arial" w:hAnsi="Arial" w:cs="Arial"/>
                <w:color w:val="000000" w:themeColor="text1"/>
                <w:sz w:val="20"/>
                <w:szCs w:val="20"/>
                <w:lang w:val="cy-GB"/>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C52"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color w:val="000000" w:themeColor="text1"/>
                <w:sz w:val="20"/>
                <w:szCs w:val="20"/>
                <w:lang w:val="cy-GB"/>
              </w:rPr>
              <w:t>3</w:t>
            </w:r>
          </w:p>
        </w:tc>
      </w:tr>
      <w:tr w:rsidR="004D67D7" w14:paraId="7FBB6C58" w14:textId="77777777" w:rsidTr="00A83D85">
        <w:trPr>
          <w:trHeight w:val="300"/>
        </w:trPr>
        <w:tc>
          <w:tcPr>
            <w:tcW w:w="3256" w:type="dxa"/>
            <w:tcBorders>
              <w:top w:val="single" w:sz="8" w:space="0" w:color="000000" w:themeColor="text1"/>
              <w:left w:val="single" w:sz="4" w:space="0" w:color="000000" w:themeColor="text1"/>
              <w:bottom w:val="nil"/>
              <w:right w:val="single" w:sz="8" w:space="0" w:color="000000" w:themeColor="text1"/>
            </w:tcBorders>
            <w:tcMar>
              <w:top w:w="15" w:type="dxa"/>
              <w:left w:w="15" w:type="dxa"/>
              <w:right w:w="15" w:type="dxa"/>
            </w:tcMar>
            <w:vAlign w:val="center"/>
          </w:tcPr>
          <w:p w14:paraId="7FBB6C54" w14:textId="77777777" w:rsidR="2A29E044" w:rsidRDefault="2A29E044" w:rsidP="2A29E044">
            <w:pPr>
              <w:rPr>
                <w:rFonts w:ascii="Arial" w:eastAsia="Arial" w:hAnsi="Arial" w:cs="Arial"/>
                <w:b/>
                <w:bCs/>
                <w:color w:val="000000" w:themeColor="text1"/>
                <w:sz w:val="20"/>
                <w:szCs w:val="20"/>
              </w:rPr>
            </w:pPr>
          </w:p>
        </w:tc>
        <w:tc>
          <w:tcPr>
            <w:tcW w:w="1134"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14:paraId="7FBB6C55" w14:textId="77777777" w:rsidR="2A29E044" w:rsidRDefault="2A29E044" w:rsidP="002C2AC6">
            <w:pPr>
              <w:jc w:val="center"/>
              <w:rPr>
                <w:rFonts w:ascii="Arial" w:eastAsia="Arial" w:hAnsi="Arial" w:cs="Arial"/>
                <w:color w:val="000000" w:themeColor="text1"/>
                <w:sz w:val="20"/>
                <w:szCs w:val="20"/>
              </w:rPr>
            </w:pPr>
          </w:p>
        </w:tc>
        <w:tc>
          <w:tcPr>
            <w:tcW w:w="1275" w:type="dxa"/>
            <w:tcBorders>
              <w:top w:val="single" w:sz="8" w:space="0" w:color="000000" w:themeColor="text1"/>
              <w:left w:val="single" w:sz="8" w:space="0" w:color="000000" w:themeColor="text1"/>
              <w:bottom w:val="nil"/>
              <w:right w:val="nil"/>
            </w:tcBorders>
            <w:tcMar>
              <w:top w:w="15" w:type="dxa"/>
              <w:left w:w="15" w:type="dxa"/>
              <w:right w:w="15" w:type="dxa"/>
            </w:tcMar>
            <w:vAlign w:val="center"/>
          </w:tcPr>
          <w:p w14:paraId="7FBB6C56" w14:textId="77777777" w:rsidR="2A29E044" w:rsidRDefault="2A29E044" w:rsidP="002C2AC6">
            <w:pPr>
              <w:jc w:val="cente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C57" w14:textId="77777777" w:rsidR="2A29E044" w:rsidRDefault="2A29E044" w:rsidP="002C2AC6">
            <w:pPr>
              <w:jc w:val="center"/>
              <w:rPr>
                <w:rFonts w:ascii="Arial" w:eastAsia="Arial" w:hAnsi="Arial" w:cs="Arial"/>
                <w:color w:val="000000" w:themeColor="text1"/>
                <w:sz w:val="20"/>
                <w:szCs w:val="20"/>
              </w:rPr>
            </w:pPr>
          </w:p>
        </w:tc>
      </w:tr>
      <w:tr w:rsidR="004D67D7" w14:paraId="7FBB6C5D" w14:textId="77777777" w:rsidTr="00A83D85">
        <w:trPr>
          <w:trHeight w:val="300"/>
        </w:trPr>
        <w:tc>
          <w:tcPr>
            <w:tcW w:w="3256" w:type="dxa"/>
            <w:tcBorders>
              <w:top w:val="nil"/>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7FBB6C59" w14:textId="77777777" w:rsidR="2A29E044" w:rsidRDefault="00000000" w:rsidP="050BBC7C">
            <w:pPr>
              <w:rPr>
                <w:rFonts w:ascii="Arial" w:eastAsia="Arial" w:hAnsi="Arial" w:cs="Arial"/>
                <w:color w:val="000000" w:themeColor="text1"/>
                <w:sz w:val="20"/>
                <w:szCs w:val="20"/>
              </w:rPr>
            </w:pPr>
            <w:r w:rsidRPr="050BBC7C">
              <w:rPr>
                <w:rFonts w:ascii="Arial" w:eastAsia="Arial" w:hAnsi="Arial" w:cs="Arial"/>
                <w:b/>
                <w:bCs/>
                <w:color w:val="000000" w:themeColor="text1"/>
                <w:sz w:val="20"/>
                <w:szCs w:val="20"/>
                <w:lang w:val="cy-GB"/>
              </w:rPr>
              <w:t xml:space="preserve">Cyfanswm </w:t>
            </w:r>
            <w:r w:rsidRPr="050BBC7C">
              <w:rPr>
                <w:rFonts w:ascii="Arial" w:eastAsia="Arial" w:hAnsi="Arial" w:cs="Arial"/>
                <w:color w:val="000000" w:themeColor="text1"/>
                <w:sz w:val="20"/>
                <w:szCs w:val="20"/>
                <w:lang w:val="cy-GB"/>
              </w:rPr>
              <w:t xml:space="preserve"> </w:t>
            </w:r>
          </w:p>
        </w:tc>
        <w:tc>
          <w:tcPr>
            <w:tcW w:w="1134" w:type="dxa"/>
            <w:tcBorders>
              <w:top w:val="nil"/>
              <w:left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7FBB6C5A"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b/>
                <w:bCs/>
                <w:color w:val="000000" w:themeColor="text1"/>
                <w:sz w:val="20"/>
                <w:szCs w:val="20"/>
                <w:lang w:val="cy-GB"/>
              </w:rPr>
              <w:t>938</w:t>
            </w:r>
          </w:p>
        </w:tc>
        <w:tc>
          <w:tcPr>
            <w:tcW w:w="1275" w:type="dxa"/>
            <w:tcBorders>
              <w:top w:val="nil"/>
              <w:left w:val="single" w:sz="8" w:space="0" w:color="000000" w:themeColor="text1"/>
              <w:bottom w:val="single" w:sz="4" w:space="0" w:color="000000" w:themeColor="text1"/>
              <w:right w:val="nil"/>
            </w:tcBorders>
            <w:tcMar>
              <w:top w:w="15" w:type="dxa"/>
              <w:left w:w="15" w:type="dxa"/>
              <w:right w:w="15" w:type="dxa"/>
            </w:tcMar>
            <w:vAlign w:val="center"/>
          </w:tcPr>
          <w:p w14:paraId="7FBB6C5B" w14:textId="77777777" w:rsidR="2A29E044" w:rsidRDefault="00000000" w:rsidP="002C2AC6">
            <w:pPr>
              <w:jc w:val="center"/>
              <w:rPr>
                <w:rFonts w:ascii="Arial" w:eastAsia="Arial" w:hAnsi="Arial" w:cs="Arial"/>
                <w:color w:val="000000" w:themeColor="text1"/>
                <w:sz w:val="20"/>
                <w:szCs w:val="20"/>
              </w:rPr>
            </w:pPr>
            <w:r w:rsidRPr="050BBC7C">
              <w:rPr>
                <w:rFonts w:ascii="Arial" w:eastAsia="Arial" w:hAnsi="Arial" w:cs="Arial"/>
                <w:b/>
                <w:bCs/>
                <w:color w:val="000000" w:themeColor="text1"/>
                <w:sz w:val="20"/>
                <w:szCs w:val="20"/>
                <w:lang w:val="cy-GB"/>
              </w:rPr>
              <w:t>993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C5C" w14:textId="77777777" w:rsidR="1F52EA9E" w:rsidRDefault="00000000" w:rsidP="002C2AC6">
            <w:pPr>
              <w:jc w:val="center"/>
              <w:rPr>
                <w:rFonts w:ascii="Arial" w:eastAsia="Arial" w:hAnsi="Arial" w:cs="Arial"/>
                <w:b/>
                <w:bCs/>
                <w:color w:val="000000" w:themeColor="text1"/>
                <w:sz w:val="20"/>
                <w:szCs w:val="20"/>
              </w:rPr>
            </w:pPr>
            <w:r w:rsidRPr="050BBC7C">
              <w:rPr>
                <w:rFonts w:ascii="Arial" w:eastAsia="Arial" w:hAnsi="Arial" w:cs="Arial"/>
                <w:b/>
                <w:bCs/>
                <w:color w:val="000000" w:themeColor="text1"/>
                <w:sz w:val="20"/>
                <w:szCs w:val="20"/>
                <w:lang w:val="cy-GB"/>
              </w:rPr>
              <w:t>1111</w:t>
            </w:r>
          </w:p>
        </w:tc>
      </w:tr>
    </w:tbl>
    <w:p w14:paraId="7FBB6C5E" w14:textId="77777777" w:rsidR="2A29E044" w:rsidRDefault="2A29E044" w:rsidP="2A29E044">
      <w:pPr>
        <w:ind w:right="555"/>
        <w:rPr>
          <w:rFonts w:ascii="Arial" w:eastAsia="Arial" w:hAnsi="Arial" w:cs="Arial"/>
          <w:sz w:val="24"/>
          <w:szCs w:val="24"/>
        </w:rPr>
      </w:pPr>
    </w:p>
    <w:p w14:paraId="7FBB6C5F" w14:textId="77777777" w:rsidR="000B0BD5" w:rsidRDefault="00000000" w:rsidP="00407BE2">
      <w:pPr>
        <w:ind w:right="555"/>
      </w:pPr>
      <w:r>
        <w:fldChar w:fldCharType="begin"/>
      </w:r>
      <w:r>
        <w:instrText xml:space="preserve"> LINK Excel.OpenDocumentSpreadsheet.12 "https://ccossecure-my.sharepoint.com/personal/ness_young_swansea_gov_uk/Documents/Ness Young/Welsh Language/WL Annual Reports/2023-24 WL Stats.ods" Sheet1!R2C3:R25C5 \a \f 4 \h </w:instrText>
      </w:r>
      <w:r>
        <w:fldChar w:fldCharType="separate"/>
      </w:r>
    </w:p>
    <w:p w14:paraId="7FBB6C60" w14:textId="77777777" w:rsidR="00F753B4" w:rsidRPr="0020529D" w:rsidRDefault="00000000" w:rsidP="00F753B4">
      <w:pPr>
        <w:pStyle w:val="Default"/>
        <w:ind w:right="567"/>
        <w:rPr>
          <w:b/>
          <w:bCs/>
          <w:color w:val="auto"/>
          <w:highlight w:val="yellow"/>
        </w:rPr>
      </w:pPr>
      <w:r>
        <w:fldChar w:fldCharType="end"/>
      </w:r>
      <w:r w:rsidRPr="00B80101">
        <w:rPr>
          <w:b/>
          <w:bCs/>
          <w:color w:val="auto"/>
          <w:lang w:val="cy-GB"/>
        </w:rPr>
        <w:t>3.4.4</w:t>
      </w:r>
      <w:r w:rsidRPr="00B80101">
        <w:rPr>
          <w:b/>
          <w:bCs/>
          <w:color w:val="auto"/>
          <w:lang w:val="cy-GB"/>
        </w:rPr>
        <w:tab/>
        <w:t xml:space="preserve">Swyddi Newydd a Gwag </w:t>
      </w:r>
    </w:p>
    <w:p w14:paraId="7FBB6C61" w14:textId="77777777" w:rsidR="00F753B4" w:rsidRDefault="00F753B4" w:rsidP="00F753B4">
      <w:pPr>
        <w:pStyle w:val="Default"/>
        <w:ind w:right="567"/>
        <w:rPr>
          <w:b/>
          <w:bCs/>
          <w:color w:val="auto"/>
          <w:highlight w:val="yellow"/>
        </w:rPr>
      </w:pPr>
    </w:p>
    <w:p w14:paraId="7FBB6C62" w14:textId="77777777" w:rsidR="00604E1F" w:rsidRDefault="00000000" w:rsidP="00F207A0">
      <w:pPr>
        <w:pStyle w:val="Default"/>
        <w:ind w:right="567"/>
      </w:pPr>
      <w:r>
        <w:rPr>
          <w:color w:val="auto"/>
          <w:lang w:val="cy-GB"/>
        </w:rPr>
        <w:t>O dan Safon 170, mae’n ofynnol i’r Cyngor gyhoeddi gwybodaeth am y swyddi newydd a gwag a hysbysebwyd yn ystod y flwyddyn yn ôl y categorïau hyn: (i) swyddi lle roedd sgiliau Cymraeg yn hanfodol ar eu cyfer; (</w:t>
      </w:r>
      <w:proofErr w:type="spellStart"/>
      <w:r>
        <w:rPr>
          <w:color w:val="auto"/>
          <w:lang w:val="cy-GB"/>
        </w:rPr>
        <w:t>ii</w:t>
      </w:r>
      <w:proofErr w:type="spellEnd"/>
      <w:r>
        <w:rPr>
          <w:color w:val="auto"/>
          <w:lang w:val="cy-GB"/>
        </w:rPr>
        <w:t>) swyddi lle roedd angen dysgu sgiliau Cymraeg ar ôl i bobl gael eu penodi; (</w:t>
      </w:r>
      <w:proofErr w:type="spellStart"/>
      <w:r>
        <w:rPr>
          <w:color w:val="auto"/>
          <w:lang w:val="cy-GB"/>
        </w:rPr>
        <w:t>iii</w:t>
      </w:r>
      <w:proofErr w:type="spellEnd"/>
      <w:r>
        <w:rPr>
          <w:color w:val="auto"/>
          <w:lang w:val="cy-GB"/>
        </w:rPr>
        <w:t>) swyddi lle roedd sgiliau Cymraeg yn ddymunol; neu’n (</w:t>
      </w:r>
      <w:proofErr w:type="spellStart"/>
      <w:r>
        <w:rPr>
          <w:color w:val="auto"/>
          <w:lang w:val="cy-GB"/>
        </w:rPr>
        <w:t>iv</w:t>
      </w:r>
      <w:proofErr w:type="spellEnd"/>
      <w:r>
        <w:rPr>
          <w:color w:val="auto"/>
          <w:lang w:val="cy-GB"/>
        </w:rPr>
        <w:t xml:space="preserve">) swyddi lle nad oedd sgiliau Cymraeg yn angenrheidiol.  </w:t>
      </w:r>
    </w:p>
    <w:p w14:paraId="7FBB6C63" w14:textId="77777777" w:rsidR="00604E1F" w:rsidRDefault="00604E1F" w:rsidP="00F207A0">
      <w:pPr>
        <w:pStyle w:val="Default"/>
        <w:ind w:right="567"/>
      </w:pPr>
    </w:p>
    <w:p w14:paraId="7FBB6C64" w14:textId="3FF4629A" w:rsidR="00F207A0" w:rsidRDefault="00000000" w:rsidP="00F207A0">
      <w:pPr>
        <w:pStyle w:val="Default"/>
        <w:ind w:right="567"/>
        <w:rPr>
          <w:color w:val="auto"/>
        </w:rPr>
      </w:pPr>
      <w:r w:rsidRPr="2A29E044">
        <w:rPr>
          <w:color w:val="auto"/>
          <w:lang w:val="cy-GB"/>
        </w:rPr>
        <w:t xml:space="preserve">Mae Tablau 7 ac 8 yn darparu gwybodaeth am swyddi newydd a gwag a hysbysebwyd yn 2024-25. Yn 20204-25, penderfynodd y Cyngor, fel gofyniad lleiaf, y byddai pob swydd newydd a gwag yn hysbysebu bod sgiliau Cymraeg yn ddymunol. Yn 2024-25, hysbysebodd y Cyngor 107 o swyddi newydd: </w:t>
      </w:r>
      <w:r w:rsidRPr="2A29E044">
        <w:rPr>
          <w:color w:val="auto"/>
          <w:lang w:val="cy-GB"/>
        </w:rPr>
        <w:lastRenderedPageBreak/>
        <w:t>datganodd 97% ohonynt fod sgiliau Cymraeg yn ddymunol a'r 3% arall bod sgiliau Cymraeg yn hanfodol. Wrth hysbysebu pob swydd yn 2024-25, datganwyd bod sgiliau Cymraeg yn ddymunol. Felly, cynyddodd y nifer o 157 yn 2023-24 i 475 yn 2024-25.</w:t>
      </w:r>
    </w:p>
    <w:p w14:paraId="7FBB6C65" w14:textId="77777777" w:rsidR="00E27344" w:rsidRDefault="00E27344" w:rsidP="00F207A0">
      <w:pPr>
        <w:pStyle w:val="Default"/>
        <w:ind w:right="567"/>
        <w:rPr>
          <w:color w:val="auto"/>
        </w:rPr>
      </w:pPr>
    </w:p>
    <w:p w14:paraId="7FBB6C66" w14:textId="77777777" w:rsidR="00F753B4" w:rsidRPr="0020529D" w:rsidRDefault="00000000" w:rsidP="2A29E044">
      <w:pPr>
        <w:ind w:right="567"/>
        <w:rPr>
          <w:rFonts w:ascii="Arial" w:eastAsia="Arial" w:hAnsi="Arial" w:cs="Arial"/>
          <w:b/>
          <w:bCs/>
          <w:color w:val="000000" w:themeColor="text1"/>
          <w:sz w:val="24"/>
          <w:szCs w:val="24"/>
        </w:rPr>
      </w:pPr>
      <w:r w:rsidRPr="2A29E044">
        <w:rPr>
          <w:rFonts w:ascii="Arial" w:eastAsia="Arial" w:hAnsi="Arial" w:cs="Arial"/>
          <w:b/>
          <w:bCs/>
          <w:color w:val="000000" w:themeColor="text1"/>
          <w:sz w:val="24"/>
          <w:szCs w:val="24"/>
          <w:lang w:val="cy-GB"/>
        </w:rPr>
        <w:t>Tabl 7: Meini prawf sgiliau Cymraeg ar gyfer swyddi newydd a hysbysebwyd yn 2024-25</w:t>
      </w:r>
    </w:p>
    <w:p w14:paraId="7FBB6C67" w14:textId="77777777" w:rsidR="2A29E044" w:rsidRDefault="2A29E044" w:rsidP="2A29E044">
      <w:pPr>
        <w:ind w:right="567"/>
        <w:rPr>
          <w:rFonts w:ascii="Arial" w:eastAsia="Arial" w:hAnsi="Arial" w:cs="Arial"/>
          <w:b/>
          <w:bCs/>
          <w:color w:val="000000" w:themeColor="text1"/>
          <w:sz w:val="24"/>
          <w:szCs w:val="24"/>
        </w:rPr>
      </w:pPr>
    </w:p>
    <w:tbl>
      <w:tblPr>
        <w:tblW w:w="0" w:type="auto"/>
        <w:tblLayout w:type="fixed"/>
        <w:tblLook w:val="06A0" w:firstRow="1" w:lastRow="0" w:firstColumn="1" w:lastColumn="0" w:noHBand="1" w:noVBand="1"/>
      </w:tblPr>
      <w:tblGrid>
        <w:gridCol w:w="3281"/>
        <w:gridCol w:w="2668"/>
      </w:tblGrid>
      <w:tr w:rsidR="004D67D7" w14:paraId="7FBB6C6A" w14:textId="77777777" w:rsidTr="002C2AC6">
        <w:trPr>
          <w:trHeight w:val="1260"/>
        </w:trPr>
        <w:tc>
          <w:tcPr>
            <w:tcW w:w="3281" w:type="dxa"/>
            <w:vMerge w:val="restart"/>
            <w:tcBorders>
              <w:top w:val="single" w:sz="4" w:space="0" w:color="000000" w:themeColor="text1"/>
              <w:left w:val="single" w:sz="4" w:space="0" w:color="000000" w:themeColor="text1"/>
              <w:bottom w:val="single" w:sz="8" w:space="0" w:color="000000" w:themeColor="text1"/>
              <w:right w:val="single" w:sz="8" w:space="0" w:color="auto"/>
            </w:tcBorders>
            <w:tcMar>
              <w:top w:w="15" w:type="dxa"/>
              <w:left w:w="15" w:type="dxa"/>
              <w:right w:w="15" w:type="dxa"/>
            </w:tcMar>
            <w:vAlign w:val="center"/>
          </w:tcPr>
          <w:p w14:paraId="7FBB6C68" w14:textId="77777777" w:rsidR="2A29E044" w:rsidRDefault="00000000">
            <w:pPr>
              <w:rPr>
                <w:rFonts w:ascii="Arial" w:eastAsia="Arial" w:hAnsi="Arial" w:cs="Arial"/>
                <w:color w:val="000000" w:themeColor="text1"/>
                <w:sz w:val="24"/>
                <w:szCs w:val="24"/>
              </w:rPr>
            </w:pPr>
            <w:r w:rsidRPr="2A29E044">
              <w:rPr>
                <w:rFonts w:ascii="Arial" w:eastAsia="Arial" w:hAnsi="Arial" w:cs="Arial"/>
                <w:b/>
                <w:bCs/>
                <w:color w:val="000000" w:themeColor="text1"/>
                <w:sz w:val="24"/>
                <w:szCs w:val="24"/>
                <w:lang w:val="cy-GB"/>
              </w:rPr>
              <w:t xml:space="preserve">Meini prawf sgiliau Cymraeg </w:t>
            </w:r>
            <w:r w:rsidRPr="2A29E044">
              <w:rPr>
                <w:rFonts w:ascii="Arial" w:eastAsia="Arial" w:hAnsi="Arial" w:cs="Arial"/>
                <w:color w:val="000000" w:themeColor="text1"/>
                <w:sz w:val="24"/>
                <w:szCs w:val="24"/>
                <w:lang w:val="cy-GB"/>
              </w:rPr>
              <w:t xml:space="preserve"> </w:t>
            </w:r>
          </w:p>
        </w:tc>
        <w:tc>
          <w:tcPr>
            <w:tcW w:w="2668" w:type="dxa"/>
            <w:vMerge w:val="restart"/>
            <w:tcBorders>
              <w:top w:val="single" w:sz="4" w:space="0" w:color="000000" w:themeColor="text1"/>
              <w:left w:val="single" w:sz="8" w:space="0" w:color="auto"/>
              <w:bottom w:val="nil"/>
              <w:right w:val="single" w:sz="8" w:space="0" w:color="auto"/>
            </w:tcBorders>
            <w:tcMar>
              <w:top w:w="15" w:type="dxa"/>
              <w:left w:w="15" w:type="dxa"/>
              <w:right w:w="15" w:type="dxa"/>
            </w:tcMar>
            <w:vAlign w:val="center"/>
          </w:tcPr>
          <w:p w14:paraId="7FBB6C69" w14:textId="77777777" w:rsidR="2A29E044" w:rsidRDefault="00000000">
            <w:pPr>
              <w:rPr>
                <w:rFonts w:ascii="Arial" w:eastAsia="Arial" w:hAnsi="Arial" w:cs="Arial"/>
                <w:color w:val="000000" w:themeColor="text1"/>
                <w:sz w:val="24"/>
                <w:szCs w:val="24"/>
              </w:rPr>
            </w:pPr>
            <w:r w:rsidRPr="2A29E044">
              <w:rPr>
                <w:rFonts w:ascii="Arial" w:eastAsia="Arial" w:hAnsi="Arial" w:cs="Arial"/>
                <w:b/>
                <w:bCs/>
                <w:color w:val="000000" w:themeColor="text1"/>
                <w:sz w:val="24"/>
                <w:szCs w:val="24"/>
                <w:lang w:val="cy-GB"/>
              </w:rPr>
              <w:t>Nifer y swyddi newydd</w:t>
            </w:r>
            <w:r w:rsidRPr="2A29E044">
              <w:rPr>
                <w:rFonts w:ascii="Arial" w:eastAsia="Arial" w:hAnsi="Arial" w:cs="Arial"/>
                <w:color w:val="000000" w:themeColor="text1"/>
                <w:sz w:val="24"/>
                <w:szCs w:val="24"/>
                <w:lang w:val="cy-GB"/>
              </w:rPr>
              <w:t xml:space="preserve"> </w:t>
            </w:r>
          </w:p>
        </w:tc>
      </w:tr>
      <w:tr w:rsidR="004D67D7" w14:paraId="7FBB6C6D" w14:textId="77777777" w:rsidTr="002C2AC6">
        <w:trPr>
          <w:trHeight w:val="315"/>
        </w:trPr>
        <w:tc>
          <w:tcPr>
            <w:tcW w:w="3281" w:type="dxa"/>
            <w:vMerge/>
            <w:tcBorders>
              <w:left w:val="single" w:sz="0" w:space="0" w:color="000000" w:themeColor="text1"/>
              <w:bottom w:val="single" w:sz="0" w:space="0" w:color="000000" w:themeColor="text1"/>
              <w:right w:val="single" w:sz="0" w:space="0" w:color="auto"/>
            </w:tcBorders>
            <w:vAlign w:val="center"/>
          </w:tcPr>
          <w:p w14:paraId="7FBB6C6B" w14:textId="77777777" w:rsidR="00810823" w:rsidRDefault="00810823"/>
        </w:tc>
        <w:tc>
          <w:tcPr>
            <w:tcW w:w="2668" w:type="dxa"/>
            <w:vMerge/>
            <w:tcBorders>
              <w:left w:val="single" w:sz="0" w:space="0" w:color="auto"/>
              <w:right w:val="single" w:sz="0" w:space="0" w:color="auto"/>
            </w:tcBorders>
            <w:vAlign w:val="center"/>
          </w:tcPr>
          <w:p w14:paraId="7FBB6C6C" w14:textId="77777777" w:rsidR="00810823" w:rsidRDefault="00810823"/>
        </w:tc>
      </w:tr>
      <w:tr w:rsidR="004D67D7" w14:paraId="7FBB6C70" w14:textId="77777777" w:rsidTr="002C2AC6">
        <w:trPr>
          <w:trHeight w:val="315"/>
        </w:trPr>
        <w:tc>
          <w:tcPr>
            <w:tcW w:w="3281" w:type="dxa"/>
            <w:tcBorders>
              <w:top w:val="nil"/>
              <w:left w:val="single" w:sz="4" w:space="0" w:color="000000" w:themeColor="text1"/>
              <w:bottom w:val="single" w:sz="8" w:space="0" w:color="auto"/>
              <w:right w:val="nil"/>
            </w:tcBorders>
            <w:tcMar>
              <w:top w:w="15" w:type="dxa"/>
              <w:left w:w="15" w:type="dxa"/>
              <w:right w:w="15" w:type="dxa"/>
            </w:tcMar>
            <w:vAlign w:val="center"/>
          </w:tcPr>
          <w:p w14:paraId="7FBB6C6E" w14:textId="77777777" w:rsidR="2A29E044" w:rsidRDefault="00000000">
            <w:pPr>
              <w:rPr>
                <w:rFonts w:ascii="Arial" w:eastAsia="Arial" w:hAnsi="Arial" w:cs="Arial"/>
                <w:b/>
                <w:bCs/>
                <w:color w:val="000000" w:themeColor="text1"/>
                <w:sz w:val="24"/>
                <w:szCs w:val="24"/>
              </w:rPr>
            </w:pPr>
            <w:r w:rsidRPr="2A29E044">
              <w:rPr>
                <w:rFonts w:ascii="Arial" w:eastAsia="Arial" w:hAnsi="Arial" w:cs="Arial"/>
                <w:b/>
                <w:bCs/>
                <w:color w:val="000000" w:themeColor="text1"/>
                <w:sz w:val="24"/>
                <w:szCs w:val="24"/>
                <w:lang w:val="cy-GB"/>
              </w:rPr>
              <w:t>Ddim yn ofynnol</w:t>
            </w:r>
          </w:p>
        </w:tc>
        <w:tc>
          <w:tcPr>
            <w:tcW w:w="2668" w:type="dxa"/>
            <w:tcBorders>
              <w:top w:val="single" w:sz="4" w:space="0" w:color="000000" w:themeColor="text1"/>
              <w:left w:val="single" w:sz="4" w:space="0" w:color="auto"/>
              <w:bottom w:val="single" w:sz="4" w:space="0" w:color="auto"/>
              <w:right w:val="single" w:sz="4" w:space="0" w:color="auto"/>
            </w:tcBorders>
            <w:tcMar>
              <w:top w:w="15" w:type="dxa"/>
              <w:left w:w="15" w:type="dxa"/>
              <w:right w:w="15" w:type="dxa"/>
            </w:tcMar>
            <w:vAlign w:val="bottom"/>
          </w:tcPr>
          <w:p w14:paraId="7FBB6C6F" w14:textId="77777777" w:rsidR="2A29E044" w:rsidRDefault="00000000" w:rsidP="002C2AC6">
            <w:pPr>
              <w:jc w:val="center"/>
              <w:rPr>
                <w:rFonts w:ascii="Arial" w:eastAsia="Arial" w:hAnsi="Arial" w:cs="Arial"/>
                <w:color w:val="000000" w:themeColor="text1"/>
                <w:sz w:val="24"/>
                <w:szCs w:val="24"/>
              </w:rPr>
            </w:pPr>
            <w:r w:rsidRPr="2A29E044">
              <w:rPr>
                <w:rFonts w:ascii="Arial" w:eastAsia="Arial" w:hAnsi="Arial" w:cs="Arial"/>
                <w:color w:val="000000" w:themeColor="text1"/>
                <w:sz w:val="24"/>
                <w:szCs w:val="24"/>
                <w:lang w:val="cy-GB"/>
              </w:rPr>
              <w:t>0</w:t>
            </w:r>
          </w:p>
        </w:tc>
      </w:tr>
      <w:tr w:rsidR="004D67D7" w14:paraId="7FBB6C73" w14:textId="77777777" w:rsidTr="002C2AC6">
        <w:trPr>
          <w:trHeight w:val="315"/>
        </w:trPr>
        <w:tc>
          <w:tcPr>
            <w:tcW w:w="3281" w:type="dxa"/>
            <w:tcBorders>
              <w:top w:val="single" w:sz="8" w:space="0" w:color="auto"/>
              <w:left w:val="single" w:sz="4" w:space="0" w:color="000000" w:themeColor="text1"/>
              <w:bottom w:val="single" w:sz="8" w:space="0" w:color="000000" w:themeColor="text1"/>
              <w:right w:val="nil"/>
            </w:tcBorders>
            <w:tcMar>
              <w:top w:w="15" w:type="dxa"/>
              <w:left w:w="15" w:type="dxa"/>
              <w:right w:w="15" w:type="dxa"/>
            </w:tcMar>
            <w:vAlign w:val="center"/>
          </w:tcPr>
          <w:p w14:paraId="7FBB6C71" w14:textId="77777777" w:rsidR="2A29E044" w:rsidRPr="00F24CB5" w:rsidRDefault="00000000" w:rsidP="2A29E044">
            <w:pPr>
              <w:rPr>
                <w:rFonts w:ascii="Arial" w:eastAsia="Arial" w:hAnsi="Arial" w:cs="Arial"/>
                <w:b/>
                <w:bCs/>
                <w:color w:val="000000" w:themeColor="text1"/>
                <w:sz w:val="24"/>
                <w:szCs w:val="24"/>
              </w:rPr>
            </w:pPr>
            <w:r w:rsidRPr="00F24CB5">
              <w:rPr>
                <w:rFonts w:ascii="Arial" w:eastAsia="Arial" w:hAnsi="Arial" w:cs="Arial"/>
                <w:b/>
                <w:bCs/>
                <w:color w:val="000000" w:themeColor="text1"/>
                <w:sz w:val="24"/>
                <w:szCs w:val="24"/>
                <w:lang w:val="cy-GB"/>
              </w:rPr>
              <w:t xml:space="preserve">Dymunol </w:t>
            </w:r>
          </w:p>
        </w:tc>
        <w:tc>
          <w:tcPr>
            <w:tcW w:w="26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C72" w14:textId="77777777" w:rsidR="2A29E044" w:rsidRDefault="00000000" w:rsidP="002C2AC6">
            <w:pPr>
              <w:jc w:val="center"/>
              <w:rPr>
                <w:rFonts w:ascii="Arial" w:eastAsia="Arial" w:hAnsi="Arial" w:cs="Arial"/>
                <w:color w:val="000000" w:themeColor="text1"/>
                <w:sz w:val="24"/>
                <w:szCs w:val="24"/>
              </w:rPr>
            </w:pPr>
            <w:r w:rsidRPr="2A29E044">
              <w:rPr>
                <w:rFonts w:ascii="Arial" w:eastAsia="Arial" w:hAnsi="Arial" w:cs="Arial"/>
                <w:color w:val="000000" w:themeColor="text1"/>
                <w:sz w:val="24"/>
                <w:szCs w:val="24"/>
                <w:lang w:val="cy-GB"/>
              </w:rPr>
              <w:t>104</w:t>
            </w:r>
          </w:p>
        </w:tc>
      </w:tr>
      <w:tr w:rsidR="004D67D7" w14:paraId="7FBB6C76" w14:textId="77777777" w:rsidTr="002C2AC6">
        <w:trPr>
          <w:trHeight w:val="630"/>
        </w:trPr>
        <w:tc>
          <w:tcPr>
            <w:tcW w:w="3281" w:type="dxa"/>
            <w:tcBorders>
              <w:top w:val="single" w:sz="8" w:space="0" w:color="auto"/>
              <w:left w:val="single" w:sz="4" w:space="0" w:color="000000" w:themeColor="text1"/>
              <w:bottom w:val="single" w:sz="8" w:space="0" w:color="auto"/>
              <w:right w:val="nil"/>
            </w:tcBorders>
            <w:tcMar>
              <w:top w:w="15" w:type="dxa"/>
              <w:left w:w="15" w:type="dxa"/>
              <w:right w:w="15" w:type="dxa"/>
            </w:tcMar>
            <w:vAlign w:val="center"/>
          </w:tcPr>
          <w:p w14:paraId="7FBB6C74" w14:textId="77777777" w:rsidR="2A29E044" w:rsidRDefault="00000000">
            <w:pPr>
              <w:rPr>
                <w:rFonts w:ascii="Arial" w:eastAsia="Arial" w:hAnsi="Arial" w:cs="Arial"/>
                <w:color w:val="000000" w:themeColor="text1"/>
                <w:sz w:val="24"/>
                <w:szCs w:val="24"/>
              </w:rPr>
            </w:pPr>
            <w:r w:rsidRPr="2A29E044">
              <w:rPr>
                <w:rFonts w:ascii="Arial" w:eastAsia="Arial" w:hAnsi="Arial" w:cs="Arial"/>
                <w:b/>
                <w:bCs/>
                <w:color w:val="000000" w:themeColor="text1"/>
                <w:sz w:val="24"/>
                <w:szCs w:val="24"/>
                <w:lang w:val="cy-GB"/>
              </w:rPr>
              <w:t>Roedd angen dysgu sgiliau</w:t>
            </w:r>
            <w:r w:rsidRPr="2A29E044">
              <w:rPr>
                <w:rFonts w:ascii="Arial" w:eastAsia="Arial" w:hAnsi="Arial" w:cs="Arial"/>
                <w:color w:val="000000" w:themeColor="text1"/>
                <w:sz w:val="24"/>
                <w:szCs w:val="24"/>
                <w:lang w:val="cy-GB"/>
              </w:rPr>
              <w:t xml:space="preserve"> </w:t>
            </w:r>
          </w:p>
        </w:tc>
        <w:tc>
          <w:tcPr>
            <w:tcW w:w="26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C75" w14:textId="77777777" w:rsidR="2A29E044" w:rsidRDefault="00000000" w:rsidP="002C2AC6">
            <w:pPr>
              <w:jc w:val="center"/>
              <w:rPr>
                <w:rFonts w:ascii="Arial" w:eastAsia="Arial" w:hAnsi="Arial" w:cs="Arial"/>
                <w:color w:val="000000" w:themeColor="text1"/>
                <w:sz w:val="24"/>
                <w:szCs w:val="24"/>
              </w:rPr>
            </w:pPr>
            <w:r w:rsidRPr="2A29E044">
              <w:rPr>
                <w:rFonts w:ascii="Arial" w:eastAsia="Arial" w:hAnsi="Arial" w:cs="Arial"/>
                <w:color w:val="000000" w:themeColor="text1"/>
                <w:sz w:val="24"/>
                <w:szCs w:val="24"/>
                <w:lang w:val="cy-GB"/>
              </w:rPr>
              <w:t>0</w:t>
            </w:r>
          </w:p>
        </w:tc>
      </w:tr>
      <w:tr w:rsidR="004D67D7" w14:paraId="7FBB6C79" w14:textId="77777777" w:rsidTr="002C2AC6">
        <w:trPr>
          <w:trHeight w:val="315"/>
        </w:trPr>
        <w:tc>
          <w:tcPr>
            <w:tcW w:w="3281" w:type="dxa"/>
            <w:tcBorders>
              <w:top w:val="single" w:sz="8" w:space="0" w:color="auto"/>
              <w:left w:val="single" w:sz="4" w:space="0" w:color="000000" w:themeColor="text1"/>
              <w:bottom w:val="single" w:sz="8" w:space="0" w:color="auto"/>
              <w:right w:val="nil"/>
            </w:tcBorders>
            <w:tcMar>
              <w:top w:w="15" w:type="dxa"/>
              <w:left w:w="15" w:type="dxa"/>
              <w:right w:w="15" w:type="dxa"/>
            </w:tcMar>
            <w:vAlign w:val="center"/>
          </w:tcPr>
          <w:p w14:paraId="7FBB6C77" w14:textId="77777777" w:rsidR="2A29E044" w:rsidRDefault="00000000">
            <w:pPr>
              <w:rPr>
                <w:rFonts w:ascii="Arial" w:eastAsia="Arial" w:hAnsi="Arial" w:cs="Arial"/>
                <w:color w:val="000000" w:themeColor="text1"/>
                <w:sz w:val="24"/>
                <w:szCs w:val="24"/>
              </w:rPr>
            </w:pPr>
            <w:r w:rsidRPr="2A29E044">
              <w:rPr>
                <w:rFonts w:ascii="Arial" w:eastAsia="Arial" w:hAnsi="Arial" w:cs="Arial"/>
                <w:b/>
                <w:bCs/>
                <w:color w:val="000000" w:themeColor="text1"/>
                <w:sz w:val="24"/>
                <w:szCs w:val="24"/>
                <w:lang w:val="cy-GB"/>
              </w:rPr>
              <w:t xml:space="preserve">Hanfodol </w:t>
            </w:r>
            <w:r w:rsidRPr="2A29E044">
              <w:rPr>
                <w:rFonts w:ascii="Arial" w:eastAsia="Arial" w:hAnsi="Arial" w:cs="Arial"/>
                <w:color w:val="000000" w:themeColor="text1"/>
                <w:sz w:val="24"/>
                <w:szCs w:val="24"/>
                <w:lang w:val="cy-GB"/>
              </w:rPr>
              <w:t xml:space="preserve"> </w:t>
            </w:r>
          </w:p>
        </w:tc>
        <w:tc>
          <w:tcPr>
            <w:tcW w:w="26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C78" w14:textId="77777777" w:rsidR="2A29E044" w:rsidRDefault="00000000" w:rsidP="002C2AC6">
            <w:pPr>
              <w:jc w:val="center"/>
              <w:rPr>
                <w:rFonts w:ascii="Arial" w:eastAsia="Arial" w:hAnsi="Arial" w:cs="Arial"/>
                <w:color w:val="000000" w:themeColor="text1"/>
                <w:sz w:val="24"/>
                <w:szCs w:val="24"/>
              </w:rPr>
            </w:pPr>
            <w:r w:rsidRPr="2A29E044">
              <w:rPr>
                <w:rFonts w:ascii="Arial" w:eastAsia="Arial" w:hAnsi="Arial" w:cs="Arial"/>
                <w:color w:val="000000" w:themeColor="text1"/>
                <w:sz w:val="24"/>
                <w:szCs w:val="24"/>
                <w:lang w:val="cy-GB"/>
              </w:rPr>
              <w:t>3</w:t>
            </w:r>
          </w:p>
        </w:tc>
      </w:tr>
      <w:tr w:rsidR="004D67D7" w14:paraId="7FBB6C7C" w14:textId="77777777" w:rsidTr="002C2AC6">
        <w:trPr>
          <w:trHeight w:val="315"/>
        </w:trPr>
        <w:tc>
          <w:tcPr>
            <w:tcW w:w="3281" w:type="dxa"/>
            <w:tcBorders>
              <w:top w:val="single" w:sz="8" w:space="0" w:color="auto"/>
              <w:left w:val="single" w:sz="4" w:space="0" w:color="000000" w:themeColor="text1"/>
              <w:bottom w:val="single" w:sz="4" w:space="0" w:color="000000" w:themeColor="text1"/>
              <w:right w:val="nil"/>
            </w:tcBorders>
            <w:tcMar>
              <w:top w:w="15" w:type="dxa"/>
              <w:left w:w="15" w:type="dxa"/>
              <w:right w:w="15" w:type="dxa"/>
            </w:tcMar>
            <w:vAlign w:val="center"/>
          </w:tcPr>
          <w:p w14:paraId="7FBB6C7A" w14:textId="77777777" w:rsidR="2A29E044" w:rsidRDefault="00000000">
            <w:pPr>
              <w:rPr>
                <w:rFonts w:ascii="Arial" w:eastAsia="Arial" w:hAnsi="Arial" w:cs="Arial"/>
                <w:color w:val="000000" w:themeColor="text1"/>
                <w:sz w:val="24"/>
                <w:szCs w:val="24"/>
              </w:rPr>
            </w:pPr>
            <w:r w:rsidRPr="2A29E044">
              <w:rPr>
                <w:rFonts w:ascii="Arial" w:eastAsia="Arial" w:hAnsi="Arial" w:cs="Arial"/>
                <w:b/>
                <w:bCs/>
                <w:color w:val="000000" w:themeColor="text1"/>
                <w:sz w:val="24"/>
                <w:szCs w:val="24"/>
                <w:lang w:val="cy-GB"/>
              </w:rPr>
              <w:t>Cyfanswm</w:t>
            </w:r>
            <w:r w:rsidRPr="2A29E044">
              <w:rPr>
                <w:rFonts w:ascii="Arial" w:eastAsia="Arial" w:hAnsi="Arial" w:cs="Arial"/>
                <w:color w:val="000000" w:themeColor="text1"/>
                <w:sz w:val="24"/>
                <w:szCs w:val="24"/>
                <w:lang w:val="cy-GB"/>
              </w:rPr>
              <w:t xml:space="preserve"> </w:t>
            </w:r>
          </w:p>
        </w:tc>
        <w:tc>
          <w:tcPr>
            <w:tcW w:w="26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C7B" w14:textId="77777777" w:rsidR="2A29E044" w:rsidRDefault="00000000" w:rsidP="002C2AC6">
            <w:pPr>
              <w:jc w:val="center"/>
              <w:rPr>
                <w:rFonts w:ascii="Arial" w:eastAsia="Arial" w:hAnsi="Arial" w:cs="Arial"/>
                <w:b/>
                <w:bCs/>
                <w:color w:val="000000" w:themeColor="text1"/>
                <w:sz w:val="24"/>
                <w:szCs w:val="24"/>
              </w:rPr>
            </w:pPr>
            <w:r w:rsidRPr="2A29E044">
              <w:rPr>
                <w:rFonts w:ascii="Arial" w:eastAsia="Arial" w:hAnsi="Arial" w:cs="Arial"/>
                <w:b/>
                <w:bCs/>
                <w:color w:val="000000" w:themeColor="text1"/>
                <w:sz w:val="24"/>
                <w:szCs w:val="24"/>
                <w:lang w:val="cy-GB"/>
              </w:rPr>
              <w:t>107</w:t>
            </w:r>
          </w:p>
        </w:tc>
      </w:tr>
    </w:tbl>
    <w:p w14:paraId="7FBB6C7D" w14:textId="77777777" w:rsidR="2A29E044" w:rsidRDefault="2A29E044" w:rsidP="2A29E044">
      <w:pPr>
        <w:ind w:right="567"/>
        <w:rPr>
          <w:rFonts w:ascii="Arial" w:eastAsia="Arial" w:hAnsi="Arial" w:cs="Arial"/>
          <w:b/>
          <w:bCs/>
          <w:color w:val="000000" w:themeColor="text1"/>
          <w:sz w:val="24"/>
          <w:szCs w:val="24"/>
        </w:rPr>
      </w:pPr>
    </w:p>
    <w:p w14:paraId="7FBB6C7E" w14:textId="77777777" w:rsidR="2A29E044" w:rsidRDefault="2A29E044"/>
    <w:p w14:paraId="7FBB6C7F" w14:textId="77777777" w:rsidR="00E27344" w:rsidRDefault="00E27344" w:rsidP="38BAC55F">
      <w:pPr>
        <w:ind w:right="567"/>
        <w:rPr>
          <w:rFonts w:ascii="Arial" w:eastAsia="Arial" w:hAnsi="Arial" w:cs="Arial"/>
          <w:color w:val="000000" w:themeColor="text1"/>
          <w:sz w:val="24"/>
          <w:szCs w:val="24"/>
        </w:rPr>
      </w:pPr>
    </w:p>
    <w:p w14:paraId="7FBB6C80" w14:textId="77777777" w:rsidR="00F753B4" w:rsidRDefault="00000000" w:rsidP="38BAC55F">
      <w:pPr>
        <w:ind w:right="567"/>
        <w:rPr>
          <w:rFonts w:ascii="Arial" w:eastAsia="Arial" w:hAnsi="Arial" w:cs="Arial"/>
          <w:b/>
          <w:bCs/>
          <w:color w:val="000000" w:themeColor="text1"/>
          <w:sz w:val="24"/>
          <w:szCs w:val="24"/>
        </w:rPr>
      </w:pPr>
      <w:r w:rsidRPr="2A29E044">
        <w:rPr>
          <w:rFonts w:ascii="Arial" w:eastAsia="Arial" w:hAnsi="Arial" w:cs="Arial"/>
          <w:b/>
          <w:bCs/>
          <w:color w:val="000000" w:themeColor="text1"/>
          <w:sz w:val="24"/>
          <w:szCs w:val="24"/>
          <w:lang w:val="cy-GB"/>
        </w:rPr>
        <w:t>Tabl 8: Meini prawf sgiliau Cymraeg ar gyfer swyddi gwag a hysbysebwyd yn 2024-25:</w:t>
      </w:r>
    </w:p>
    <w:tbl>
      <w:tblPr>
        <w:tblW w:w="0" w:type="auto"/>
        <w:tblLayout w:type="fixed"/>
        <w:tblLook w:val="06A0" w:firstRow="1" w:lastRow="0" w:firstColumn="1" w:lastColumn="0" w:noHBand="1" w:noVBand="1"/>
      </w:tblPr>
      <w:tblGrid>
        <w:gridCol w:w="3281"/>
        <w:gridCol w:w="2668"/>
      </w:tblGrid>
      <w:tr w:rsidR="004D67D7" w14:paraId="7FBB6C83" w14:textId="77777777" w:rsidTr="002C2AC6">
        <w:trPr>
          <w:trHeight w:val="1260"/>
        </w:trPr>
        <w:tc>
          <w:tcPr>
            <w:tcW w:w="3281" w:type="dxa"/>
            <w:vMerge w:val="restart"/>
            <w:tcBorders>
              <w:top w:val="single" w:sz="4" w:space="0" w:color="000000" w:themeColor="text1"/>
              <w:left w:val="single" w:sz="4" w:space="0" w:color="000000" w:themeColor="text1"/>
              <w:bottom w:val="single" w:sz="8" w:space="0" w:color="000000" w:themeColor="text1"/>
              <w:right w:val="single" w:sz="8" w:space="0" w:color="auto"/>
            </w:tcBorders>
            <w:tcMar>
              <w:top w:w="15" w:type="dxa"/>
              <w:left w:w="15" w:type="dxa"/>
              <w:right w:w="15" w:type="dxa"/>
            </w:tcMar>
            <w:vAlign w:val="center"/>
          </w:tcPr>
          <w:p w14:paraId="7FBB6C81" w14:textId="77777777" w:rsidR="2A29E044" w:rsidRDefault="00000000">
            <w:pPr>
              <w:rPr>
                <w:rFonts w:ascii="Arial" w:eastAsia="Arial" w:hAnsi="Arial" w:cs="Arial"/>
                <w:color w:val="000000" w:themeColor="text1"/>
                <w:sz w:val="24"/>
                <w:szCs w:val="24"/>
              </w:rPr>
            </w:pPr>
            <w:r w:rsidRPr="2A29E044">
              <w:rPr>
                <w:rFonts w:ascii="Arial" w:eastAsia="Arial" w:hAnsi="Arial" w:cs="Arial"/>
                <w:b/>
                <w:bCs/>
                <w:color w:val="000000" w:themeColor="text1"/>
                <w:sz w:val="24"/>
                <w:szCs w:val="24"/>
                <w:lang w:val="cy-GB"/>
              </w:rPr>
              <w:t xml:space="preserve">Meini prawf sgiliau Cymraeg </w:t>
            </w:r>
            <w:r w:rsidRPr="2A29E044">
              <w:rPr>
                <w:rFonts w:ascii="Arial" w:eastAsia="Arial" w:hAnsi="Arial" w:cs="Arial"/>
                <w:color w:val="000000" w:themeColor="text1"/>
                <w:sz w:val="24"/>
                <w:szCs w:val="24"/>
                <w:lang w:val="cy-GB"/>
              </w:rPr>
              <w:t xml:space="preserve"> </w:t>
            </w:r>
          </w:p>
        </w:tc>
        <w:tc>
          <w:tcPr>
            <w:tcW w:w="2668" w:type="dxa"/>
            <w:vMerge w:val="restart"/>
            <w:tcBorders>
              <w:top w:val="single" w:sz="4" w:space="0" w:color="000000" w:themeColor="text1"/>
              <w:left w:val="single" w:sz="8" w:space="0" w:color="auto"/>
              <w:bottom w:val="nil"/>
              <w:right w:val="single" w:sz="8" w:space="0" w:color="auto"/>
            </w:tcBorders>
            <w:tcMar>
              <w:top w:w="15" w:type="dxa"/>
              <w:left w:w="15" w:type="dxa"/>
              <w:right w:w="15" w:type="dxa"/>
            </w:tcMar>
            <w:vAlign w:val="center"/>
          </w:tcPr>
          <w:p w14:paraId="7FBB6C82" w14:textId="77777777" w:rsidR="2A29E044" w:rsidRDefault="00000000">
            <w:pPr>
              <w:rPr>
                <w:rFonts w:ascii="Arial" w:eastAsia="Arial" w:hAnsi="Arial" w:cs="Arial"/>
                <w:color w:val="000000" w:themeColor="text1"/>
                <w:sz w:val="24"/>
                <w:szCs w:val="24"/>
              </w:rPr>
            </w:pPr>
            <w:r w:rsidRPr="2A29E044">
              <w:rPr>
                <w:rFonts w:ascii="Arial" w:eastAsia="Arial" w:hAnsi="Arial" w:cs="Arial"/>
                <w:b/>
                <w:bCs/>
                <w:color w:val="000000" w:themeColor="text1"/>
                <w:sz w:val="24"/>
                <w:szCs w:val="24"/>
                <w:lang w:val="cy-GB"/>
              </w:rPr>
              <w:t>Nifer y swyddi newydd</w:t>
            </w:r>
            <w:r w:rsidRPr="2A29E044">
              <w:rPr>
                <w:rFonts w:ascii="Arial" w:eastAsia="Arial" w:hAnsi="Arial" w:cs="Arial"/>
                <w:color w:val="000000" w:themeColor="text1"/>
                <w:sz w:val="24"/>
                <w:szCs w:val="24"/>
                <w:lang w:val="cy-GB"/>
              </w:rPr>
              <w:t xml:space="preserve"> </w:t>
            </w:r>
          </w:p>
        </w:tc>
      </w:tr>
      <w:tr w:rsidR="004D67D7" w14:paraId="7FBB6C86" w14:textId="77777777" w:rsidTr="002C2AC6">
        <w:trPr>
          <w:trHeight w:val="315"/>
        </w:trPr>
        <w:tc>
          <w:tcPr>
            <w:tcW w:w="3281" w:type="dxa"/>
            <w:vMerge/>
            <w:tcBorders>
              <w:left w:val="single" w:sz="0" w:space="0" w:color="000000" w:themeColor="text1"/>
              <w:bottom w:val="single" w:sz="0" w:space="0" w:color="000000" w:themeColor="text1"/>
              <w:right w:val="single" w:sz="0" w:space="0" w:color="auto"/>
            </w:tcBorders>
            <w:vAlign w:val="center"/>
          </w:tcPr>
          <w:p w14:paraId="7FBB6C84" w14:textId="77777777" w:rsidR="00810823" w:rsidRDefault="00810823"/>
        </w:tc>
        <w:tc>
          <w:tcPr>
            <w:tcW w:w="2668" w:type="dxa"/>
            <w:vMerge/>
            <w:tcBorders>
              <w:left w:val="single" w:sz="0" w:space="0" w:color="auto"/>
              <w:right w:val="single" w:sz="0" w:space="0" w:color="auto"/>
            </w:tcBorders>
            <w:vAlign w:val="center"/>
          </w:tcPr>
          <w:p w14:paraId="7FBB6C85" w14:textId="77777777" w:rsidR="00810823" w:rsidRDefault="00810823"/>
        </w:tc>
      </w:tr>
      <w:tr w:rsidR="004D67D7" w14:paraId="7FBB6C89" w14:textId="77777777" w:rsidTr="002C2AC6">
        <w:trPr>
          <w:trHeight w:val="315"/>
        </w:trPr>
        <w:tc>
          <w:tcPr>
            <w:tcW w:w="3281" w:type="dxa"/>
            <w:tcBorders>
              <w:top w:val="nil"/>
              <w:left w:val="single" w:sz="4" w:space="0" w:color="000000" w:themeColor="text1"/>
              <w:bottom w:val="single" w:sz="8" w:space="0" w:color="auto"/>
              <w:right w:val="nil"/>
            </w:tcBorders>
            <w:tcMar>
              <w:top w:w="15" w:type="dxa"/>
              <w:left w:w="15" w:type="dxa"/>
              <w:right w:w="15" w:type="dxa"/>
            </w:tcMar>
            <w:vAlign w:val="center"/>
          </w:tcPr>
          <w:p w14:paraId="7FBB6C87" w14:textId="77777777" w:rsidR="2A29E044" w:rsidRDefault="00000000">
            <w:pPr>
              <w:rPr>
                <w:rFonts w:ascii="Arial" w:eastAsia="Arial" w:hAnsi="Arial" w:cs="Arial"/>
                <w:b/>
                <w:bCs/>
                <w:color w:val="000000" w:themeColor="text1"/>
                <w:sz w:val="24"/>
                <w:szCs w:val="24"/>
              </w:rPr>
            </w:pPr>
            <w:r w:rsidRPr="2A29E044">
              <w:rPr>
                <w:rFonts w:ascii="Arial" w:eastAsia="Arial" w:hAnsi="Arial" w:cs="Arial"/>
                <w:b/>
                <w:bCs/>
                <w:color w:val="000000" w:themeColor="text1"/>
                <w:sz w:val="24"/>
                <w:szCs w:val="24"/>
                <w:lang w:val="cy-GB"/>
              </w:rPr>
              <w:t>Ddim yn ofynnol</w:t>
            </w:r>
          </w:p>
        </w:tc>
        <w:tc>
          <w:tcPr>
            <w:tcW w:w="2668" w:type="dxa"/>
            <w:tcBorders>
              <w:top w:val="single" w:sz="4" w:space="0" w:color="000000" w:themeColor="text1"/>
              <w:left w:val="single" w:sz="4" w:space="0" w:color="auto"/>
              <w:bottom w:val="single" w:sz="4" w:space="0" w:color="auto"/>
              <w:right w:val="single" w:sz="4" w:space="0" w:color="auto"/>
            </w:tcBorders>
            <w:tcMar>
              <w:top w:w="15" w:type="dxa"/>
              <w:left w:w="15" w:type="dxa"/>
              <w:right w:w="15" w:type="dxa"/>
            </w:tcMar>
            <w:vAlign w:val="bottom"/>
          </w:tcPr>
          <w:p w14:paraId="7FBB6C88" w14:textId="77777777" w:rsidR="2A29E044" w:rsidRDefault="00000000" w:rsidP="002C2AC6">
            <w:pPr>
              <w:jc w:val="center"/>
              <w:rPr>
                <w:rFonts w:ascii="Arial" w:eastAsia="Arial" w:hAnsi="Arial" w:cs="Arial"/>
                <w:color w:val="000000" w:themeColor="text1"/>
                <w:sz w:val="24"/>
                <w:szCs w:val="24"/>
              </w:rPr>
            </w:pPr>
            <w:r w:rsidRPr="2A29E044">
              <w:rPr>
                <w:rFonts w:ascii="Arial" w:eastAsia="Arial" w:hAnsi="Arial" w:cs="Arial"/>
                <w:color w:val="000000" w:themeColor="text1"/>
                <w:sz w:val="24"/>
                <w:szCs w:val="24"/>
                <w:lang w:val="cy-GB"/>
              </w:rPr>
              <w:t>0</w:t>
            </w:r>
          </w:p>
        </w:tc>
      </w:tr>
      <w:tr w:rsidR="004D67D7" w14:paraId="7FBB6C8C" w14:textId="77777777" w:rsidTr="002C2AC6">
        <w:trPr>
          <w:trHeight w:val="315"/>
        </w:trPr>
        <w:tc>
          <w:tcPr>
            <w:tcW w:w="3281" w:type="dxa"/>
            <w:tcBorders>
              <w:top w:val="single" w:sz="8" w:space="0" w:color="auto"/>
              <w:left w:val="single" w:sz="4" w:space="0" w:color="000000" w:themeColor="text1"/>
              <w:bottom w:val="single" w:sz="8" w:space="0" w:color="000000" w:themeColor="text1"/>
              <w:right w:val="nil"/>
            </w:tcBorders>
            <w:tcMar>
              <w:top w:w="15" w:type="dxa"/>
              <w:left w:w="15" w:type="dxa"/>
              <w:right w:w="15" w:type="dxa"/>
            </w:tcMar>
            <w:vAlign w:val="center"/>
          </w:tcPr>
          <w:p w14:paraId="7FBB6C8A" w14:textId="77777777" w:rsidR="2A29E044" w:rsidRDefault="00000000">
            <w:pPr>
              <w:rPr>
                <w:rFonts w:ascii="Arial" w:eastAsia="Arial" w:hAnsi="Arial" w:cs="Arial"/>
                <w:color w:val="000000" w:themeColor="text1"/>
                <w:sz w:val="24"/>
                <w:szCs w:val="24"/>
              </w:rPr>
            </w:pPr>
            <w:r w:rsidRPr="2A29E044">
              <w:rPr>
                <w:rFonts w:ascii="Arial" w:eastAsia="Arial" w:hAnsi="Arial" w:cs="Arial"/>
                <w:color w:val="000000" w:themeColor="text1"/>
                <w:sz w:val="24"/>
                <w:szCs w:val="24"/>
                <w:lang w:val="cy-GB"/>
              </w:rPr>
              <w:t xml:space="preserve">Dymunol </w:t>
            </w:r>
          </w:p>
        </w:tc>
        <w:tc>
          <w:tcPr>
            <w:tcW w:w="26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C8B" w14:textId="77777777" w:rsidR="2A29E044" w:rsidRDefault="00000000" w:rsidP="002C2AC6">
            <w:pPr>
              <w:jc w:val="center"/>
              <w:rPr>
                <w:rFonts w:ascii="Arial" w:eastAsia="Arial" w:hAnsi="Arial" w:cs="Arial"/>
                <w:color w:val="000000" w:themeColor="text1"/>
                <w:sz w:val="24"/>
                <w:szCs w:val="24"/>
              </w:rPr>
            </w:pPr>
            <w:r w:rsidRPr="2A29E044">
              <w:rPr>
                <w:rFonts w:ascii="Arial" w:eastAsia="Arial" w:hAnsi="Arial" w:cs="Arial"/>
                <w:color w:val="000000" w:themeColor="text1"/>
                <w:sz w:val="24"/>
                <w:szCs w:val="24"/>
                <w:lang w:val="cy-GB"/>
              </w:rPr>
              <w:t>475</w:t>
            </w:r>
          </w:p>
        </w:tc>
      </w:tr>
      <w:tr w:rsidR="004D67D7" w14:paraId="7FBB6C8F" w14:textId="77777777" w:rsidTr="002C2AC6">
        <w:trPr>
          <w:trHeight w:val="630"/>
        </w:trPr>
        <w:tc>
          <w:tcPr>
            <w:tcW w:w="3281" w:type="dxa"/>
            <w:tcBorders>
              <w:top w:val="single" w:sz="8" w:space="0" w:color="auto"/>
              <w:left w:val="single" w:sz="4" w:space="0" w:color="000000" w:themeColor="text1"/>
              <w:bottom w:val="single" w:sz="8" w:space="0" w:color="auto"/>
              <w:right w:val="nil"/>
            </w:tcBorders>
            <w:tcMar>
              <w:top w:w="15" w:type="dxa"/>
              <w:left w:w="15" w:type="dxa"/>
              <w:right w:w="15" w:type="dxa"/>
            </w:tcMar>
            <w:vAlign w:val="center"/>
          </w:tcPr>
          <w:p w14:paraId="7FBB6C8D" w14:textId="77777777" w:rsidR="2A29E044" w:rsidRDefault="00000000">
            <w:pPr>
              <w:rPr>
                <w:rFonts w:ascii="Arial" w:eastAsia="Arial" w:hAnsi="Arial" w:cs="Arial"/>
                <w:color w:val="000000" w:themeColor="text1"/>
                <w:sz w:val="24"/>
                <w:szCs w:val="24"/>
              </w:rPr>
            </w:pPr>
            <w:r w:rsidRPr="2A29E044">
              <w:rPr>
                <w:rFonts w:ascii="Arial" w:eastAsia="Arial" w:hAnsi="Arial" w:cs="Arial"/>
                <w:b/>
                <w:bCs/>
                <w:color w:val="000000" w:themeColor="text1"/>
                <w:sz w:val="24"/>
                <w:szCs w:val="24"/>
                <w:lang w:val="cy-GB"/>
              </w:rPr>
              <w:t>Roedd angen dysgu sgiliau</w:t>
            </w:r>
            <w:r w:rsidRPr="2A29E044">
              <w:rPr>
                <w:rFonts w:ascii="Arial" w:eastAsia="Arial" w:hAnsi="Arial" w:cs="Arial"/>
                <w:color w:val="000000" w:themeColor="text1"/>
                <w:sz w:val="24"/>
                <w:szCs w:val="24"/>
                <w:lang w:val="cy-GB"/>
              </w:rPr>
              <w:t xml:space="preserve"> </w:t>
            </w:r>
          </w:p>
        </w:tc>
        <w:tc>
          <w:tcPr>
            <w:tcW w:w="26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C8E" w14:textId="77777777" w:rsidR="2A29E044" w:rsidRDefault="00000000" w:rsidP="002C2AC6">
            <w:pPr>
              <w:jc w:val="center"/>
              <w:rPr>
                <w:rFonts w:ascii="Arial" w:eastAsia="Arial" w:hAnsi="Arial" w:cs="Arial"/>
                <w:color w:val="000000" w:themeColor="text1"/>
                <w:sz w:val="24"/>
                <w:szCs w:val="24"/>
              </w:rPr>
            </w:pPr>
            <w:r w:rsidRPr="2A29E044">
              <w:rPr>
                <w:rFonts w:ascii="Arial" w:eastAsia="Arial" w:hAnsi="Arial" w:cs="Arial"/>
                <w:color w:val="000000" w:themeColor="text1"/>
                <w:sz w:val="24"/>
                <w:szCs w:val="24"/>
                <w:lang w:val="cy-GB"/>
              </w:rPr>
              <w:t>0</w:t>
            </w:r>
          </w:p>
        </w:tc>
      </w:tr>
      <w:tr w:rsidR="004D67D7" w14:paraId="7FBB6C92" w14:textId="77777777" w:rsidTr="002C2AC6">
        <w:trPr>
          <w:trHeight w:val="315"/>
        </w:trPr>
        <w:tc>
          <w:tcPr>
            <w:tcW w:w="3281" w:type="dxa"/>
            <w:tcBorders>
              <w:top w:val="single" w:sz="8" w:space="0" w:color="auto"/>
              <w:left w:val="single" w:sz="4" w:space="0" w:color="000000" w:themeColor="text1"/>
              <w:bottom w:val="single" w:sz="8" w:space="0" w:color="auto"/>
              <w:right w:val="nil"/>
            </w:tcBorders>
            <w:tcMar>
              <w:top w:w="15" w:type="dxa"/>
              <w:left w:w="15" w:type="dxa"/>
              <w:right w:w="15" w:type="dxa"/>
            </w:tcMar>
            <w:vAlign w:val="center"/>
          </w:tcPr>
          <w:p w14:paraId="7FBB6C90" w14:textId="77777777" w:rsidR="2A29E044" w:rsidRDefault="00000000">
            <w:pPr>
              <w:rPr>
                <w:rFonts w:ascii="Arial" w:eastAsia="Arial" w:hAnsi="Arial" w:cs="Arial"/>
                <w:color w:val="000000" w:themeColor="text1"/>
                <w:sz w:val="24"/>
                <w:szCs w:val="24"/>
              </w:rPr>
            </w:pPr>
            <w:r w:rsidRPr="2A29E044">
              <w:rPr>
                <w:rFonts w:ascii="Arial" w:eastAsia="Arial" w:hAnsi="Arial" w:cs="Arial"/>
                <w:b/>
                <w:bCs/>
                <w:color w:val="000000" w:themeColor="text1"/>
                <w:sz w:val="24"/>
                <w:szCs w:val="24"/>
                <w:lang w:val="cy-GB"/>
              </w:rPr>
              <w:t xml:space="preserve">Hanfodol </w:t>
            </w:r>
            <w:r w:rsidRPr="2A29E044">
              <w:rPr>
                <w:rFonts w:ascii="Arial" w:eastAsia="Arial" w:hAnsi="Arial" w:cs="Arial"/>
                <w:color w:val="000000" w:themeColor="text1"/>
                <w:sz w:val="24"/>
                <w:szCs w:val="24"/>
                <w:lang w:val="cy-GB"/>
              </w:rPr>
              <w:t xml:space="preserve"> </w:t>
            </w:r>
          </w:p>
        </w:tc>
        <w:tc>
          <w:tcPr>
            <w:tcW w:w="26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C91" w14:textId="77777777" w:rsidR="2A29E044" w:rsidRDefault="00000000" w:rsidP="002C2AC6">
            <w:pPr>
              <w:jc w:val="center"/>
              <w:rPr>
                <w:rFonts w:ascii="Arial" w:eastAsia="Arial" w:hAnsi="Arial" w:cs="Arial"/>
                <w:color w:val="000000" w:themeColor="text1"/>
                <w:sz w:val="24"/>
                <w:szCs w:val="24"/>
              </w:rPr>
            </w:pPr>
            <w:r w:rsidRPr="2A29E044">
              <w:rPr>
                <w:rFonts w:ascii="Arial" w:eastAsia="Arial" w:hAnsi="Arial" w:cs="Arial"/>
                <w:color w:val="000000" w:themeColor="text1"/>
                <w:sz w:val="24"/>
                <w:szCs w:val="24"/>
                <w:lang w:val="cy-GB"/>
              </w:rPr>
              <w:t>0</w:t>
            </w:r>
          </w:p>
        </w:tc>
      </w:tr>
      <w:tr w:rsidR="004D67D7" w14:paraId="7FBB6C95" w14:textId="77777777" w:rsidTr="002C2AC6">
        <w:trPr>
          <w:trHeight w:val="315"/>
        </w:trPr>
        <w:tc>
          <w:tcPr>
            <w:tcW w:w="3281" w:type="dxa"/>
            <w:tcBorders>
              <w:top w:val="single" w:sz="8" w:space="0" w:color="auto"/>
              <w:left w:val="single" w:sz="4" w:space="0" w:color="000000" w:themeColor="text1"/>
              <w:bottom w:val="single" w:sz="4" w:space="0" w:color="000000" w:themeColor="text1"/>
              <w:right w:val="nil"/>
            </w:tcBorders>
            <w:tcMar>
              <w:top w:w="15" w:type="dxa"/>
              <w:left w:w="15" w:type="dxa"/>
              <w:right w:w="15" w:type="dxa"/>
            </w:tcMar>
            <w:vAlign w:val="center"/>
          </w:tcPr>
          <w:p w14:paraId="7FBB6C93" w14:textId="77777777" w:rsidR="2A29E044" w:rsidRDefault="00000000">
            <w:pPr>
              <w:rPr>
                <w:rFonts w:ascii="Arial" w:eastAsia="Arial" w:hAnsi="Arial" w:cs="Arial"/>
                <w:color w:val="000000" w:themeColor="text1"/>
                <w:sz w:val="24"/>
                <w:szCs w:val="24"/>
              </w:rPr>
            </w:pPr>
            <w:r w:rsidRPr="2A29E044">
              <w:rPr>
                <w:rFonts w:ascii="Arial" w:eastAsia="Arial" w:hAnsi="Arial" w:cs="Arial"/>
                <w:b/>
                <w:bCs/>
                <w:color w:val="000000" w:themeColor="text1"/>
                <w:sz w:val="24"/>
                <w:szCs w:val="24"/>
                <w:lang w:val="cy-GB"/>
              </w:rPr>
              <w:t>Cyfanswm</w:t>
            </w:r>
            <w:r w:rsidRPr="2A29E044">
              <w:rPr>
                <w:rFonts w:ascii="Arial" w:eastAsia="Arial" w:hAnsi="Arial" w:cs="Arial"/>
                <w:color w:val="000000" w:themeColor="text1"/>
                <w:sz w:val="24"/>
                <w:szCs w:val="24"/>
                <w:lang w:val="cy-GB"/>
              </w:rPr>
              <w:t xml:space="preserve"> </w:t>
            </w:r>
          </w:p>
        </w:tc>
        <w:tc>
          <w:tcPr>
            <w:tcW w:w="26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B6C94" w14:textId="77777777" w:rsidR="2A29E044" w:rsidRDefault="00000000" w:rsidP="002C2AC6">
            <w:pPr>
              <w:jc w:val="center"/>
              <w:rPr>
                <w:rFonts w:ascii="Arial" w:eastAsia="Arial" w:hAnsi="Arial" w:cs="Arial"/>
                <w:b/>
                <w:bCs/>
                <w:color w:val="000000" w:themeColor="text1"/>
                <w:sz w:val="24"/>
                <w:szCs w:val="24"/>
              </w:rPr>
            </w:pPr>
            <w:r w:rsidRPr="2A29E044">
              <w:rPr>
                <w:rFonts w:ascii="Arial" w:eastAsia="Arial" w:hAnsi="Arial" w:cs="Arial"/>
                <w:b/>
                <w:bCs/>
                <w:color w:val="000000" w:themeColor="text1"/>
                <w:sz w:val="24"/>
                <w:szCs w:val="24"/>
                <w:lang w:val="cy-GB"/>
              </w:rPr>
              <w:t>475</w:t>
            </w:r>
          </w:p>
        </w:tc>
      </w:tr>
    </w:tbl>
    <w:p w14:paraId="7FBB6C96" w14:textId="77777777" w:rsidR="2A29E044" w:rsidRDefault="2A29E044" w:rsidP="2A29E044">
      <w:pPr>
        <w:ind w:right="567"/>
        <w:rPr>
          <w:rFonts w:ascii="Arial" w:eastAsia="Arial" w:hAnsi="Arial" w:cs="Arial"/>
          <w:b/>
          <w:bCs/>
          <w:color w:val="000000" w:themeColor="text1"/>
          <w:sz w:val="24"/>
          <w:szCs w:val="24"/>
        </w:rPr>
      </w:pPr>
    </w:p>
    <w:p w14:paraId="7FBB6C97" w14:textId="77777777" w:rsidR="000A3D19" w:rsidRPr="0020529D" w:rsidRDefault="000A3D19" w:rsidP="38BAC55F">
      <w:pPr>
        <w:ind w:right="567"/>
      </w:pPr>
    </w:p>
    <w:p w14:paraId="7FBB6CA0" w14:textId="77777777" w:rsidR="006351C0" w:rsidRPr="006351C0" w:rsidRDefault="00000000" w:rsidP="006351C0">
      <w:pPr>
        <w:autoSpaceDE w:val="0"/>
        <w:autoSpaceDN w:val="0"/>
        <w:adjustRightInd w:val="0"/>
        <w:ind w:right="567"/>
        <w:rPr>
          <w:rFonts w:ascii="Arial" w:eastAsia="Calibri" w:hAnsi="Arial" w:cs="Arial"/>
          <w:sz w:val="24"/>
          <w:szCs w:val="24"/>
          <w:highlight w:val="yellow"/>
        </w:rPr>
      </w:pPr>
      <w:bookmarkStart w:id="3" w:name="_Hlk47509114"/>
      <w:r w:rsidRPr="006351C0">
        <w:rPr>
          <w:rFonts w:ascii="Arial" w:eastAsia="Calibri" w:hAnsi="Arial" w:cs="Arial"/>
          <w:b/>
          <w:bCs/>
          <w:sz w:val="24"/>
          <w:szCs w:val="24"/>
          <w:lang w:val="cy-GB"/>
        </w:rPr>
        <w:t>3.4.5  Sgiliau Cymraeg y Gweithlu Ysgolion</w:t>
      </w:r>
      <w:r w:rsidRPr="006351C0">
        <w:rPr>
          <w:rFonts w:ascii="Arial" w:eastAsia="Calibri" w:hAnsi="Arial" w:cs="Arial"/>
          <w:bCs/>
          <w:sz w:val="24"/>
          <w:szCs w:val="24"/>
          <w:lang w:val="cy-GB"/>
        </w:rPr>
        <w:t xml:space="preserve"> </w:t>
      </w:r>
    </w:p>
    <w:p w14:paraId="7FBB6CA1" w14:textId="77777777" w:rsidR="006351C0" w:rsidRPr="006351C0" w:rsidRDefault="006351C0" w:rsidP="006351C0">
      <w:pPr>
        <w:autoSpaceDE w:val="0"/>
        <w:autoSpaceDN w:val="0"/>
        <w:adjustRightInd w:val="0"/>
        <w:ind w:right="567"/>
        <w:rPr>
          <w:rFonts w:ascii="Arial" w:eastAsia="Calibri" w:hAnsi="Arial" w:cs="Arial"/>
          <w:b/>
          <w:bCs/>
          <w:sz w:val="24"/>
          <w:szCs w:val="24"/>
          <w:highlight w:val="yellow"/>
        </w:rPr>
      </w:pPr>
    </w:p>
    <w:p w14:paraId="7FBB6CA2" w14:textId="77777777" w:rsidR="00E27344" w:rsidRDefault="00000000" w:rsidP="006351C0">
      <w:pPr>
        <w:autoSpaceDE w:val="0"/>
        <w:autoSpaceDN w:val="0"/>
        <w:adjustRightInd w:val="0"/>
        <w:ind w:right="567"/>
        <w:rPr>
          <w:rFonts w:ascii="Arial" w:eastAsia="Calibri" w:hAnsi="Arial" w:cs="Arial"/>
          <w:bCs/>
          <w:sz w:val="24"/>
          <w:szCs w:val="24"/>
        </w:rPr>
      </w:pPr>
      <w:r w:rsidRPr="006351C0">
        <w:rPr>
          <w:rFonts w:ascii="Arial" w:eastAsia="Calibri" w:hAnsi="Arial" w:cs="Arial"/>
          <w:bCs/>
          <w:sz w:val="24"/>
          <w:szCs w:val="24"/>
          <w:lang w:val="cy-GB"/>
        </w:rPr>
        <w:t xml:space="preserve">Mae Tablau 9-11 yn dangos canran y gweithlu ysgolion a oedd yn meddu ar rywfaint o sgiliau Cymraeg yn 2024-25. </w:t>
      </w:r>
    </w:p>
    <w:p w14:paraId="7FBB6CA3" w14:textId="77777777" w:rsidR="004D769C" w:rsidRDefault="004D769C" w:rsidP="006351C0">
      <w:pPr>
        <w:autoSpaceDE w:val="0"/>
        <w:autoSpaceDN w:val="0"/>
        <w:adjustRightInd w:val="0"/>
        <w:ind w:right="567"/>
        <w:rPr>
          <w:rFonts w:ascii="Arial" w:eastAsia="Calibri" w:hAnsi="Arial" w:cs="Arial"/>
          <w:b/>
          <w:sz w:val="24"/>
          <w:szCs w:val="24"/>
          <w:highlight w:val="yellow"/>
        </w:rPr>
      </w:pPr>
    </w:p>
    <w:p w14:paraId="2475F948" w14:textId="77777777" w:rsidR="00C536DA" w:rsidRDefault="00C536DA">
      <w:pPr>
        <w:rPr>
          <w:rFonts w:ascii="Arial" w:eastAsia="Calibri" w:hAnsi="Arial" w:cs="Arial"/>
          <w:b/>
          <w:bCs/>
          <w:sz w:val="24"/>
          <w:szCs w:val="24"/>
          <w:lang w:val="cy-GB"/>
        </w:rPr>
      </w:pPr>
      <w:r>
        <w:rPr>
          <w:rFonts w:ascii="Arial" w:eastAsia="Calibri" w:hAnsi="Arial" w:cs="Arial"/>
          <w:b/>
          <w:bCs/>
          <w:sz w:val="24"/>
          <w:szCs w:val="24"/>
          <w:lang w:val="cy-GB"/>
        </w:rPr>
        <w:br w:type="page"/>
      </w:r>
    </w:p>
    <w:p w14:paraId="7FBB6CA4" w14:textId="5077F16E" w:rsidR="00E27344" w:rsidRPr="006351C0" w:rsidRDefault="00000000" w:rsidP="006351C0">
      <w:pPr>
        <w:autoSpaceDE w:val="0"/>
        <w:autoSpaceDN w:val="0"/>
        <w:adjustRightInd w:val="0"/>
        <w:ind w:right="567"/>
        <w:rPr>
          <w:rFonts w:ascii="Arial" w:eastAsia="Calibri" w:hAnsi="Arial" w:cs="Arial"/>
          <w:b/>
          <w:sz w:val="24"/>
          <w:szCs w:val="24"/>
        </w:rPr>
      </w:pPr>
      <w:r w:rsidRPr="006351C0">
        <w:rPr>
          <w:rFonts w:ascii="Arial" w:eastAsia="Calibri" w:hAnsi="Arial" w:cs="Arial"/>
          <w:b/>
          <w:bCs/>
          <w:sz w:val="24"/>
          <w:szCs w:val="24"/>
          <w:lang w:val="cy-GB"/>
        </w:rPr>
        <w:lastRenderedPageBreak/>
        <w:t>Tabl 9: Cyfrifiad Gweithlu Ysgolion 2024: Gallu yn y Gymraeg</w:t>
      </w:r>
    </w:p>
    <w:tbl>
      <w:tblPr>
        <w:tblW w:w="9006" w:type="dxa"/>
        <w:tblLook w:val="04A0" w:firstRow="1" w:lastRow="0" w:firstColumn="1" w:lastColumn="0" w:noHBand="0" w:noVBand="1"/>
      </w:tblPr>
      <w:tblGrid>
        <w:gridCol w:w="2387"/>
        <w:gridCol w:w="1145"/>
        <w:gridCol w:w="987"/>
        <w:gridCol w:w="1212"/>
        <w:gridCol w:w="1118"/>
        <w:gridCol w:w="963"/>
        <w:gridCol w:w="1194"/>
      </w:tblGrid>
      <w:tr w:rsidR="004D67D7" w14:paraId="7FBB6CA8" w14:textId="77777777" w:rsidTr="00A10B45">
        <w:trPr>
          <w:trHeight w:val="282"/>
        </w:trPr>
        <w:tc>
          <w:tcPr>
            <w:tcW w:w="2389"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14:paraId="7FBB6CA5" w14:textId="77777777" w:rsidR="00B5197A" w:rsidRPr="00B5197A" w:rsidRDefault="00000000" w:rsidP="00B5197A">
            <w:pPr>
              <w:rPr>
                <w:rFonts w:ascii="Arial" w:eastAsia="Times New Roman" w:hAnsi="Arial" w:cs="Arial"/>
                <w:b/>
                <w:bCs/>
                <w:color w:val="A9D08E"/>
                <w:lang w:eastAsia="en-GB"/>
              </w:rPr>
            </w:pPr>
            <w:r w:rsidRPr="00B5197A">
              <w:rPr>
                <w:rFonts w:ascii="Arial" w:eastAsia="Times New Roman" w:hAnsi="Arial" w:cs="Arial"/>
                <w:b/>
                <w:bCs/>
                <w:color w:val="A9D08E"/>
                <w:lang w:val="cy-GB" w:eastAsia="en-GB"/>
              </w:rPr>
              <w:t>Pob ysgol</w:t>
            </w:r>
          </w:p>
        </w:tc>
        <w:tc>
          <w:tcPr>
            <w:tcW w:w="3344" w:type="dxa"/>
            <w:gridSpan w:val="3"/>
            <w:tcBorders>
              <w:top w:val="single" w:sz="8" w:space="0" w:color="auto"/>
              <w:left w:val="nil"/>
              <w:bottom w:val="single" w:sz="8" w:space="0" w:color="auto"/>
              <w:right w:val="single" w:sz="8" w:space="0" w:color="000000"/>
            </w:tcBorders>
            <w:shd w:val="clear" w:color="000000" w:fill="A9D08E"/>
            <w:noWrap/>
            <w:vAlign w:val="bottom"/>
            <w:hideMark/>
          </w:tcPr>
          <w:p w14:paraId="7FBB6CA6" w14:textId="77777777" w:rsidR="00B5197A" w:rsidRPr="00B5197A" w:rsidRDefault="00000000" w:rsidP="00B5197A">
            <w:pPr>
              <w:jc w:val="center"/>
              <w:rPr>
                <w:rFonts w:ascii="Arial" w:eastAsia="Times New Roman" w:hAnsi="Arial" w:cs="Arial"/>
                <w:b/>
                <w:bCs/>
                <w:color w:val="000000"/>
                <w:lang w:eastAsia="en-GB"/>
              </w:rPr>
            </w:pPr>
            <w:r w:rsidRPr="00B5197A">
              <w:rPr>
                <w:rFonts w:ascii="Arial" w:eastAsia="Times New Roman" w:hAnsi="Arial" w:cs="Arial"/>
                <w:b/>
                <w:bCs/>
                <w:color w:val="000000"/>
                <w:lang w:val="cy-GB" w:eastAsia="en-GB"/>
              </w:rPr>
              <w:t>Cyfanswm Nifer y Staff</w:t>
            </w:r>
          </w:p>
        </w:tc>
        <w:tc>
          <w:tcPr>
            <w:tcW w:w="3273" w:type="dxa"/>
            <w:gridSpan w:val="3"/>
            <w:tcBorders>
              <w:top w:val="single" w:sz="8" w:space="0" w:color="auto"/>
              <w:left w:val="nil"/>
              <w:bottom w:val="single" w:sz="8" w:space="0" w:color="auto"/>
              <w:right w:val="single" w:sz="8" w:space="0" w:color="000000"/>
            </w:tcBorders>
            <w:shd w:val="clear" w:color="000000" w:fill="A9D08E"/>
            <w:noWrap/>
            <w:vAlign w:val="bottom"/>
            <w:hideMark/>
          </w:tcPr>
          <w:p w14:paraId="7FBB6CA7" w14:textId="77777777" w:rsidR="00B5197A" w:rsidRPr="00B5197A" w:rsidRDefault="00000000" w:rsidP="00B5197A">
            <w:pPr>
              <w:jc w:val="center"/>
              <w:rPr>
                <w:rFonts w:ascii="Arial" w:eastAsia="Times New Roman" w:hAnsi="Arial" w:cs="Arial"/>
                <w:b/>
                <w:bCs/>
                <w:color w:val="000000"/>
                <w:lang w:eastAsia="en-GB"/>
              </w:rPr>
            </w:pPr>
            <w:r w:rsidRPr="00B5197A">
              <w:rPr>
                <w:rFonts w:ascii="Arial" w:eastAsia="Times New Roman" w:hAnsi="Arial" w:cs="Arial"/>
                <w:b/>
                <w:bCs/>
                <w:color w:val="000000"/>
                <w:lang w:val="cy-GB" w:eastAsia="en-GB"/>
              </w:rPr>
              <w:t>Canran y Staff</w:t>
            </w:r>
          </w:p>
        </w:tc>
      </w:tr>
      <w:tr w:rsidR="00A10B45" w14:paraId="7FBB6CB0" w14:textId="77777777" w:rsidTr="00A10B45">
        <w:trPr>
          <w:trHeight w:val="248"/>
        </w:trPr>
        <w:tc>
          <w:tcPr>
            <w:tcW w:w="2389" w:type="dxa"/>
            <w:tcBorders>
              <w:top w:val="nil"/>
              <w:left w:val="single" w:sz="8" w:space="0" w:color="auto"/>
              <w:bottom w:val="single" w:sz="8" w:space="0" w:color="auto"/>
              <w:right w:val="single" w:sz="8" w:space="0" w:color="auto"/>
            </w:tcBorders>
            <w:shd w:val="clear" w:color="000000" w:fill="A9D08E"/>
            <w:noWrap/>
            <w:vAlign w:val="bottom"/>
            <w:hideMark/>
          </w:tcPr>
          <w:p w14:paraId="7FBB6CA9" w14:textId="77777777" w:rsidR="00B5197A" w:rsidRPr="00B5197A" w:rsidRDefault="00000000" w:rsidP="00B5197A">
            <w:pPr>
              <w:rPr>
                <w:rFonts w:ascii="Arial" w:eastAsia="Times New Roman" w:hAnsi="Arial" w:cs="Arial"/>
                <w:b/>
                <w:bCs/>
                <w:color w:val="000000"/>
                <w:lang w:eastAsia="en-GB"/>
              </w:rPr>
            </w:pPr>
            <w:r w:rsidRPr="00B5197A">
              <w:rPr>
                <w:rFonts w:ascii="Arial" w:eastAsia="Times New Roman" w:hAnsi="Arial" w:cs="Arial"/>
                <w:b/>
                <w:bCs/>
                <w:color w:val="000000"/>
                <w:lang w:val="cy-GB" w:eastAsia="en-GB"/>
              </w:rPr>
              <w:t>Lefel</w:t>
            </w:r>
          </w:p>
        </w:tc>
        <w:tc>
          <w:tcPr>
            <w:tcW w:w="1145" w:type="dxa"/>
            <w:tcBorders>
              <w:top w:val="nil"/>
              <w:left w:val="nil"/>
              <w:bottom w:val="single" w:sz="8" w:space="0" w:color="auto"/>
              <w:right w:val="nil"/>
            </w:tcBorders>
            <w:shd w:val="clear" w:color="000000" w:fill="A9D08E"/>
            <w:noWrap/>
            <w:vAlign w:val="bottom"/>
            <w:hideMark/>
          </w:tcPr>
          <w:p w14:paraId="7FBB6CAA" w14:textId="77777777" w:rsidR="00B5197A" w:rsidRPr="00A10B45" w:rsidRDefault="00000000" w:rsidP="00B5197A">
            <w:pPr>
              <w:jc w:val="center"/>
              <w:rPr>
                <w:rFonts w:ascii="Arial" w:eastAsia="Times New Roman" w:hAnsi="Arial" w:cs="Arial"/>
                <w:b/>
                <w:bCs/>
                <w:color w:val="000000"/>
                <w:sz w:val="17"/>
                <w:szCs w:val="17"/>
                <w:lang w:eastAsia="en-GB"/>
              </w:rPr>
            </w:pPr>
            <w:r w:rsidRPr="00A10B45">
              <w:rPr>
                <w:rFonts w:ascii="Arial" w:eastAsia="Times New Roman" w:hAnsi="Arial" w:cs="Arial"/>
                <w:b/>
                <w:bCs/>
                <w:color w:val="000000"/>
                <w:sz w:val="17"/>
                <w:szCs w:val="17"/>
                <w:lang w:val="cy-GB" w:eastAsia="en-GB"/>
              </w:rPr>
              <w:t>Athrawon</w:t>
            </w:r>
          </w:p>
        </w:tc>
        <w:tc>
          <w:tcPr>
            <w:tcW w:w="987" w:type="dxa"/>
            <w:tcBorders>
              <w:top w:val="nil"/>
              <w:left w:val="nil"/>
              <w:bottom w:val="single" w:sz="8" w:space="0" w:color="auto"/>
              <w:right w:val="nil"/>
            </w:tcBorders>
            <w:shd w:val="clear" w:color="000000" w:fill="A9D08E"/>
            <w:noWrap/>
            <w:vAlign w:val="bottom"/>
            <w:hideMark/>
          </w:tcPr>
          <w:p w14:paraId="7FBB6CAB" w14:textId="77777777" w:rsidR="00B5197A" w:rsidRPr="00A10B45" w:rsidRDefault="00000000" w:rsidP="00B5197A">
            <w:pPr>
              <w:jc w:val="center"/>
              <w:rPr>
                <w:rFonts w:ascii="Arial" w:eastAsia="Times New Roman" w:hAnsi="Arial" w:cs="Arial"/>
                <w:b/>
                <w:bCs/>
                <w:color w:val="000000"/>
                <w:sz w:val="17"/>
                <w:szCs w:val="17"/>
                <w:lang w:eastAsia="en-GB"/>
              </w:rPr>
            </w:pPr>
            <w:r w:rsidRPr="00A10B45">
              <w:rPr>
                <w:rFonts w:ascii="Arial" w:eastAsia="Times New Roman" w:hAnsi="Arial" w:cs="Arial"/>
                <w:b/>
                <w:bCs/>
                <w:color w:val="000000"/>
                <w:sz w:val="17"/>
                <w:szCs w:val="17"/>
                <w:lang w:val="cy-GB" w:eastAsia="en-GB"/>
              </w:rPr>
              <w:t>Cymorth</w:t>
            </w:r>
          </w:p>
        </w:tc>
        <w:tc>
          <w:tcPr>
            <w:tcW w:w="1212" w:type="dxa"/>
            <w:tcBorders>
              <w:top w:val="nil"/>
              <w:left w:val="nil"/>
              <w:bottom w:val="single" w:sz="8" w:space="0" w:color="auto"/>
              <w:right w:val="single" w:sz="8" w:space="0" w:color="auto"/>
            </w:tcBorders>
            <w:shd w:val="clear" w:color="000000" w:fill="A9D08E"/>
            <w:noWrap/>
            <w:vAlign w:val="bottom"/>
            <w:hideMark/>
          </w:tcPr>
          <w:p w14:paraId="7FBB6CAC" w14:textId="77777777" w:rsidR="00B5197A" w:rsidRPr="00A10B45" w:rsidRDefault="00000000" w:rsidP="00B5197A">
            <w:pPr>
              <w:jc w:val="center"/>
              <w:rPr>
                <w:rFonts w:ascii="Arial" w:eastAsia="Times New Roman" w:hAnsi="Arial" w:cs="Arial"/>
                <w:b/>
                <w:bCs/>
                <w:color w:val="000000"/>
                <w:sz w:val="17"/>
                <w:szCs w:val="17"/>
                <w:lang w:eastAsia="en-GB"/>
              </w:rPr>
            </w:pPr>
            <w:r w:rsidRPr="00A10B45">
              <w:rPr>
                <w:rFonts w:ascii="Arial" w:eastAsia="Times New Roman" w:hAnsi="Arial" w:cs="Arial"/>
                <w:b/>
                <w:bCs/>
                <w:color w:val="000000"/>
                <w:sz w:val="17"/>
                <w:szCs w:val="17"/>
                <w:lang w:val="cy-GB" w:eastAsia="en-GB"/>
              </w:rPr>
              <w:t>Cyfanswm</w:t>
            </w:r>
          </w:p>
        </w:tc>
        <w:tc>
          <w:tcPr>
            <w:tcW w:w="1118" w:type="dxa"/>
            <w:tcBorders>
              <w:top w:val="nil"/>
              <w:left w:val="nil"/>
              <w:bottom w:val="single" w:sz="8" w:space="0" w:color="auto"/>
              <w:right w:val="nil"/>
            </w:tcBorders>
            <w:shd w:val="clear" w:color="000000" w:fill="A9D08E"/>
            <w:noWrap/>
            <w:vAlign w:val="bottom"/>
            <w:hideMark/>
          </w:tcPr>
          <w:p w14:paraId="7FBB6CAD" w14:textId="77777777" w:rsidR="00B5197A" w:rsidRPr="00A10B45" w:rsidRDefault="00000000" w:rsidP="00B5197A">
            <w:pPr>
              <w:jc w:val="center"/>
              <w:rPr>
                <w:rFonts w:ascii="Arial" w:eastAsia="Times New Roman" w:hAnsi="Arial" w:cs="Arial"/>
                <w:b/>
                <w:bCs/>
                <w:color w:val="000000"/>
                <w:sz w:val="17"/>
                <w:szCs w:val="17"/>
                <w:lang w:eastAsia="en-GB"/>
              </w:rPr>
            </w:pPr>
            <w:r w:rsidRPr="00A10B45">
              <w:rPr>
                <w:rFonts w:ascii="Arial" w:eastAsia="Times New Roman" w:hAnsi="Arial" w:cs="Arial"/>
                <w:b/>
                <w:bCs/>
                <w:color w:val="000000"/>
                <w:sz w:val="17"/>
                <w:szCs w:val="17"/>
                <w:lang w:val="cy-GB" w:eastAsia="en-GB"/>
              </w:rPr>
              <w:t>Athrawon</w:t>
            </w:r>
          </w:p>
        </w:tc>
        <w:tc>
          <w:tcPr>
            <w:tcW w:w="961" w:type="dxa"/>
            <w:tcBorders>
              <w:top w:val="nil"/>
              <w:left w:val="nil"/>
              <w:bottom w:val="single" w:sz="8" w:space="0" w:color="auto"/>
              <w:right w:val="nil"/>
            </w:tcBorders>
            <w:shd w:val="clear" w:color="000000" w:fill="A9D08E"/>
            <w:noWrap/>
            <w:vAlign w:val="bottom"/>
            <w:hideMark/>
          </w:tcPr>
          <w:p w14:paraId="7FBB6CAE" w14:textId="77777777" w:rsidR="00B5197A" w:rsidRPr="00A10B45" w:rsidRDefault="00000000" w:rsidP="00B5197A">
            <w:pPr>
              <w:jc w:val="center"/>
              <w:rPr>
                <w:rFonts w:ascii="Arial" w:eastAsia="Times New Roman" w:hAnsi="Arial" w:cs="Arial"/>
                <w:b/>
                <w:bCs/>
                <w:color w:val="000000"/>
                <w:sz w:val="17"/>
                <w:szCs w:val="17"/>
                <w:lang w:eastAsia="en-GB"/>
              </w:rPr>
            </w:pPr>
            <w:r w:rsidRPr="00A10B45">
              <w:rPr>
                <w:rFonts w:ascii="Arial" w:eastAsia="Times New Roman" w:hAnsi="Arial" w:cs="Arial"/>
                <w:b/>
                <w:bCs/>
                <w:color w:val="000000"/>
                <w:sz w:val="17"/>
                <w:szCs w:val="17"/>
                <w:lang w:val="cy-GB" w:eastAsia="en-GB"/>
              </w:rPr>
              <w:t>Cymorth</w:t>
            </w:r>
          </w:p>
        </w:tc>
        <w:tc>
          <w:tcPr>
            <w:tcW w:w="1194" w:type="dxa"/>
            <w:tcBorders>
              <w:top w:val="nil"/>
              <w:left w:val="nil"/>
              <w:bottom w:val="single" w:sz="8" w:space="0" w:color="auto"/>
              <w:right w:val="single" w:sz="8" w:space="0" w:color="auto"/>
            </w:tcBorders>
            <w:shd w:val="clear" w:color="000000" w:fill="A9D08E"/>
            <w:noWrap/>
            <w:vAlign w:val="bottom"/>
            <w:hideMark/>
          </w:tcPr>
          <w:p w14:paraId="7FBB6CAF" w14:textId="77777777" w:rsidR="00B5197A" w:rsidRPr="00A10B45" w:rsidRDefault="00000000" w:rsidP="00B5197A">
            <w:pPr>
              <w:jc w:val="center"/>
              <w:rPr>
                <w:rFonts w:ascii="Arial" w:eastAsia="Times New Roman" w:hAnsi="Arial" w:cs="Arial"/>
                <w:b/>
                <w:bCs/>
                <w:color w:val="000000"/>
                <w:sz w:val="17"/>
                <w:szCs w:val="17"/>
                <w:lang w:eastAsia="en-GB"/>
              </w:rPr>
            </w:pPr>
            <w:r w:rsidRPr="00A10B45">
              <w:rPr>
                <w:rFonts w:ascii="Arial" w:eastAsia="Times New Roman" w:hAnsi="Arial" w:cs="Arial"/>
                <w:b/>
                <w:bCs/>
                <w:color w:val="000000"/>
                <w:sz w:val="17"/>
                <w:szCs w:val="17"/>
                <w:lang w:val="cy-GB" w:eastAsia="en-GB"/>
              </w:rPr>
              <w:t>Cyfanswm</w:t>
            </w:r>
          </w:p>
        </w:tc>
      </w:tr>
      <w:tr w:rsidR="00A10B45" w14:paraId="7FBB6CB8" w14:textId="77777777" w:rsidTr="00A10B45">
        <w:trPr>
          <w:trHeight w:val="225"/>
        </w:trPr>
        <w:tc>
          <w:tcPr>
            <w:tcW w:w="2389" w:type="dxa"/>
            <w:tcBorders>
              <w:top w:val="nil"/>
              <w:left w:val="single" w:sz="8" w:space="0" w:color="auto"/>
              <w:bottom w:val="nil"/>
              <w:right w:val="single" w:sz="8" w:space="0" w:color="auto"/>
            </w:tcBorders>
            <w:shd w:val="clear" w:color="auto" w:fill="auto"/>
            <w:noWrap/>
            <w:vAlign w:val="bottom"/>
            <w:hideMark/>
          </w:tcPr>
          <w:p w14:paraId="7FBB6CB1" w14:textId="77777777" w:rsidR="00B5197A" w:rsidRPr="00B5197A" w:rsidRDefault="00000000" w:rsidP="00B5197A">
            <w:pPr>
              <w:rPr>
                <w:rFonts w:ascii="Arial" w:eastAsia="Times New Roman" w:hAnsi="Arial" w:cs="Arial"/>
                <w:color w:val="000000"/>
                <w:lang w:eastAsia="en-GB"/>
              </w:rPr>
            </w:pPr>
            <w:r w:rsidRPr="00B5197A">
              <w:rPr>
                <w:rFonts w:ascii="Arial" w:eastAsia="Times New Roman" w:hAnsi="Arial" w:cs="Arial"/>
                <w:color w:val="000000"/>
                <w:lang w:val="cy-GB" w:eastAsia="en-GB"/>
              </w:rPr>
              <w:t>Lefel Hyfedredd</w:t>
            </w:r>
          </w:p>
        </w:tc>
        <w:tc>
          <w:tcPr>
            <w:tcW w:w="1145" w:type="dxa"/>
            <w:tcBorders>
              <w:top w:val="nil"/>
              <w:left w:val="nil"/>
              <w:bottom w:val="nil"/>
              <w:right w:val="nil"/>
            </w:tcBorders>
            <w:shd w:val="clear" w:color="auto" w:fill="auto"/>
            <w:noWrap/>
            <w:vAlign w:val="bottom"/>
            <w:hideMark/>
          </w:tcPr>
          <w:p w14:paraId="7FBB6CB2"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378</w:t>
            </w:r>
          </w:p>
        </w:tc>
        <w:tc>
          <w:tcPr>
            <w:tcW w:w="987" w:type="dxa"/>
            <w:tcBorders>
              <w:top w:val="nil"/>
              <w:left w:val="nil"/>
              <w:bottom w:val="nil"/>
              <w:right w:val="nil"/>
            </w:tcBorders>
            <w:shd w:val="clear" w:color="auto" w:fill="auto"/>
            <w:noWrap/>
            <w:vAlign w:val="bottom"/>
            <w:hideMark/>
          </w:tcPr>
          <w:p w14:paraId="7FBB6CB3"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255</w:t>
            </w:r>
          </w:p>
        </w:tc>
        <w:tc>
          <w:tcPr>
            <w:tcW w:w="1212" w:type="dxa"/>
            <w:tcBorders>
              <w:top w:val="nil"/>
              <w:left w:val="nil"/>
              <w:bottom w:val="nil"/>
              <w:right w:val="single" w:sz="8" w:space="0" w:color="auto"/>
            </w:tcBorders>
            <w:shd w:val="clear" w:color="auto" w:fill="auto"/>
            <w:noWrap/>
            <w:vAlign w:val="bottom"/>
            <w:hideMark/>
          </w:tcPr>
          <w:p w14:paraId="7FBB6CB4"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633</w:t>
            </w:r>
          </w:p>
        </w:tc>
        <w:tc>
          <w:tcPr>
            <w:tcW w:w="1118" w:type="dxa"/>
            <w:tcBorders>
              <w:top w:val="nil"/>
              <w:left w:val="nil"/>
              <w:bottom w:val="nil"/>
              <w:right w:val="nil"/>
            </w:tcBorders>
            <w:shd w:val="clear" w:color="auto" w:fill="auto"/>
            <w:noWrap/>
            <w:vAlign w:val="bottom"/>
            <w:hideMark/>
          </w:tcPr>
          <w:p w14:paraId="7FBB6CB5"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18.8%</w:t>
            </w:r>
          </w:p>
        </w:tc>
        <w:tc>
          <w:tcPr>
            <w:tcW w:w="961" w:type="dxa"/>
            <w:tcBorders>
              <w:top w:val="nil"/>
              <w:left w:val="nil"/>
              <w:bottom w:val="nil"/>
              <w:right w:val="nil"/>
            </w:tcBorders>
            <w:shd w:val="clear" w:color="auto" w:fill="auto"/>
            <w:noWrap/>
            <w:vAlign w:val="bottom"/>
            <w:hideMark/>
          </w:tcPr>
          <w:p w14:paraId="7FBB6CB6"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9.8%</w:t>
            </w:r>
          </w:p>
        </w:tc>
        <w:tc>
          <w:tcPr>
            <w:tcW w:w="1194" w:type="dxa"/>
            <w:tcBorders>
              <w:top w:val="nil"/>
              <w:left w:val="nil"/>
              <w:bottom w:val="nil"/>
              <w:right w:val="single" w:sz="8" w:space="0" w:color="auto"/>
            </w:tcBorders>
            <w:shd w:val="clear" w:color="auto" w:fill="auto"/>
            <w:noWrap/>
            <w:vAlign w:val="bottom"/>
            <w:hideMark/>
          </w:tcPr>
          <w:p w14:paraId="7FBB6CB7"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13.7%</w:t>
            </w:r>
          </w:p>
        </w:tc>
      </w:tr>
      <w:tr w:rsidR="00A10B45" w14:paraId="7FBB6CC0" w14:textId="77777777" w:rsidTr="00A10B45">
        <w:trPr>
          <w:trHeight w:val="225"/>
        </w:trPr>
        <w:tc>
          <w:tcPr>
            <w:tcW w:w="2389" w:type="dxa"/>
            <w:tcBorders>
              <w:top w:val="nil"/>
              <w:left w:val="single" w:sz="8" w:space="0" w:color="auto"/>
              <w:bottom w:val="nil"/>
              <w:right w:val="single" w:sz="8" w:space="0" w:color="auto"/>
            </w:tcBorders>
            <w:shd w:val="clear" w:color="000000" w:fill="E2EFDA"/>
            <w:noWrap/>
            <w:vAlign w:val="bottom"/>
            <w:hideMark/>
          </w:tcPr>
          <w:p w14:paraId="7FBB6CB9" w14:textId="77777777" w:rsidR="00B5197A" w:rsidRPr="00B5197A" w:rsidRDefault="00000000" w:rsidP="00B5197A">
            <w:pPr>
              <w:rPr>
                <w:rFonts w:ascii="Arial" w:eastAsia="Times New Roman" w:hAnsi="Arial" w:cs="Arial"/>
                <w:color w:val="000000"/>
                <w:lang w:eastAsia="en-GB"/>
              </w:rPr>
            </w:pPr>
            <w:r w:rsidRPr="00B5197A">
              <w:rPr>
                <w:rFonts w:ascii="Arial" w:eastAsia="Times New Roman" w:hAnsi="Arial" w:cs="Arial"/>
                <w:color w:val="000000"/>
                <w:lang w:val="cy-GB" w:eastAsia="en-GB"/>
              </w:rPr>
              <w:t>Lefel Uwch</w:t>
            </w:r>
          </w:p>
        </w:tc>
        <w:tc>
          <w:tcPr>
            <w:tcW w:w="1145" w:type="dxa"/>
            <w:tcBorders>
              <w:top w:val="nil"/>
              <w:left w:val="nil"/>
              <w:bottom w:val="nil"/>
              <w:right w:val="nil"/>
            </w:tcBorders>
            <w:shd w:val="clear" w:color="000000" w:fill="E2EFDA"/>
            <w:noWrap/>
            <w:vAlign w:val="bottom"/>
            <w:hideMark/>
          </w:tcPr>
          <w:p w14:paraId="7FBB6CBA"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66</w:t>
            </w:r>
          </w:p>
        </w:tc>
        <w:tc>
          <w:tcPr>
            <w:tcW w:w="987" w:type="dxa"/>
            <w:tcBorders>
              <w:top w:val="nil"/>
              <w:left w:val="nil"/>
              <w:bottom w:val="nil"/>
              <w:right w:val="nil"/>
            </w:tcBorders>
            <w:shd w:val="clear" w:color="000000" w:fill="E2EFDA"/>
            <w:noWrap/>
            <w:vAlign w:val="bottom"/>
            <w:hideMark/>
          </w:tcPr>
          <w:p w14:paraId="7FBB6CBB"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31</w:t>
            </w:r>
          </w:p>
        </w:tc>
        <w:tc>
          <w:tcPr>
            <w:tcW w:w="1212" w:type="dxa"/>
            <w:tcBorders>
              <w:top w:val="nil"/>
              <w:left w:val="nil"/>
              <w:bottom w:val="nil"/>
              <w:right w:val="single" w:sz="8" w:space="0" w:color="auto"/>
            </w:tcBorders>
            <w:shd w:val="clear" w:color="000000" w:fill="E2EFDA"/>
            <w:noWrap/>
            <w:vAlign w:val="bottom"/>
            <w:hideMark/>
          </w:tcPr>
          <w:p w14:paraId="7FBB6CBC"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97</w:t>
            </w:r>
          </w:p>
        </w:tc>
        <w:tc>
          <w:tcPr>
            <w:tcW w:w="1118" w:type="dxa"/>
            <w:tcBorders>
              <w:top w:val="nil"/>
              <w:left w:val="nil"/>
              <w:bottom w:val="nil"/>
              <w:right w:val="nil"/>
            </w:tcBorders>
            <w:shd w:val="clear" w:color="000000" w:fill="E2EFDA"/>
            <w:noWrap/>
            <w:vAlign w:val="bottom"/>
            <w:hideMark/>
          </w:tcPr>
          <w:p w14:paraId="7FBB6CBD"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3.3%</w:t>
            </w:r>
          </w:p>
        </w:tc>
        <w:tc>
          <w:tcPr>
            <w:tcW w:w="961" w:type="dxa"/>
            <w:tcBorders>
              <w:top w:val="nil"/>
              <w:left w:val="nil"/>
              <w:bottom w:val="nil"/>
              <w:right w:val="nil"/>
            </w:tcBorders>
            <w:shd w:val="clear" w:color="000000" w:fill="E2EFDA"/>
            <w:noWrap/>
            <w:vAlign w:val="bottom"/>
            <w:hideMark/>
          </w:tcPr>
          <w:p w14:paraId="7FBB6CBE"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1.2%</w:t>
            </w:r>
          </w:p>
        </w:tc>
        <w:tc>
          <w:tcPr>
            <w:tcW w:w="1194" w:type="dxa"/>
            <w:tcBorders>
              <w:top w:val="nil"/>
              <w:left w:val="nil"/>
              <w:bottom w:val="nil"/>
              <w:right w:val="single" w:sz="8" w:space="0" w:color="auto"/>
            </w:tcBorders>
            <w:shd w:val="clear" w:color="000000" w:fill="E2EFDA"/>
            <w:noWrap/>
            <w:vAlign w:val="bottom"/>
            <w:hideMark/>
          </w:tcPr>
          <w:p w14:paraId="7FBB6CBF"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2.1%</w:t>
            </w:r>
          </w:p>
        </w:tc>
      </w:tr>
      <w:tr w:rsidR="00A10B45" w14:paraId="7FBB6CC8" w14:textId="77777777" w:rsidTr="00A10B45">
        <w:trPr>
          <w:trHeight w:val="225"/>
        </w:trPr>
        <w:tc>
          <w:tcPr>
            <w:tcW w:w="2389" w:type="dxa"/>
            <w:tcBorders>
              <w:top w:val="nil"/>
              <w:left w:val="single" w:sz="8" w:space="0" w:color="auto"/>
              <w:bottom w:val="nil"/>
              <w:right w:val="single" w:sz="8" w:space="0" w:color="auto"/>
            </w:tcBorders>
            <w:shd w:val="clear" w:color="auto" w:fill="auto"/>
            <w:noWrap/>
            <w:vAlign w:val="bottom"/>
            <w:hideMark/>
          </w:tcPr>
          <w:p w14:paraId="7FBB6CC1" w14:textId="77777777" w:rsidR="00B5197A" w:rsidRPr="00B5197A" w:rsidRDefault="00000000" w:rsidP="00B5197A">
            <w:pPr>
              <w:rPr>
                <w:rFonts w:ascii="Arial" w:eastAsia="Times New Roman" w:hAnsi="Arial" w:cs="Arial"/>
                <w:color w:val="000000"/>
                <w:lang w:eastAsia="en-GB"/>
              </w:rPr>
            </w:pPr>
            <w:r w:rsidRPr="00B5197A">
              <w:rPr>
                <w:rFonts w:ascii="Arial" w:eastAsia="Times New Roman" w:hAnsi="Arial" w:cs="Arial"/>
                <w:color w:val="000000"/>
                <w:lang w:val="cy-GB" w:eastAsia="en-GB"/>
              </w:rPr>
              <w:t>Lefel Ganolradd</w:t>
            </w:r>
          </w:p>
        </w:tc>
        <w:tc>
          <w:tcPr>
            <w:tcW w:w="1145" w:type="dxa"/>
            <w:tcBorders>
              <w:top w:val="nil"/>
              <w:left w:val="nil"/>
              <w:bottom w:val="nil"/>
              <w:right w:val="nil"/>
            </w:tcBorders>
            <w:shd w:val="clear" w:color="auto" w:fill="auto"/>
            <w:noWrap/>
            <w:vAlign w:val="bottom"/>
            <w:hideMark/>
          </w:tcPr>
          <w:p w14:paraId="7FBB6CC2"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163</w:t>
            </w:r>
          </w:p>
        </w:tc>
        <w:tc>
          <w:tcPr>
            <w:tcW w:w="987" w:type="dxa"/>
            <w:tcBorders>
              <w:top w:val="nil"/>
              <w:left w:val="nil"/>
              <w:bottom w:val="nil"/>
              <w:right w:val="nil"/>
            </w:tcBorders>
            <w:shd w:val="clear" w:color="auto" w:fill="auto"/>
            <w:noWrap/>
            <w:vAlign w:val="bottom"/>
            <w:hideMark/>
          </w:tcPr>
          <w:p w14:paraId="7FBB6CC3"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68</w:t>
            </w:r>
          </w:p>
        </w:tc>
        <w:tc>
          <w:tcPr>
            <w:tcW w:w="1212" w:type="dxa"/>
            <w:tcBorders>
              <w:top w:val="nil"/>
              <w:left w:val="nil"/>
              <w:bottom w:val="nil"/>
              <w:right w:val="single" w:sz="8" w:space="0" w:color="auto"/>
            </w:tcBorders>
            <w:shd w:val="clear" w:color="auto" w:fill="auto"/>
            <w:noWrap/>
            <w:vAlign w:val="bottom"/>
            <w:hideMark/>
          </w:tcPr>
          <w:p w14:paraId="7FBB6CC4"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231</w:t>
            </w:r>
          </w:p>
        </w:tc>
        <w:tc>
          <w:tcPr>
            <w:tcW w:w="1118" w:type="dxa"/>
            <w:tcBorders>
              <w:top w:val="nil"/>
              <w:left w:val="nil"/>
              <w:bottom w:val="nil"/>
              <w:right w:val="nil"/>
            </w:tcBorders>
            <w:shd w:val="clear" w:color="auto" w:fill="auto"/>
            <w:noWrap/>
            <w:vAlign w:val="bottom"/>
            <w:hideMark/>
          </w:tcPr>
          <w:p w14:paraId="7FBB6CC5"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8.1%</w:t>
            </w:r>
          </w:p>
        </w:tc>
        <w:tc>
          <w:tcPr>
            <w:tcW w:w="961" w:type="dxa"/>
            <w:tcBorders>
              <w:top w:val="nil"/>
              <w:left w:val="nil"/>
              <w:bottom w:val="nil"/>
              <w:right w:val="nil"/>
            </w:tcBorders>
            <w:shd w:val="clear" w:color="auto" w:fill="auto"/>
            <w:noWrap/>
            <w:vAlign w:val="bottom"/>
            <w:hideMark/>
          </w:tcPr>
          <w:p w14:paraId="7FBB6CC6"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2.6%</w:t>
            </w:r>
          </w:p>
        </w:tc>
        <w:tc>
          <w:tcPr>
            <w:tcW w:w="1194" w:type="dxa"/>
            <w:tcBorders>
              <w:top w:val="nil"/>
              <w:left w:val="nil"/>
              <w:bottom w:val="nil"/>
              <w:right w:val="single" w:sz="8" w:space="0" w:color="auto"/>
            </w:tcBorders>
            <w:shd w:val="clear" w:color="auto" w:fill="auto"/>
            <w:noWrap/>
            <w:vAlign w:val="bottom"/>
            <w:hideMark/>
          </w:tcPr>
          <w:p w14:paraId="7FBB6CC7"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5.0%</w:t>
            </w:r>
          </w:p>
        </w:tc>
      </w:tr>
      <w:tr w:rsidR="00A10B45" w14:paraId="7FBB6CD0" w14:textId="77777777" w:rsidTr="00A10B45">
        <w:trPr>
          <w:trHeight w:val="225"/>
        </w:trPr>
        <w:tc>
          <w:tcPr>
            <w:tcW w:w="2389" w:type="dxa"/>
            <w:tcBorders>
              <w:top w:val="nil"/>
              <w:left w:val="single" w:sz="8" w:space="0" w:color="auto"/>
              <w:bottom w:val="nil"/>
              <w:right w:val="single" w:sz="8" w:space="0" w:color="auto"/>
            </w:tcBorders>
            <w:shd w:val="clear" w:color="000000" w:fill="E2EFDA"/>
            <w:noWrap/>
            <w:vAlign w:val="bottom"/>
            <w:hideMark/>
          </w:tcPr>
          <w:p w14:paraId="7FBB6CC9" w14:textId="77777777" w:rsidR="00B5197A" w:rsidRPr="00B5197A" w:rsidRDefault="00000000" w:rsidP="00B5197A">
            <w:pPr>
              <w:rPr>
                <w:rFonts w:ascii="Arial" w:eastAsia="Times New Roman" w:hAnsi="Arial" w:cs="Arial"/>
                <w:color w:val="000000"/>
                <w:lang w:eastAsia="en-GB"/>
              </w:rPr>
            </w:pPr>
            <w:r w:rsidRPr="00B5197A">
              <w:rPr>
                <w:rFonts w:ascii="Arial" w:eastAsia="Times New Roman" w:hAnsi="Arial" w:cs="Arial"/>
                <w:color w:val="000000"/>
                <w:lang w:val="cy-GB" w:eastAsia="en-GB"/>
              </w:rPr>
              <w:t>Lefel Sylfaen</w:t>
            </w:r>
          </w:p>
        </w:tc>
        <w:tc>
          <w:tcPr>
            <w:tcW w:w="1145" w:type="dxa"/>
            <w:tcBorders>
              <w:top w:val="nil"/>
              <w:left w:val="nil"/>
              <w:bottom w:val="nil"/>
              <w:right w:val="nil"/>
            </w:tcBorders>
            <w:shd w:val="clear" w:color="000000" w:fill="E2EFDA"/>
            <w:noWrap/>
            <w:vAlign w:val="bottom"/>
            <w:hideMark/>
          </w:tcPr>
          <w:p w14:paraId="7FBB6CCA"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421</w:t>
            </w:r>
          </w:p>
        </w:tc>
        <w:tc>
          <w:tcPr>
            <w:tcW w:w="987" w:type="dxa"/>
            <w:tcBorders>
              <w:top w:val="nil"/>
              <w:left w:val="nil"/>
              <w:bottom w:val="nil"/>
              <w:right w:val="nil"/>
            </w:tcBorders>
            <w:shd w:val="clear" w:color="000000" w:fill="E2EFDA"/>
            <w:noWrap/>
            <w:vAlign w:val="bottom"/>
            <w:hideMark/>
          </w:tcPr>
          <w:p w14:paraId="7FBB6CCB"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238</w:t>
            </w:r>
          </w:p>
        </w:tc>
        <w:tc>
          <w:tcPr>
            <w:tcW w:w="1212" w:type="dxa"/>
            <w:tcBorders>
              <w:top w:val="nil"/>
              <w:left w:val="nil"/>
              <w:bottom w:val="nil"/>
              <w:right w:val="single" w:sz="8" w:space="0" w:color="auto"/>
            </w:tcBorders>
            <w:shd w:val="clear" w:color="000000" w:fill="E2EFDA"/>
            <w:noWrap/>
            <w:vAlign w:val="bottom"/>
            <w:hideMark/>
          </w:tcPr>
          <w:p w14:paraId="7FBB6CCC"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659</w:t>
            </w:r>
          </w:p>
        </w:tc>
        <w:tc>
          <w:tcPr>
            <w:tcW w:w="1118" w:type="dxa"/>
            <w:tcBorders>
              <w:top w:val="nil"/>
              <w:left w:val="nil"/>
              <w:bottom w:val="nil"/>
              <w:right w:val="nil"/>
            </w:tcBorders>
            <w:shd w:val="clear" w:color="000000" w:fill="E2EFDA"/>
            <w:noWrap/>
            <w:vAlign w:val="bottom"/>
            <w:hideMark/>
          </w:tcPr>
          <w:p w14:paraId="7FBB6CCD"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20.9%</w:t>
            </w:r>
          </w:p>
        </w:tc>
        <w:tc>
          <w:tcPr>
            <w:tcW w:w="961" w:type="dxa"/>
            <w:tcBorders>
              <w:top w:val="nil"/>
              <w:left w:val="nil"/>
              <w:bottom w:val="nil"/>
              <w:right w:val="nil"/>
            </w:tcBorders>
            <w:shd w:val="clear" w:color="000000" w:fill="E2EFDA"/>
            <w:noWrap/>
            <w:vAlign w:val="bottom"/>
            <w:hideMark/>
          </w:tcPr>
          <w:p w14:paraId="7FBB6CCE"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9.1%</w:t>
            </w:r>
          </w:p>
        </w:tc>
        <w:tc>
          <w:tcPr>
            <w:tcW w:w="1194" w:type="dxa"/>
            <w:tcBorders>
              <w:top w:val="nil"/>
              <w:left w:val="nil"/>
              <w:bottom w:val="nil"/>
              <w:right w:val="single" w:sz="8" w:space="0" w:color="auto"/>
            </w:tcBorders>
            <w:shd w:val="clear" w:color="000000" w:fill="E2EFDA"/>
            <w:noWrap/>
            <w:vAlign w:val="bottom"/>
            <w:hideMark/>
          </w:tcPr>
          <w:p w14:paraId="7FBB6CCF"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14.3%</w:t>
            </w:r>
          </w:p>
        </w:tc>
      </w:tr>
      <w:tr w:rsidR="00A10B45" w14:paraId="7FBB6CD8" w14:textId="77777777" w:rsidTr="00A10B45">
        <w:trPr>
          <w:trHeight w:val="225"/>
        </w:trPr>
        <w:tc>
          <w:tcPr>
            <w:tcW w:w="2389" w:type="dxa"/>
            <w:tcBorders>
              <w:top w:val="nil"/>
              <w:left w:val="single" w:sz="8" w:space="0" w:color="auto"/>
              <w:bottom w:val="nil"/>
              <w:right w:val="single" w:sz="8" w:space="0" w:color="auto"/>
            </w:tcBorders>
            <w:shd w:val="clear" w:color="auto" w:fill="auto"/>
            <w:noWrap/>
            <w:vAlign w:val="bottom"/>
            <w:hideMark/>
          </w:tcPr>
          <w:p w14:paraId="7FBB6CD1" w14:textId="77777777" w:rsidR="00B5197A" w:rsidRPr="00B5197A" w:rsidRDefault="00000000" w:rsidP="00B5197A">
            <w:pPr>
              <w:rPr>
                <w:rFonts w:ascii="Arial" w:eastAsia="Times New Roman" w:hAnsi="Arial" w:cs="Arial"/>
                <w:color w:val="000000"/>
                <w:lang w:eastAsia="en-GB"/>
              </w:rPr>
            </w:pPr>
            <w:r w:rsidRPr="00B5197A">
              <w:rPr>
                <w:rFonts w:ascii="Arial" w:eastAsia="Times New Roman" w:hAnsi="Arial" w:cs="Arial"/>
                <w:color w:val="000000"/>
                <w:lang w:val="cy-GB" w:eastAsia="en-GB"/>
              </w:rPr>
              <w:t>Lefel Mynediad</w:t>
            </w:r>
          </w:p>
        </w:tc>
        <w:tc>
          <w:tcPr>
            <w:tcW w:w="1145" w:type="dxa"/>
            <w:tcBorders>
              <w:top w:val="nil"/>
              <w:left w:val="nil"/>
              <w:bottom w:val="nil"/>
              <w:right w:val="nil"/>
            </w:tcBorders>
            <w:shd w:val="clear" w:color="auto" w:fill="auto"/>
            <w:noWrap/>
            <w:vAlign w:val="bottom"/>
            <w:hideMark/>
          </w:tcPr>
          <w:p w14:paraId="7FBB6CD2"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550</w:t>
            </w:r>
          </w:p>
        </w:tc>
        <w:tc>
          <w:tcPr>
            <w:tcW w:w="987" w:type="dxa"/>
            <w:tcBorders>
              <w:top w:val="nil"/>
              <w:left w:val="nil"/>
              <w:bottom w:val="nil"/>
              <w:right w:val="nil"/>
            </w:tcBorders>
            <w:shd w:val="clear" w:color="auto" w:fill="auto"/>
            <w:noWrap/>
            <w:vAlign w:val="bottom"/>
            <w:hideMark/>
          </w:tcPr>
          <w:p w14:paraId="7FBB6CD3"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908</w:t>
            </w:r>
          </w:p>
        </w:tc>
        <w:tc>
          <w:tcPr>
            <w:tcW w:w="1212" w:type="dxa"/>
            <w:tcBorders>
              <w:top w:val="nil"/>
              <w:left w:val="nil"/>
              <w:bottom w:val="nil"/>
              <w:right w:val="single" w:sz="8" w:space="0" w:color="auto"/>
            </w:tcBorders>
            <w:shd w:val="clear" w:color="auto" w:fill="auto"/>
            <w:noWrap/>
            <w:vAlign w:val="bottom"/>
            <w:hideMark/>
          </w:tcPr>
          <w:p w14:paraId="7FBB6CD4"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1458</w:t>
            </w:r>
          </w:p>
        </w:tc>
        <w:tc>
          <w:tcPr>
            <w:tcW w:w="1118" w:type="dxa"/>
            <w:tcBorders>
              <w:top w:val="nil"/>
              <w:left w:val="nil"/>
              <w:bottom w:val="nil"/>
              <w:right w:val="nil"/>
            </w:tcBorders>
            <w:shd w:val="clear" w:color="auto" w:fill="auto"/>
            <w:noWrap/>
            <w:vAlign w:val="bottom"/>
            <w:hideMark/>
          </w:tcPr>
          <w:p w14:paraId="7FBB6CD5"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27.3%</w:t>
            </w:r>
          </w:p>
        </w:tc>
        <w:tc>
          <w:tcPr>
            <w:tcW w:w="961" w:type="dxa"/>
            <w:tcBorders>
              <w:top w:val="nil"/>
              <w:left w:val="nil"/>
              <w:bottom w:val="nil"/>
              <w:right w:val="nil"/>
            </w:tcBorders>
            <w:shd w:val="clear" w:color="auto" w:fill="auto"/>
            <w:noWrap/>
            <w:vAlign w:val="bottom"/>
            <w:hideMark/>
          </w:tcPr>
          <w:p w14:paraId="7FBB6CD6"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34.9%</w:t>
            </w:r>
          </w:p>
        </w:tc>
        <w:tc>
          <w:tcPr>
            <w:tcW w:w="1194" w:type="dxa"/>
            <w:tcBorders>
              <w:top w:val="nil"/>
              <w:left w:val="nil"/>
              <w:bottom w:val="nil"/>
              <w:right w:val="single" w:sz="8" w:space="0" w:color="auto"/>
            </w:tcBorders>
            <w:shd w:val="clear" w:color="auto" w:fill="auto"/>
            <w:noWrap/>
            <w:vAlign w:val="bottom"/>
            <w:hideMark/>
          </w:tcPr>
          <w:p w14:paraId="7FBB6CD7"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31.6%</w:t>
            </w:r>
          </w:p>
        </w:tc>
      </w:tr>
      <w:tr w:rsidR="00A10B45" w14:paraId="7FBB6CE0" w14:textId="77777777" w:rsidTr="00A10B45">
        <w:trPr>
          <w:trHeight w:val="225"/>
        </w:trPr>
        <w:tc>
          <w:tcPr>
            <w:tcW w:w="2389" w:type="dxa"/>
            <w:tcBorders>
              <w:top w:val="nil"/>
              <w:left w:val="single" w:sz="8" w:space="0" w:color="auto"/>
              <w:bottom w:val="nil"/>
              <w:right w:val="single" w:sz="8" w:space="0" w:color="auto"/>
            </w:tcBorders>
            <w:shd w:val="clear" w:color="000000" w:fill="E2EFDA"/>
            <w:noWrap/>
            <w:vAlign w:val="bottom"/>
            <w:hideMark/>
          </w:tcPr>
          <w:p w14:paraId="7FBB6CD9" w14:textId="77777777" w:rsidR="00B5197A" w:rsidRPr="00B5197A" w:rsidRDefault="00000000" w:rsidP="00B5197A">
            <w:pPr>
              <w:rPr>
                <w:rFonts w:ascii="Arial" w:eastAsia="Times New Roman" w:hAnsi="Arial" w:cs="Arial"/>
                <w:color w:val="000000"/>
                <w:lang w:eastAsia="en-GB"/>
              </w:rPr>
            </w:pPr>
            <w:r w:rsidRPr="00B5197A">
              <w:rPr>
                <w:rFonts w:ascii="Arial" w:eastAsia="Times New Roman" w:hAnsi="Arial" w:cs="Arial"/>
                <w:color w:val="000000"/>
                <w:lang w:val="cy-GB" w:eastAsia="en-GB"/>
              </w:rPr>
              <w:t>Dim sgiliau iaith</w:t>
            </w:r>
          </w:p>
        </w:tc>
        <w:tc>
          <w:tcPr>
            <w:tcW w:w="1145" w:type="dxa"/>
            <w:tcBorders>
              <w:top w:val="nil"/>
              <w:left w:val="nil"/>
              <w:bottom w:val="nil"/>
              <w:right w:val="nil"/>
            </w:tcBorders>
            <w:shd w:val="clear" w:color="000000" w:fill="E2EFDA"/>
            <w:noWrap/>
            <w:vAlign w:val="bottom"/>
            <w:hideMark/>
          </w:tcPr>
          <w:p w14:paraId="7FBB6CDA"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436</w:t>
            </w:r>
          </w:p>
        </w:tc>
        <w:tc>
          <w:tcPr>
            <w:tcW w:w="987" w:type="dxa"/>
            <w:tcBorders>
              <w:top w:val="nil"/>
              <w:left w:val="nil"/>
              <w:bottom w:val="nil"/>
              <w:right w:val="nil"/>
            </w:tcBorders>
            <w:shd w:val="clear" w:color="000000" w:fill="E2EFDA"/>
            <w:noWrap/>
            <w:vAlign w:val="bottom"/>
            <w:hideMark/>
          </w:tcPr>
          <w:p w14:paraId="7FBB6CDB"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1102</w:t>
            </w:r>
          </w:p>
        </w:tc>
        <w:tc>
          <w:tcPr>
            <w:tcW w:w="1212" w:type="dxa"/>
            <w:tcBorders>
              <w:top w:val="nil"/>
              <w:left w:val="nil"/>
              <w:bottom w:val="nil"/>
              <w:right w:val="single" w:sz="8" w:space="0" w:color="auto"/>
            </w:tcBorders>
            <w:shd w:val="clear" w:color="000000" w:fill="E2EFDA"/>
            <w:noWrap/>
            <w:vAlign w:val="bottom"/>
            <w:hideMark/>
          </w:tcPr>
          <w:p w14:paraId="7FBB6CDC"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1538</w:t>
            </w:r>
          </w:p>
        </w:tc>
        <w:tc>
          <w:tcPr>
            <w:tcW w:w="1118" w:type="dxa"/>
            <w:tcBorders>
              <w:top w:val="nil"/>
              <w:left w:val="nil"/>
              <w:bottom w:val="nil"/>
              <w:right w:val="nil"/>
            </w:tcBorders>
            <w:shd w:val="clear" w:color="000000" w:fill="E2EFDA"/>
            <w:noWrap/>
            <w:vAlign w:val="bottom"/>
            <w:hideMark/>
          </w:tcPr>
          <w:p w14:paraId="7FBB6CDD"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21.6%</w:t>
            </w:r>
          </w:p>
        </w:tc>
        <w:tc>
          <w:tcPr>
            <w:tcW w:w="961" w:type="dxa"/>
            <w:tcBorders>
              <w:top w:val="nil"/>
              <w:left w:val="nil"/>
              <w:bottom w:val="nil"/>
              <w:right w:val="nil"/>
            </w:tcBorders>
            <w:shd w:val="clear" w:color="000000" w:fill="E2EFDA"/>
            <w:noWrap/>
            <w:vAlign w:val="bottom"/>
            <w:hideMark/>
          </w:tcPr>
          <w:p w14:paraId="7FBB6CDE"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42.4%</w:t>
            </w:r>
          </w:p>
        </w:tc>
        <w:tc>
          <w:tcPr>
            <w:tcW w:w="1194" w:type="dxa"/>
            <w:tcBorders>
              <w:top w:val="nil"/>
              <w:left w:val="nil"/>
              <w:bottom w:val="nil"/>
              <w:right w:val="single" w:sz="8" w:space="0" w:color="auto"/>
            </w:tcBorders>
            <w:shd w:val="clear" w:color="000000" w:fill="E2EFDA"/>
            <w:noWrap/>
            <w:vAlign w:val="bottom"/>
            <w:hideMark/>
          </w:tcPr>
          <w:p w14:paraId="7FBB6CDF"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33.3%</w:t>
            </w:r>
          </w:p>
        </w:tc>
      </w:tr>
      <w:tr w:rsidR="00A10B45" w14:paraId="7FBB6CE8" w14:textId="77777777" w:rsidTr="00A10B45">
        <w:trPr>
          <w:trHeight w:val="237"/>
        </w:trPr>
        <w:tc>
          <w:tcPr>
            <w:tcW w:w="2389" w:type="dxa"/>
            <w:tcBorders>
              <w:top w:val="nil"/>
              <w:left w:val="single" w:sz="8" w:space="0" w:color="auto"/>
              <w:bottom w:val="nil"/>
              <w:right w:val="single" w:sz="8" w:space="0" w:color="auto"/>
            </w:tcBorders>
            <w:shd w:val="clear" w:color="auto" w:fill="auto"/>
            <w:noWrap/>
            <w:vAlign w:val="bottom"/>
            <w:hideMark/>
          </w:tcPr>
          <w:p w14:paraId="7FBB6CE1" w14:textId="77777777" w:rsidR="00B5197A" w:rsidRPr="00B5197A" w:rsidRDefault="00000000" w:rsidP="00B5197A">
            <w:pPr>
              <w:rPr>
                <w:rFonts w:ascii="Arial" w:eastAsia="Times New Roman" w:hAnsi="Arial" w:cs="Arial"/>
                <w:color w:val="000000"/>
                <w:lang w:eastAsia="en-GB"/>
              </w:rPr>
            </w:pPr>
            <w:r w:rsidRPr="00B5197A">
              <w:rPr>
                <w:rFonts w:ascii="Arial" w:eastAsia="Times New Roman" w:hAnsi="Arial" w:cs="Arial"/>
                <w:color w:val="000000"/>
                <w:lang w:val="cy-GB" w:eastAsia="en-GB"/>
              </w:rPr>
              <w:t>Gwybodaeth heb ei chasglu eto</w:t>
            </w:r>
          </w:p>
        </w:tc>
        <w:tc>
          <w:tcPr>
            <w:tcW w:w="1145" w:type="dxa"/>
            <w:tcBorders>
              <w:top w:val="nil"/>
              <w:left w:val="nil"/>
              <w:bottom w:val="nil"/>
              <w:right w:val="nil"/>
            </w:tcBorders>
            <w:shd w:val="clear" w:color="auto" w:fill="auto"/>
            <w:noWrap/>
            <w:vAlign w:val="bottom"/>
            <w:hideMark/>
          </w:tcPr>
          <w:p w14:paraId="7FBB6CE2"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0</w:t>
            </w:r>
          </w:p>
        </w:tc>
        <w:tc>
          <w:tcPr>
            <w:tcW w:w="987" w:type="dxa"/>
            <w:tcBorders>
              <w:top w:val="nil"/>
              <w:left w:val="nil"/>
              <w:bottom w:val="nil"/>
              <w:right w:val="nil"/>
            </w:tcBorders>
            <w:shd w:val="clear" w:color="auto" w:fill="auto"/>
            <w:noWrap/>
            <w:vAlign w:val="bottom"/>
            <w:hideMark/>
          </w:tcPr>
          <w:p w14:paraId="7FBB6CE3"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0</w:t>
            </w:r>
          </w:p>
        </w:tc>
        <w:tc>
          <w:tcPr>
            <w:tcW w:w="1212" w:type="dxa"/>
            <w:tcBorders>
              <w:top w:val="nil"/>
              <w:left w:val="nil"/>
              <w:bottom w:val="nil"/>
              <w:right w:val="single" w:sz="8" w:space="0" w:color="auto"/>
            </w:tcBorders>
            <w:shd w:val="clear" w:color="auto" w:fill="auto"/>
            <w:noWrap/>
            <w:vAlign w:val="bottom"/>
            <w:hideMark/>
          </w:tcPr>
          <w:p w14:paraId="7FBB6CE4"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0</w:t>
            </w:r>
          </w:p>
        </w:tc>
        <w:tc>
          <w:tcPr>
            <w:tcW w:w="1118" w:type="dxa"/>
            <w:tcBorders>
              <w:top w:val="nil"/>
              <w:left w:val="nil"/>
              <w:bottom w:val="nil"/>
              <w:right w:val="nil"/>
            </w:tcBorders>
            <w:shd w:val="clear" w:color="auto" w:fill="auto"/>
            <w:noWrap/>
            <w:vAlign w:val="bottom"/>
            <w:hideMark/>
          </w:tcPr>
          <w:p w14:paraId="7FBB6CE5"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0.0%</w:t>
            </w:r>
          </w:p>
        </w:tc>
        <w:tc>
          <w:tcPr>
            <w:tcW w:w="961" w:type="dxa"/>
            <w:tcBorders>
              <w:top w:val="nil"/>
              <w:left w:val="nil"/>
              <w:bottom w:val="nil"/>
              <w:right w:val="nil"/>
            </w:tcBorders>
            <w:shd w:val="clear" w:color="auto" w:fill="auto"/>
            <w:noWrap/>
            <w:vAlign w:val="bottom"/>
            <w:hideMark/>
          </w:tcPr>
          <w:p w14:paraId="7FBB6CE6"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0.0%</w:t>
            </w:r>
          </w:p>
        </w:tc>
        <w:tc>
          <w:tcPr>
            <w:tcW w:w="1194" w:type="dxa"/>
            <w:tcBorders>
              <w:top w:val="nil"/>
              <w:left w:val="nil"/>
              <w:bottom w:val="nil"/>
              <w:right w:val="single" w:sz="8" w:space="0" w:color="auto"/>
            </w:tcBorders>
            <w:shd w:val="clear" w:color="auto" w:fill="auto"/>
            <w:noWrap/>
            <w:vAlign w:val="bottom"/>
            <w:hideMark/>
          </w:tcPr>
          <w:p w14:paraId="7FBB6CE7" w14:textId="77777777" w:rsidR="00B5197A" w:rsidRPr="00B5197A" w:rsidRDefault="00000000" w:rsidP="00B5197A">
            <w:pPr>
              <w:jc w:val="center"/>
              <w:rPr>
                <w:rFonts w:ascii="Arial" w:eastAsia="Times New Roman" w:hAnsi="Arial" w:cs="Arial"/>
                <w:color w:val="000000"/>
                <w:lang w:eastAsia="en-GB"/>
              </w:rPr>
            </w:pPr>
            <w:r w:rsidRPr="00B5197A">
              <w:rPr>
                <w:rFonts w:ascii="Arial" w:eastAsia="Times New Roman" w:hAnsi="Arial" w:cs="Arial"/>
                <w:color w:val="000000"/>
                <w:lang w:val="cy-GB" w:eastAsia="en-GB"/>
              </w:rPr>
              <w:t>0.0%</w:t>
            </w:r>
          </w:p>
        </w:tc>
      </w:tr>
      <w:tr w:rsidR="00A10B45" w14:paraId="7FBB6CF0" w14:textId="77777777" w:rsidTr="00A10B45">
        <w:trPr>
          <w:trHeight w:val="248"/>
        </w:trPr>
        <w:tc>
          <w:tcPr>
            <w:tcW w:w="2389" w:type="dxa"/>
            <w:tcBorders>
              <w:top w:val="single" w:sz="8" w:space="0" w:color="auto"/>
              <w:left w:val="single" w:sz="8" w:space="0" w:color="auto"/>
              <w:bottom w:val="single" w:sz="8" w:space="0" w:color="auto"/>
              <w:right w:val="single" w:sz="8" w:space="0" w:color="auto"/>
            </w:tcBorders>
            <w:shd w:val="clear" w:color="000000" w:fill="A9D08E"/>
            <w:noWrap/>
            <w:vAlign w:val="bottom"/>
            <w:hideMark/>
          </w:tcPr>
          <w:p w14:paraId="7FBB6CE9" w14:textId="77777777" w:rsidR="00B5197A" w:rsidRPr="00B5197A" w:rsidRDefault="00000000" w:rsidP="00B5197A">
            <w:pPr>
              <w:rPr>
                <w:rFonts w:ascii="Arial" w:eastAsia="Times New Roman" w:hAnsi="Arial" w:cs="Arial"/>
                <w:b/>
                <w:bCs/>
                <w:color w:val="000000"/>
                <w:lang w:eastAsia="en-GB"/>
              </w:rPr>
            </w:pPr>
            <w:r w:rsidRPr="00B5197A">
              <w:rPr>
                <w:rFonts w:ascii="Arial" w:eastAsia="Times New Roman" w:hAnsi="Arial" w:cs="Arial"/>
                <w:b/>
                <w:bCs/>
                <w:color w:val="000000"/>
                <w:lang w:val="cy-GB" w:eastAsia="en-GB"/>
              </w:rPr>
              <w:t>Cyfanswm</w:t>
            </w:r>
          </w:p>
        </w:tc>
        <w:tc>
          <w:tcPr>
            <w:tcW w:w="1145" w:type="dxa"/>
            <w:tcBorders>
              <w:top w:val="single" w:sz="8" w:space="0" w:color="auto"/>
              <w:left w:val="nil"/>
              <w:bottom w:val="single" w:sz="8" w:space="0" w:color="auto"/>
              <w:right w:val="nil"/>
            </w:tcBorders>
            <w:shd w:val="clear" w:color="000000" w:fill="A9D08E"/>
            <w:noWrap/>
            <w:vAlign w:val="bottom"/>
            <w:hideMark/>
          </w:tcPr>
          <w:p w14:paraId="7FBB6CEA" w14:textId="77777777" w:rsidR="00B5197A" w:rsidRPr="00B5197A" w:rsidRDefault="00000000" w:rsidP="00B5197A">
            <w:pPr>
              <w:jc w:val="center"/>
              <w:rPr>
                <w:rFonts w:ascii="Arial" w:eastAsia="Times New Roman" w:hAnsi="Arial" w:cs="Arial"/>
                <w:b/>
                <w:bCs/>
                <w:color w:val="000000"/>
                <w:lang w:eastAsia="en-GB"/>
              </w:rPr>
            </w:pPr>
            <w:r w:rsidRPr="00B5197A">
              <w:rPr>
                <w:rFonts w:ascii="Arial" w:eastAsia="Times New Roman" w:hAnsi="Arial" w:cs="Arial"/>
                <w:b/>
                <w:bCs/>
                <w:color w:val="000000"/>
                <w:lang w:val="cy-GB" w:eastAsia="en-GB"/>
              </w:rPr>
              <w:t>2014</w:t>
            </w:r>
          </w:p>
        </w:tc>
        <w:tc>
          <w:tcPr>
            <w:tcW w:w="987" w:type="dxa"/>
            <w:tcBorders>
              <w:top w:val="single" w:sz="8" w:space="0" w:color="auto"/>
              <w:left w:val="nil"/>
              <w:bottom w:val="single" w:sz="8" w:space="0" w:color="auto"/>
              <w:right w:val="nil"/>
            </w:tcBorders>
            <w:shd w:val="clear" w:color="000000" w:fill="A9D08E"/>
            <w:noWrap/>
            <w:vAlign w:val="bottom"/>
            <w:hideMark/>
          </w:tcPr>
          <w:p w14:paraId="7FBB6CEB" w14:textId="77777777" w:rsidR="00B5197A" w:rsidRPr="00B5197A" w:rsidRDefault="00000000" w:rsidP="00B5197A">
            <w:pPr>
              <w:jc w:val="center"/>
              <w:rPr>
                <w:rFonts w:ascii="Arial" w:eastAsia="Times New Roman" w:hAnsi="Arial" w:cs="Arial"/>
                <w:b/>
                <w:bCs/>
                <w:color w:val="000000"/>
                <w:lang w:eastAsia="en-GB"/>
              </w:rPr>
            </w:pPr>
            <w:r w:rsidRPr="00B5197A">
              <w:rPr>
                <w:rFonts w:ascii="Arial" w:eastAsia="Times New Roman" w:hAnsi="Arial" w:cs="Arial"/>
                <w:b/>
                <w:bCs/>
                <w:color w:val="000000"/>
                <w:lang w:val="cy-GB" w:eastAsia="en-GB"/>
              </w:rPr>
              <w:t>2602</w:t>
            </w:r>
          </w:p>
        </w:tc>
        <w:tc>
          <w:tcPr>
            <w:tcW w:w="1212" w:type="dxa"/>
            <w:tcBorders>
              <w:top w:val="single" w:sz="8" w:space="0" w:color="auto"/>
              <w:left w:val="nil"/>
              <w:bottom w:val="single" w:sz="8" w:space="0" w:color="auto"/>
              <w:right w:val="single" w:sz="8" w:space="0" w:color="auto"/>
            </w:tcBorders>
            <w:shd w:val="clear" w:color="000000" w:fill="A9D08E"/>
            <w:noWrap/>
            <w:vAlign w:val="bottom"/>
            <w:hideMark/>
          </w:tcPr>
          <w:p w14:paraId="7FBB6CEC" w14:textId="77777777" w:rsidR="00B5197A" w:rsidRPr="00B5197A" w:rsidRDefault="00000000" w:rsidP="00B5197A">
            <w:pPr>
              <w:jc w:val="center"/>
              <w:rPr>
                <w:rFonts w:ascii="Arial" w:eastAsia="Times New Roman" w:hAnsi="Arial" w:cs="Arial"/>
                <w:b/>
                <w:bCs/>
                <w:color w:val="000000"/>
                <w:lang w:eastAsia="en-GB"/>
              </w:rPr>
            </w:pPr>
            <w:r w:rsidRPr="00B5197A">
              <w:rPr>
                <w:rFonts w:ascii="Arial" w:eastAsia="Times New Roman" w:hAnsi="Arial" w:cs="Arial"/>
                <w:b/>
                <w:bCs/>
                <w:color w:val="000000"/>
                <w:lang w:val="cy-GB" w:eastAsia="en-GB"/>
              </w:rPr>
              <w:t>4616</w:t>
            </w:r>
          </w:p>
        </w:tc>
        <w:tc>
          <w:tcPr>
            <w:tcW w:w="1118" w:type="dxa"/>
            <w:tcBorders>
              <w:top w:val="single" w:sz="8" w:space="0" w:color="auto"/>
              <w:left w:val="nil"/>
              <w:bottom w:val="single" w:sz="8" w:space="0" w:color="auto"/>
              <w:right w:val="nil"/>
            </w:tcBorders>
            <w:shd w:val="clear" w:color="000000" w:fill="A9D08E"/>
            <w:noWrap/>
            <w:vAlign w:val="bottom"/>
            <w:hideMark/>
          </w:tcPr>
          <w:p w14:paraId="7FBB6CED" w14:textId="77777777" w:rsidR="00B5197A" w:rsidRPr="00B5197A" w:rsidRDefault="00000000" w:rsidP="00B5197A">
            <w:pPr>
              <w:jc w:val="center"/>
              <w:rPr>
                <w:rFonts w:ascii="Arial" w:eastAsia="Times New Roman" w:hAnsi="Arial" w:cs="Arial"/>
                <w:b/>
                <w:bCs/>
                <w:color w:val="000000"/>
                <w:lang w:eastAsia="en-GB"/>
              </w:rPr>
            </w:pPr>
            <w:r w:rsidRPr="00B5197A">
              <w:rPr>
                <w:rFonts w:ascii="Arial" w:eastAsia="Times New Roman" w:hAnsi="Arial" w:cs="Arial"/>
                <w:b/>
                <w:bCs/>
                <w:color w:val="000000"/>
                <w:lang w:val="cy-GB" w:eastAsia="en-GB"/>
              </w:rPr>
              <w:t>100.0%</w:t>
            </w:r>
          </w:p>
        </w:tc>
        <w:tc>
          <w:tcPr>
            <w:tcW w:w="961" w:type="dxa"/>
            <w:tcBorders>
              <w:top w:val="single" w:sz="8" w:space="0" w:color="auto"/>
              <w:left w:val="nil"/>
              <w:bottom w:val="single" w:sz="8" w:space="0" w:color="auto"/>
              <w:right w:val="nil"/>
            </w:tcBorders>
            <w:shd w:val="clear" w:color="000000" w:fill="A9D08E"/>
            <w:noWrap/>
            <w:vAlign w:val="bottom"/>
            <w:hideMark/>
          </w:tcPr>
          <w:p w14:paraId="7FBB6CEE" w14:textId="77777777" w:rsidR="00B5197A" w:rsidRPr="00B5197A" w:rsidRDefault="00000000" w:rsidP="00B5197A">
            <w:pPr>
              <w:jc w:val="center"/>
              <w:rPr>
                <w:rFonts w:ascii="Arial" w:eastAsia="Times New Roman" w:hAnsi="Arial" w:cs="Arial"/>
                <w:b/>
                <w:bCs/>
                <w:color w:val="000000"/>
                <w:lang w:eastAsia="en-GB"/>
              </w:rPr>
            </w:pPr>
            <w:r w:rsidRPr="00B5197A">
              <w:rPr>
                <w:rFonts w:ascii="Arial" w:eastAsia="Times New Roman" w:hAnsi="Arial" w:cs="Arial"/>
                <w:b/>
                <w:bCs/>
                <w:color w:val="000000"/>
                <w:lang w:val="cy-GB" w:eastAsia="en-GB"/>
              </w:rPr>
              <w:t>100.0%</w:t>
            </w:r>
          </w:p>
        </w:tc>
        <w:tc>
          <w:tcPr>
            <w:tcW w:w="1194" w:type="dxa"/>
            <w:tcBorders>
              <w:top w:val="single" w:sz="8" w:space="0" w:color="auto"/>
              <w:left w:val="nil"/>
              <w:bottom w:val="single" w:sz="8" w:space="0" w:color="auto"/>
              <w:right w:val="single" w:sz="8" w:space="0" w:color="auto"/>
            </w:tcBorders>
            <w:shd w:val="clear" w:color="000000" w:fill="A9D08E"/>
            <w:noWrap/>
            <w:vAlign w:val="bottom"/>
            <w:hideMark/>
          </w:tcPr>
          <w:p w14:paraId="7FBB6CEF" w14:textId="77777777" w:rsidR="00B5197A" w:rsidRPr="00B5197A" w:rsidRDefault="00000000" w:rsidP="00B5197A">
            <w:pPr>
              <w:jc w:val="center"/>
              <w:rPr>
                <w:rFonts w:ascii="Arial" w:eastAsia="Times New Roman" w:hAnsi="Arial" w:cs="Arial"/>
                <w:b/>
                <w:bCs/>
                <w:color w:val="000000"/>
                <w:lang w:eastAsia="en-GB"/>
              </w:rPr>
            </w:pPr>
            <w:r w:rsidRPr="00B5197A">
              <w:rPr>
                <w:rFonts w:ascii="Arial" w:eastAsia="Times New Roman" w:hAnsi="Arial" w:cs="Arial"/>
                <w:b/>
                <w:bCs/>
                <w:color w:val="000000"/>
                <w:lang w:val="cy-GB" w:eastAsia="en-GB"/>
              </w:rPr>
              <w:t>100.0%</w:t>
            </w:r>
          </w:p>
        </w:tc>
      </w:tr>
    </w:tbl>
    <w:p w14:paraId="7FBB6CF1" w14:textId="77777777" w:rsidR="006351C0" w:rsidRPr="006351C0" w:rsidRDefault="006351C0" w:rsidP="006351C0">
      <w:pPr>
        <w:autoSpaceDE w:val="0"/>
        <w:autoSpaceDN w:val="0"/>
        <w:adjustRightInd w:val="0"/>
        <w:ind w:right="567"/>
        <w:rPr>
          <w:rFonts w:ascii="Arial" w:eastAsia="Calibri" w:hAnsi="Arial" w:cs="Arial"/>
          <w:b/>
          <w:bCs/>
          <w:sz w:val="24"/>
          <w:szCs w:val="24"/>
        </w:rPr>
      </w:pPr>
    </w:p>
    <w:p w14:paraId="7FBB6CF2" w14:textId="77777777" w:rsidR="004B34F6" w:rsidRDefault="004B34F6" w:rsidP="004B34F6">
      <w:pPr>
        <w:autoSpaceDE w:val="0"/>
        <w:autoSpaceDN w:val="0"/>
        <w:adjustRightInd w:val="0"/>
        <w:ind w:right="567"/>
        <w:rPr>
          <w:rFonts w:ascii="Arial" w:eastAsia="Calibri" w:hAnsi="Arial" w:cs="Arial"/>
          <w:b/>
          <w:sz w:val="24"/>
          <w:szCs w:val="24"/>
        </w:rPr>
      </w:pPr>
    </w:p>
    <w:p w14:paraId="7FBB6CF3" w14:textId="77777777" w:rsidR="004B34F6" w:rsidRPr="004275AC" w:rsidRDefault="00000000" w:rsidP="006351C0">
      <w:pPr>
        <w:autoSpaceDE w:val="0"/>
        <w:autoSpaceDN w:val="0"/>
        <w:adjustRightInd w:val="0"/>
        <w:ind w:right="567"/>
        <w:rPr>
          <w:rFonts w:ascii="Arial" w:eastAsia="Calibri" w:hAnsi="Arial" w:cs="Arial"/>
          <w:b/>
          <w:sz w:val="24"/>
          <w:szCs w:val="24"/>
        </w:rPr>
      </w:pPr>
      <w:r w:rsidRPr="006351C0">
        <w:rPr>
          <w:rFonts w:ascii="Arial" w:eastAsia="Calibri" w:hAnsi="Arial" w:cs="Arial"/>
          <w:b/>
          <w:bCs/>
          <w:sz w:val="24"/>
          <w:szCs w:val="24"/>
          <w:lang w:val="cy-GB"/>
        </w:rPr>
        <w:t>Tabl 10: Cyfrifiad Gweithlu Ysgolion 2023: Gallu yn y Gymraeg, cyfrwng Saesneg yn unig</w:t>
      </w:r>
    </w:p>
    <w:tbl>
      <w:tblPr>
        <w:tblW w:w="9006" w:type="dxa"/>
        <w:tblLook w:val="04A0" w:firstRow="1" w:lastRow="0" w:firstColumn="1" w:lastColumn="0" w:noHBand="0" w:noVBand="1"/>
      </w:tblPr>
      <w:tblGrid>
        <w:gridCol w:w="2407"/>
        <w:gridCol w:w="1222"/>
        <w:gridCol w:w="1074"/>
        <w:gridCol w:w="1067"/>
        <w:gridCol w:w="1026"/>
        <w:gridCol w:w="1002"/>
        <w:gridCol w:w="166"/>
        <w:gridCol w:w="1042"/>
      </w:tblGrid>
      <w:tr w:rsidR="004D67D7" w14:paraId="7FBB6CF7" w14:textId="77777777" w:rsidTr="007C168F">
        <w:trPr>
          <w:trHeight w:val="426"/>
        </w:trPr>
        <w:tc>
          <w:tcPr>
            <w:tcW w:w="2408"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14:paraId="7FBB6CF4" w14:textId="77777777" w:rsidR="006E0A63" w:rsidRPr="006E0A63" w:rsidRDefault="00000000" w:rsidP="006E0A63">
            <w:pPr>
              <w:rPr>
                <w:rFonts w:ascii="Arial" w:eastAsia="Times New Roman" w:hAnsi="Arial" w:cs="Arial"/>
                <w:b/>
                <w:bCs/>
                <w:color w:val="A9D08E"/>
                <w:lang w:eastAsia="en-GB"/>
              </w:rPr>
            </w:pPr>
            <w:r w:rsidRPr="006E0A63">
              <w:rPr>
                <w:rFonts w:ascii="Arial" w:eastAsia="Times New Roman" w:hAnsi="Arial" w:cs="Arial"/>
                <w:b/>
                <w:bCs/>
                <w:color w:val="A9D08E"/>
                <w:lang w:val="cy-GB" w:eastAsia="en-GB"/>
              </w:rPr>
              <w:t>Cyfrwng Saesneg yn unig</w:t>
            </w:r>
          </w:p>
        </w:tc>
        <w:tc>
          <w:tcPr>
            <w:tcW w:w="3362" w:type="dxa"/>
            <w:gridSpan w:val="3"/>
            <w:tcBorders>
              <w:top w:val="single" w:sz="8" w:space="0" w:color="auto"/>
              <w:left w:val="nil"/>
              <w:bottom w:val="single" w:sz="8" w:space="0" w:color="auto"/>
              <w:right w:val="single" w:sz="8" w:space="0" w:color="000000"/>
            </w:tcBorders>
            <w:shd w:val="clear" w:color="000000" w:fill="A9D08E"/>
            <w:noWrap/>
            <w:vAlign w:val="bottom"/>
            <w:hideMark/>
          </w:tcPr>
          <w:p w14:paraId="7FBB6CF5" w14:textId="77777777" w:rsidR="006E0A63" w:rsidRPr="006E0A63" w:rsidRDefault="00000000" w:rsidP="006E0A63">
            <w:pPr>
              <w:jc w:val="center"/>
              <w:rPr>
                <w:rFonts w:ascii="Arial" w:eastAsia="Times New Roman" w:hAnsi="Arial" w:cs="Arial"/>
                <w:b/>
                <w:bCs/>
                <w:color w:val="000000"/>
                <w:lang w:eastAsia="en-GB"/>
              </w:rPr>
            </w:pPr>
            <w:r w:rsidRPr="006E0A63">
              <w:rPr>
                <w:rFonts w:ascii="Arial" w:eastAsia="Times New Roman" w:hAnsi="Arial" w:cs="Arial"/>
                <w:b/>
                <w:bCs/>
                <w:color w:val="000000"/>
                <w:lang w:val="cy-GB" w:eastAsia="en-GB"/>
              </w:rPr>
              <w:t>Cyfanswm Nifer y Staff</w:t>
            </w:r>
          </w:p>
        </w:tc>
        <w:tc>
          <w:tcPr>
            <w:tcW w:w="3236" w:type="dxa"/>
            <w:gridSpan w:val="4"/>
            <w:tcBorders>
              <w:top w:val="single" w:sz="8" w:space="0" w:color="auto"/>
              <w:left w:val="nil"/>
              <w:bottom w:val="single" w:sz="8" w:space="0" w:color="auto"/>
              <w:right w:val="single" w:sz="8" w:space="0" w:color="000000"/>
            </w:tcBorders>
            <w:shd w:val="clear" w:color="000000" w:fill="A9D08E"/>
            <w:noWrap/>
            <w:vAlign w:val="bottom"/>
            <w:hideMark/>
          </w:tcPr>
          <w:p w14:paraId="7FBB6CF6" w14:textId="77777777" w:rsidR="006E0A63" w:rsidRPr="006E0A63" w:rsidRDefault="00000000" w:rsidP="006E0A63">
            <w:pPr>
              <w:jc w:val="center"/>
              <w:rPr>
                <w:rFonts w:ascii="Arial" w:eastAsia="Times New Roman" w:hAnsi="Arial" w:cs="Arial"/>
                <w:b/>
                <w:bCs/>
                <w:color w:val="000000"/>
                <w:lang w:eastAsia="en-GB"/>
              </w:rPr>
            </w:pPr>
            <w:r w:rsidRPr="006E0A63">
              <w:rPr>
                <w:rFonts w:ascii="Arial" w:eastAsia="Times New Roman" w:hAnsi="Arial" w:cs="Arial"/>
                <w:b/>
                <w:bCs/>
                <w:color w:val="000000"/>
                <w:lang w:val="cy-GB" w:eastAsia="en-GB"/>
              </w:rPr>
              <w:t>Canran y Staff</w:t>
            </w:r>
          </w:p>
        </w:tc>
      </w:tr>
      <w:tr w:rsidR="004D67D7" w14:paraId="7FBB6CFF" w14:textId="77777777" w:rsidTr="007C168F">
        <w:trPr>
          <w:trHeight w:val="293"/>
        </w:trPr>
        <w:tc>
          <w:tcPr>
            <w:tcW w:w="2408" w:type="dxa"/>
            <w:tcBorders>
              <w:top w:val="nil"/>
              <w:left w:val="single" w:sz="8" w:space="0" w:color="auto"/>
              <w:bottom w:val="single" w:sz="8" w:space="0" w:color="auto"/>
              <w:right w:val="single" w:sz="8" w:space="0" w:color="auto"/>
            </w:tcBorders>
            <w:shd w:val="clear" w:color="000000" w:fill="A9D08E"/>
            <w:noWrap/>
            <w:vAlign w:val="bottom"/>
            <w:hideMark/>
          </w:tcPr>
          <w:p w14:paraId="7FBB6CF8" w14:textId="77777777" w:rsidR="006E0A63" w:rsidRPr="006E0A63" w:rsidRDefault="00000000" w:rsidP="006E0A63">
            <w:pPr>
              <w:rPr>
                <w:rFonts w:ascii="Arial" w:eastAsia="Times New Roman" w:hAnsi="Arial" w:cs="Arial"/>
                <w:b/>
                <w:bCs/>
                <w:color w:val="000000"/>
                <w:lang w:eastAsia="en-GB"/>
              </w:rPr>
            </w:pPr>
            <w:r w:rsidRPr="006E0A63">
              <w:rPr>
                <w:rFonts w:ascii="Arial" w:eastAsia="Times New Roman" w:hAnsi="Arial" w:cs="Arial"/>
                <w:b/>
                <w:bCs/>
                <w:color w:val="000000"/>
                <w:lang w:val="cy-GB" w:eastAsia="en-GB"/>
              </w:rPr>
              <w:t>Lefel</w:t>
            </w:r>
          </w:p>
        </w:tc>
        <w:tc>
          <w:tcPr>
            <w:tcW w:w="1222" w:type="dxa"/>
            <w:tcBorders>
              <w:top w:val="nil"/>
              <w:left w:val="nil"/>
              <w:bottom w:val="single" w:sz="8" w:space="0" w:color="auto"/>
              <w:right w:val="nil"/>
            </w:tcBorders>
            <w:shd w:val="clear" w:color="000000" w:fill="A9D08E"/>
            <w:noWrap/>
            <w:vAlign w:val="bottom"/>
            <w:hideMark/>
          </w:tcPr>
          <w:p w14:paraId="7FBB6CF9" w14:textId="77777777" w:rsidR="006E0A63" w:rsidRPr="005A63FE" w:rsidRDefault="00000000" w:rsidP="006E0A63">
            <w:pPr>
              <w:jc w:val="center"/>
              <w:rPr>
                <w:rFonts w:ascii="Arial" w:eastAsia="Times New Roman" w:hAnsi="Arial" w:cs="Arial"/>
                <w:b/>
                <w:bCs/>
                <w:color w:val="000000"/>
                <w:sz w:val="17"/>
                <w:szCs w:val="17"/>
                <w:lang w:eastAsia="en-GB"/>
              </w:rPr>
            </w:pPr>
            <w:r w:rsidRPr="005A63FE">
              <w:rPr>
                <w:rFonts w:ascii="Arial" w:eastAsia="Times New Roman" w:hAnsi="Arial" w:cs="Arial"/>
                <w:b/>
                <w:bCs/>
                <w:color w:val="000000"/>
                <w:sz w:val="17"/>
                <w:szCs w:val="17"/>
                <w:lang w:val="cy-GB" w:eastAsia="en-GB"/>
              </w:rPr>
              <w:t>Athrawon</w:t>
            </w:r>
          </w:p>
        </w:tc>
        <w:tc>
          <w:tcPr>
            <w:tcW w:w="1074" w:type="dxa"/>
            <w:tcBorders>
              <w:top w:val="nil"/>
              <w:left w:val="nil"/>
              <w:bottom w:val="single" w:sz="8" w:space="0" w:color="auto"/>
              <w:right w:val="nil"/>
            </w:tcBorders>
            <w:shd w:val="clear" w:color="000000" w:fill="A9D08E"/>
            <w:noWrap/>
            <w:vAlign w:val="bottom"/>
            <w:hideMark/>
          </w:tcPr>
          <w:p w14:paraId="7FBB6CFA" w14:textId="77777777" w:rsidR="006E0A63" w:rsidRPr="005A63FE" w:rsidRDefault="00000000" w:rsidP="006E0A63">
            <w:pPr>
              <w:jc w:val="center"/>
              <w:rPr>
                <w:rFonts w:ascii="Arial" w:eastAsia="Times New Roman" w:hAnsi="Arial" w:cs="Arial"/>
                <w:b/>
                <w:bCs/>
                <w:color w:val="000000"/>
                <w:sz w:val="17"/>
                <w:szCs w:val="17"/>
                <w:lang w:eastAsia="en-GB"/>
              </w:rPr>
            </w:pPr>
            <w:r w:rsidRPr="005A63FE">
              <w:rPr>
                <w:rFonts w:ascii="Arial" w:eastAsia="Times New Roman" w:hAnsi="Arial" w:cs="Arial"/>
                <w:b/>
                <w:bCs/>
                <w:color w:val="000000"/>
                <w:sz w:val="17"/>
                <w:szCs w:val="17"/>
                <w:lang w:val="cy-GB" w:eastAsia="en-GB"/>
              </w:rPr>
              <w:t>Cymorth</w:t>
            </w:r>
          </w:p>
        </w:tc>
        <w:tc>
          <w:tcPr>
            <w:tcW w:w="1066" w:type="dxa"/>
            <w:tcBorders>
              <w:top w:val="nil"/>
              <w:left w:val="nil"/>
              <w:bottom w:val="single" w:sz="8" w:space="0" w:color="auto"/>
              <w:right w:val="single" w:sz="8" w:space="0" w:color="auto"/>
            </w:tcBorders>
            <w:shd w:val="clear" w:color="000000" w:fill="A9D08E"/>
            <w:noWrap/>
            <w:vAlign w:val="bottom"/>
            <w:hideMark/>
          </w:tcPr>
          <w:p w14:paraId="7FBB6CFB" w14:textId="77777777" w:rsidR="006E0A63" w:rsidRPr="005A63FE" w:rsidRDefault="00000000" w:rsidP="006E0A63">
            <w:pPr>
              <w:jc w:val="center"/>
              <w:rPr>
                <w:rFonts w:ascii="Arial" w:eastAsia="Times New Roman" w:hAnsi="Arial" w:cs="Arial"/>
                <w:b/>
                <w:bCs/>
                <w:color w:val="000000"/>
                <w:sz w:val="17"/>
                <w:szCs w:val="17"/>
                <w:lang w:eastAsia="en-GB"/>
              </w:rPr>
            </w:pPr>
            <w:r w:rsidRPr="005A63FE">
              <w:rPr>
                <w:rFonts w:ascii="Arial" w:eastAsia="Times New Roman" w:hAnsi="Arial" w:cs="Arial"/>
                <w:b/>
                <w:bCs/>
                <w:color w:val="000000"/>
                <w:sz w:val="17"/>
                <w:szCs w:val="17"/>
                <w:lang w:val="cy-GB" w:eastAsia="en-GB"/>
              </w:rPr>
              <w:t>Cyfanswm</w:t>
            </w:r>
          </w:p>
        </w:tc>
        <w:tc>
          <w:tcPr>
            <w:tcW w:w="1026" w:type="dxa"/>
            <w:tcBorders>
              <w:top w:val="nil"/>
              <w:left w:val="nil"/>
              <w:bottom w:val="single" w:sz="8" w:space="0" w:color="auto"/>
              <w:right w:val="nil"/>
            </w:tcBorders>
            <w:shd w:val="clear" w:color="000000" w:fill="A9D08E"/>
            <w:noWrap/>
            <w:vAlign w:val="bottom"/>
            <w:hideMark/>
          </w:tcPr>
          <w:p w14:paraId="7FBB6CFC" w14:textId="77777777" w:rsidR="006E0A63" w:rsidRPr="005A63FE" w:rsidRDefault="00000000" w:rsidP="006E0A63">
            <w:pPr>
              <w:jc w:val="center"/>
              <w:rPr>
                <w:rFonts w:ascii="Arial" w:eastAsia="Times New Roman" w:hAnsi="Arial" w:cs="Arial"/>
                <w:b/>
                <w:bCs/>
                <w:color w:val="000000"/>
                <w:sz w:val="17"/>
                <w:szCs w:val="17"/>
                <w:lang w:eastAsia="en-GB"/>
              </w:rPr>
            </w:pPr>
            <w:r w:rsidRPr="005A63FE">
              <w:rPr>
                <w:rFonts w:ascii="Arial" w:eastAsia="Times New Roman" w:hAnsi="Arial" w:cs="Arial"/>
                <w:b/>
                <w:bCs/>
                <w:color w:val="000000"/>
                <w:sz w:val="17"/>
                <w:szCs w:val="17"/>
                <w:lang w:val="cy-GB" w:eastAsia="en-GB"/>
              </w:rPr>
              <w:t>Athrawon</w:t>
            </w:r>
          </w:p>
        </w:tc>
        <w:tc>
          <w:tcPr>
            <w:tcW w:w="1002" w:type="dxa"/>
            <w:tcBorders>
              <w:top w:val="nil"/>
              <w:left w:val="nil"/>
              <w:bottom w:val="single" w:sz="8" w:space="0" w:color="auto"/>
              <w:right w:val="nil"/>
            </w:tcBorders>
            <w:shd w:val="clear" w:color="000000" w:fill="A9D08E"/>
            <w:noWrap/>
            <w:vAlign w:val="bottom"/>
            <w:hideMark/>
          </w:tcPr>
          <w:p w14:paraId="7FBB6CFD" w14:textId="77777777" w:rsidR="006E0A63" w:rsidRPr="005A63FE" w:rsidRDefault="00000000" w:rsidP="006E0A63">
            <w:pPr>
              <w:jc w:val="center"/>
              <w:rPr>
                <w:rFonts w:ascii="Arial" w:eastAsia="Times New Roman" w:hAnsi="Arial" w:cs="Arial"/>
                <w:b/>
                <w:bCs/>
                <w:color w:val="000000"/>
                <w:sz w:val="17"/>
                <w:szCs w:val="17"/>
                <w:lang w:eastAsia="en-GB"/>
              </w:rPr>
            </w:pPr>
            <w:r w:rsidRPr="005A63FE">
              <w:rPr>
                <w:rFonts w:ascii="Arial" w:eastAsia="Times New Roman" w:hAnsi="Arial" w:cs="Arial"/>
                <w:b/>
                <w:bCs/>
                <w:color w:val="000000"/>
                <w:sz w:val="17"/>
                <w:szCs w:val="17"/>
                <w:lang w:val="cy-GB" w:eastAsia="en-GB"/>
              </w:rPr>
              <w:t>Cymorth</w:t>
            </w:r>
          </w:p>
        </w:tc>
        <w:tc>
          <w:tcPr>
            <w:tcW w:w="1208" w:type="dxa"/>
            <w:gridSpan w:val="2"/>
            <w:tcBorders>
              <w:top w:val="nil"/>
              <w:left w:val="nil"/>
              <w:bottom w:val="single" w:sz="8" w:space="0" w:color="auto"/>
              <w:right w:val="single" w:sz="8" w:space="0" w:color="auto"/>
            </w:tcBorders>
            <w:shd w:val="clear" w:color="000000" w:fill="A9D08E"/>
            <w:noWrap/>
            <w:vAlign w:val="bottom"/>
            <w:hideMark/>
          </w:tcPr>
          <w:p w14:paraId="7FBB6CFE" w14:textId="77777777" w:rsidR="006E0A63" w:rsidRPr="005A63FE" w:rsidRDefault="00000000" w:rsidP="006E0A63">
            <w:pPr>
              <w:jc w:val="center"/>
              <w:rPr>
                <w:rFonts w:ascii="Arial" w:eastAsia="Times New Roman" w:hAnsi="Arial" w:cs="Arial"/>
                <w:b/>
                <w:bCs/>
                <w:color w:val="000000"/>
                <w:sz w:val="17"/>
                <w:szCs w:val="17"/>
                <w:lang w:eastAsia="en-GB"/>
              </w:rPr>
            </w:pPr>
            <w:r w:rsidRPr="005A63FE">
              <w:rPr>
                <w:rFonts w:ascii="Arial" w:eastAsia="Times New Roman" w:hAnsi="Arial" w:cs="Arial"/>
                <w:b/>
                <w:bCs/>
                <w:color w:val="000000"/>
                <w:sz w:val="17"/>
                <w:szCs w:val="17"/>
                <w:lang w:val="cy-GB" w:eastAsia="en-GB"/>
              </w:rPr>
              <w:t>Cyfanswm</w:t>
            </w:r>
          </w:p>
        </w:tc>
      </w:tr>
      <w:tr w:rsidR="004D67D7" w14:paraId="7FBB6D07" w14:textId="77777777" w:rsidTr="007C168F">
        <w:trPr>
          <w:trHeight w:val="331"/>
        </w:trPr>
        <w:tc>
          <w:tcPr>
            <w:tcW w:w="2408" w:type="dxa"/>
            <w:tcBorders>
              <w:top w:val="nil"/>
              <w:left w:val="single" w:sz="8" w:space="0" w:color="auto"/>
              <w:bottom w:val="nil"/>
              <w:right w:val="single" w:sz="8" w:space="0" w:color="auto"/>
            </w:tcBorders>
            <w:shd w:val="clear" w:color="auto" w:fill="auto"/>
            <w:noWrap/>
            <w:vAlign w:val="bottom"/>
            <w:hideMark/>
          </w:tcPr>
          <w:p w14:paraId="7FBB6D00" w14:textId="77777777" w:rsidR="006E0A63" w:rsidRPr="006E0A63" w:rsidRDefault="00000000" w:rsidP="006E0A63">
            <w:pPr>
              <w:rPr>
                <w:rFonts w:ascii="Arial" w:eastAsia="Times New Roman" w:hAnsi="Arial" w:cs="Arial"/>
                <w:color w:val="000000"/>
                <w:lang w:eastAsia="en-GB"/>
              </w:rPr>
            </w:pPr>
            <w:r w:rsidRPr="006E0A63">
              <w:rPr>
                <w:rFonts w:ascii="Arial" w:eastAsia="Times New Roman" w:hAnsi="Arial" w:cs="Arial"/>
                <w:color w:val="000000"/>
                <w:lang w:val="cy-GB" w:eastAsia="en-GB"/>
              </w:rPr>
              <w:t>Lefel Hyfedredd</w:t>
            </w:r>
          </w:p>
        </w:tc>
        <w:tc>
          <w:tcPr>
            <w:tcW w:w="1222" w:type="dxa"/>
            <w:tcBorders>
              <w:top w:val="nil"/>
              <w:left w:val="nil"/>
              <w:bottom w:val="nil"/>
              <w:right w:val="nil"/>
            </w:tcBorders>
            <w:shd w:val="clear" w:color="auto" w:fill="auto"/>
            <w:noWrap/>
            <w:vAlign w:val="bottom"/>
            <w:hideMark/>
          </w:tcPr>
          <w:p w14:paraId="7FBB6D01"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112</w:t>
            </w:r>
          </w:p>
        </w:tc>
        <w:tc>
          <w:tcPr>
            <w:tcW w:w="1074" w:type="dxa"/>
            <w:tcBorders>
              <w:top w:val="nil"/>
              <w:left w:val="nil"/>
              <w:bottom w:val="nil"/>
              <w:right w:val="nil"/>
            </w:tcBorders>
            <w:shd w:val="clear" w:color="auto" w:fill="auto"/>
            <w:noWrap/>
            <w:vAlign w:val="bottom"/>
            <w:hideMark/>
          </w:tcPr>
          <w:p w14:paraId="7FBB6D02"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52</w:t>
            </w:r>
          </w:p>
        </w:tc>
        <w:tc>
          <w:tcPr>
            <w:tcW w:w="1066" w:type="dxa"/>
            <w:tcBorders>
              <w:top w:val="nil"/>
              <w:left w:val="nil"/>
              <w:bottom w:val="nil"/>
              <w:right w:val="single" w:sz="8" w:space="0" w:color="auto"/>
            </w:tcBorders>
            <w:shd w:val="clear" w:color="auto" w:fill="auto"/>
            <w:noWrap/>
            <w:vAlign w:val="bottom"/>
            <w:hideMark/>
          </w:tcPr>
          <w:p w14:paraId="7FBB6D03"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164</w:t>
            </w:r>
          </w:p>
        </w:tc>
        <w:tc>
          <w:tcPr>
            <w:tcW w:w="1026" w:type="dxa"/>
            <w:tcBorders>
              <w:top w:val="nil"/>
              <w:left w:val="nil"/>
              <w:bottom w:val="nil"/>
              <w:right w:val="nil"/>
            </w:tcBorders>
            <w:shd w:val="clear" w:color="auto" w:fill="auto"/>
            <w:noWrap/>
            <w:vAlign w:val="bottom"/>
            <w:hideMark/>
          </w:tcPr>
          <w:p w14:paraId="7FBB6D04"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6.4%</w:t>
            </w:r>
          </w:p>
        </w:tc>
        <w:tc>
          <w:tcPr>
            <w:tcW w:w="1168" w:type="dxa"/>
            <w:gridSpan w:val="2"/>
            <w:tcBorders>
              <w:top w:val="nil"/>
              <w:left w:val="nil"/>
              <w:bottom w:val="nil"/>
              <w:right w:val="nil"/>
            </w:tcBorders>
            <w:shd w:val="clear" w:color="auto" w:fill="auto"/>
            <w:noWrap/>
            <w:vAlign w:val="bottom"/>
            <w:hideMark/>
          </w:tcPr>
          <w:p w14:paraId="7FBB6D05"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2.2%</w:t>
            </w:r>
          </w:p>
        </w:tc>
        <w:tc>
          <w:tcPr>
            <w:tcW w:w="1042" w:type="dxa"/>
            <w:tcBorders>
              <w:top w:val="nil"/>
              <w:left w:val="nil"/>
              <w:bottom w:val="nil"/>
              <w:right w:val="single" w:sz="8" w:space="0" w:color="auto"/>
            </w:tcBorders>
            <w:shd w:val="clear" w:color="auto" w:fill="auto"/>
            <w:noWrap/>
            <w:vAlign w:val="bottom"/>
            <w:hideMark/>
          </w:tcPr>
          <w:p w14:paraId="7FBB6D06"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4.0%</w:t>
            </w:r>
          </w:p>
        </w:tc>
      </w:tr>
      <w:tr w:rsidR="004D67D7" w14:paraId="7FBB6D0F" w14:textId="77777777" w:rsidTr="007C168F">
        <w:trPr>
          <w:trHeight w:val="270"/>
        </w:trPr>
        <w:tc>
          <w:tcPr>
            <w:tcW w:w="2408" w:type="dxa"/>
            <w:tcBorders>
              <w:top w:val="nil"/>
              <w:left w:val="single" w:sz="8" w:space="0" w:color="auto"/>
              <w:bottom w:val="nil"/>
              <w:right w:val="single" w:sz="8" w:space="0" w:color="auto"/>
            </w:tcBorders>
            <w:shd w:val="clear" w:color="000000" w:fill="E2EFDA"/>
            <w:noWrap/>
            <w:vAlign w:val="bottom"/>
            <w:hideMark/>
          </w:tcPr>
          <w:p w14:paraId="7FBB6D08" w14:textId="77777777" w:rsidR="006E0A63" w:rsidRPr="006E0A63" w:rsidRDefault="00000000" w:rsidP="006E0A63">
            <w:pPr>
              <w:rPr>
                <w:rFonts w:ascii="Arial" w:eastAsia="Times New Roman" w:hAnsi="Arial" w:cs="Arial"/>
                <w:color w:val="000000"/>
                <w:lang w:eastAsia="en-GB"/>
              </w:rPr>
            </w:pPr>
            <w:r w:rsidRPr="006E0A63">
              <w:rPr>
                <w:rFonts w:ascii="Arial" w:eastAsia="Times New Roman" w:hAnsi="Arial" w:cs="Arial"/>
                <w:color w:val="000000"/>
                <w:lang w:val="cy-GB" w:eastAsia="en-GB"/>
              </w:rPr>
              <w:t>Lefel Uwch</w:t>
            </w:r>
          </w:p>
        </w:tc>
        <w:tc>
          <w:tcPr>
            <w:tcW w:w="1222" w:type="dxa"/>
            <w:tcBorders>
              <w:top w:val="nil"/>
              <w:left w:val="nil"/>
              <w:bottom w:val="nil"/>
              <w:right w:val="nil"/>
            </w:tcBorders>
            <w:shd w:val="clear" w:color="000000" w:fill="E2EFDA"/>
            <w:noWrap/>
            <w:vAlign w:val="bottom"/>
            <w:hideMark/>
          </w:tcPr>
          <w:p w14:paraId="7FBB6D09"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64</w:t>
            </w:r>
          </w:p>
        </w:tc>
        <w:tc>
          <w:tcPr>
            <w:tcW w:w="1074" w:type="dxa"/>
            <w:tcBorders>
              <w:top w:val="nil"/>
              <w:left w:val="nil"/>
              <w:bottom w:val="nil"/>
              <w:right w:val="nil"/>
            </w:tcBorders>
            <w:shd w:val="clear" w:color="000000" w:fill="E2EFDA"/>
            <w:noWrap/>
            <w:vAlign w:val="bottom"/>
            <w:hideMark/>
          </w:tcPr>
          <w:p w14:paraId="7FBB6D0A"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20</w:t>
            </w:r>
          </w:p>
        </w:tc>
        <w:tc>
          <w:tcPr>
            <w:tcW w:w="1066" w:type="dxa"/>
            <w:tcBorders>
              <w:top w:val="nil"/>
              <w:left w:val="nil"/>
              <w:bottom w:val="nil"/>
              <w:right w:val="single" w:sz="8" w:space="0" w:color="auto"/>
            </w:tcBorders>
            <w:shd w:val="clear" w:color="000000" w:fill="E2EFDA"/>
            <w:noWrap/>
            <w:vAlign w:val="bottom"/>
            <w:hideMark/>
          </w:tcPr>
          <w:p w14:paraId="7FBB6D0B"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84</w:t>
            </w:r>
          </w:p>
        </w:tc>
        <w:tc>
          <w:tcPr>
            <w:tcW w:w="1026" w:type="dxa"/>
            <w:tcBorders>
              <w:top w:val="nil"/>
              <w:left w:val="nil"/>
              <w:bottom w:val="nil"/>
              <w:right w:val="nil"/>
            </w:tcBorders>
            <w:shd w:val="clear" w:color="000000" w:fill="E2EFDA"/>
            <w:noWrap/>
            <w:vAlign w:val="bottom"/>
            <w:hideMark/>
          </w:tcPr>
          <w:p w14:paraId="7FBB6D0C"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3.7%</w:t>
            </w:r>
          </w:p>
        </w:tc>
        <w:tc>
          <w:tcPr>
            <w:tcW w:w="1168" w:type="dxa"/>
            <w:gridSpan w:val="2"/>
            <w:tcBorders>
              <w:top w:val="nil"/>
              <w:left w:val="nil"/>
              <w:bottom w:val="nil"/>
              <w:right w:val="nil"/>
            </w:tcBorders>
            <w:shd w:val="clear" w:color="000000" w:fill="E2EFDA"/>
            <w:noWrap/>
            <w:vAlign w:val="bottom"/>
            <w:hideMark/>
          </w:tcPr>
          <w:p w14:paraId="7FBB6D0D"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0.8%</w:t>
            </w:r>
          </w:p>
        </w:tc>
        <w:tc>
          <w:tcPr>
            <w:tcW w:w="1042" w:type="dxa"/>
            <w:tcBorders>
              <w:top w:val="nil"/>
              <w:left w:val="nil"/>
              <w:bottom w:val="nil"/>
              <w:right w:val="single" w:sz="8" w:space="0" w:color="auto"/>
            </w:tcBorders>
            <w:shd w:val="clear" w:color="000000" w:fill="E2EFDA"/>
            <w:noWrap/>
            <w:vAlign w:val="bottom"/>
            <w:hideMark/>
          </w:tcPr>
          <w:p w14:paraId="7FBB6D0E"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2.0%</w:t>
            </w:r>
          </w:p>
        </w:tc>
      </w:tr>
      <w:tr w:rsidR="004D67D7" w14:paraId="7FBB6D17" w14:textId="77777777" w:rsidTr="007C168F">
        <w:trPr>
          <w:trHeight w:val="289"/>
        </w:trPr>
        <w:tc>
          <w:tcPr>
            <w:tcW w:w="2408" w:type="dxa"/>
            <w:tcBorders>
              <w:top w:val="nil"/>
              <w:left w:val="single" w:sz="8" w:space="0" w:color="auto"/>
              <w:bottom w:val="nil"/>
              <w:right w:val="single" w:sz="8" w:space="0" w:color="auto"/>
            </w:tcBorders>
            <w:shd w:val="clear" w:color="auto" w:fill="auto"/>
            <w:noWrap/>
            <w:vAlign w:val="bottom"/>
            <w:hideMark/>
          </w:tcPr>
          <w:p w14:paraId="7FBB6D10" w14:textId="77777777" w:rsidR="006E0A63" w:rsidRPr="006E0A63" w:rsidRDefault="00000000" w:rsidP="006E0A63">
            <w:pPr>
              <w:rPr>
                <w:rFonts w:ascii="Arial" w:eastAsia="Times New Roman" w:hAnsi="Arial" w:cs="Arial"/>
                <w:color w:val="000000"/>
                <w:lang w:eastAsia="en-GB"/>
              </w:rPr>
            </w:pPr>
            <w:r w:rsidRPr="006E0A63">
              <w:rPr>
                <w:rFonts w:ascii="Arial" w:eastAsia="Times New Roman" w:hAnsi="Arial" w:cs="Arial"/>
                <w:color w:val="000000"/>
                <w:lang w:val="cy-GB" w:eastAsia="en-GB"/>
              </w:rPr>
              <w:t>Lefel Ganolradd</w:t>
            </w:r>
          </w:p>
        </w:tc>
        <w:tc>
          <w:tcPr>
            <w:tcW w:w="1222" w:type="dxa"/>
            <w:tcBorders>
              <w:top w:val="nil"/>
              <w:left w:val="nil"/>
              <w:bottom w:val="nil"/>
              <w:right w:val="nil"/>
            </w:tcBorders>
            <w:shd w:val="clear" w:color="auto" w:fill="auto"/>
            <w:noWrap/>
            <w:vAlign w:val="bottom"/>
            <w:hideMark/>
          </w:tcPr>
          <w:p w14:paraId="7FBB6D11"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163</w:t>
            </w:r>
          </w:p>
        </w:tc>
        <w:tc>
          <w:tcPr>
            <w:tcW w:w="1074" w:type="dxa"/>
            <w:tcBorders>
              <w:top w:val="nil"/>
              <w:left w:val="nil"/>
              <w:bottom w:val="nil"/>
              <w:right w:val="nil"/>
            </w:tcBorders>
            <w:shd w:val="clear" w:color="auto" w:fill="auto"/>
            <w:noWrap/>
            <w:vAlign w:val="bottom"/>
            <w:hideMark/>
          </w:tcPr>
          <w:p w14:paraId="7FBB6D12"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61</w:t>
            </w:r>
          </w:p>
        </w:tc>
        <w:tc>
          <w:tcPr>
            <w:tcW w:w="1066" w:type="dxa"/>
            <w:tcBorders>
              <w:top w:val="nil"/>
              <w:left w:val="nil"/>
              <w:bottom w:val="nil"/>
              <w:right w:val="single" w:sz="8" w:space="0" w:color="auto"/>
            </w:tcBorders>
            <w:shd w:val="clear" w:color="auto" w:fill="auto"/>
            <w:noWrap/>
            <w:vAlign w:val="bottom"/>
            <w:hideMark/>
          </w:tcPr>
          <w:p w14:paraId="7FBB6D13"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224</w:t>
            </w:r>
          </w:p>
        </w:tc>
        <w:tc>
          <w:tcPr>
            <w:tcW w:w="1026" w:type="dxa"/>
            <w:tcBorders>
              <w:top w:val="nil"/>
              <w:left w:val="nil"/>
              <w:bottom w:val="nil"/>
              <w:right w:val="nil"/>
            </w:tcBorders>
            <w:shd w:val="clear" w:color="auto" w:fill="auto"/>
            <w:noWrap/>
            <w:vAlign w:val="bottom"/>
            <w:hideMark/>
          </w:tcPr>
          <w:p w14:paraId="7FBB6D14"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9.3%</w:t>
            </w:r>
          </w:p>
        </w:tc>
        <w:tc>
          <w:tcPr>
            <w:tcW w:w="1168" w:type="dxa"/>
            <w:gridSpan w:val="2"/>
            <w:tcBorders>
              <w:top w:val="nil"/>
              <w:left w:val="nil"/>
              <w:bottom w:val="nil"/>
              <w:right w:val="nil"/>
            </w:tcBorders>
            <w:shd w:val="clear" w:color="auto" w:fill="auto"/>
            <w:noWrap/>
            <w:vAlign w:val="bottom"/>
            <w:hideMark/>
          </w:tcPr>
          <w:p w14:paraId="7FBB6D15"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2.6%</w:t>
            </w:r>
          </w:p>
        </w:tc>
        <w:tc>
          <w:tcPr>
            <w:tcW w:w="1042" w:type="dxa"/>
            <w:tcBorders>
              <w:top w:val="nil"/>
              <w:left w:val="nil"/>
              <w:bottom w:val="nil"/>
              <w:right w:val="single" w:sz="8" w:space="0" w:color="auto"/>
            </w:tcBorders>
            <w:shd w:val="clear" w:color="auto" w:fill="auto"/>
            <w:noWrap/>
            <w:vAlign w:val="bottom"/>
            <w:hideMark/>
          </w:tcPr>
          <w:p w14:paraId="7FBB6D16"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5.4%</w:t>
            </w:r>
          </w:p>
        </w:tc>
      </w:tr>
      <w:tr w:rsidR="004D67D7" w14:paraId="7FBB6D1F" w14:textId="77777777" w:rsidTr="007C168F">
        <w:trPr>
          <w:trHeight w:val="293"/>
        </w:trPr>
        <w:tc>
          <w:tcPr>
            <w:tcW w:w="2408" w:type="dxa"/>
            <w:tcBorders>
              <w:top w:val="nil"/>
              <w:left w:val="single" w:sz="8" w:space="0" w:color="auto"/>
              <w:bottom w:val="nil"/>
              <w:right w:val="single" w:sz="8" w:space="0" w:color="auto"/>
            </w:tcBorders>
            <w:shd w:val="clear" w:color="000000" w:fill="E2EFDA"/>
            <w:noWrap/>
            <w:vAlign w:val="bottom"/>
            <w:hideMark/>
          </w:tcPr>
          <w:p w14:paraId="7FBB6D18" w14:textId="77777777" w:rsidR="006E0A63" w:rsidRPr="006E0A63" w:rsidRDefault="00000000" w:rsidP="006E0A63">
            <w:pPr>
              <w:rPr>
                <w:rFonts w:ascii="Arial" w:eastAsia="Times New Roman" w:hAnsi="Arial" w:cs="Arial"/>
                <w:color w:val="000000"/>
                <w:lang w:eastAsia="en-GB"/>
              </w:rPr>
            </w:pPr>
            <w:r w:rsidRPr="006E0A63">
              <w:rPr>
                <w:rFonts w:ascii="Arial" w:eastAsia="Times New Roman" w:hAnsi="Arial" w:cs="Arial"/>
                <w:color w:val="000000"/>
                <w:lang w:val="cy-GB" w:eastAsia="en-GB"/>
              </w:rPr>
              <w:t>Lefel Sylfaen</w:t>
            </w:r>
          </w:p>
        </w:tc>
        <w:tc>
          <w:tcPr>
            <w:tcW w:w="1222" w:type="dxa"/>
            <w:tcBorders>
              <w:top w:val="nil"/>
              <w:left w:val="nil"/>
              <w:bottom w:val="nil"/>
              <w:right w:val="nil"/>
            </w:tcBorders>
            <w:shd w:val="clear" w:color="000000" w:fill="E2EFDA"/>
            <w:noWrap/>
            <w:vAlign w:val="bottom"/>
            <w:hideMark/>
          </w:tcPr>
          <w:p w14:paraId="7FBB6D19"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421</w:t>
            </w:r>
          </w:p>
        </w:tc>
        <w:tc>
          <w:tcPr>
            <w:tcW w:w="1074" w:type="dxa"/>
            <w:tcBorders>
              <w:top w:val="nil"/>
              <w:left w:val="nil"/>
              <w:bottom w:val="nil"/>
              <w:right w:val="nil"/>
            </w:tcBorders>
            <w:shd w:val="clear" w:color="000000" w:fill="E2EFDA"/>
            <w:noWrap/>
            <w:vAlign w:val="bottom"/>
            <w:hideMark/>
          </w:tcPr>
          <w:p w14:paraId="7FBB6D1A"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234</w:t>
            </w:r>
          </w:p>
        </w:tc>
        <w:tc>
          <w:tcPr>
            <w:tcW w:w="1066" w:type="dxa"/>
            <w:tcBorders>
              <w:top w:val="nil"/>
              <w:left w:val="nil"/>
              <w:bottom w:val="nil"/>
              <w:right w:val="single" w:sz="8" w:space="0" w:color="auto"/>
            </w:tcBorders>
            <w:shd w:val="clear" w:color="000000" w:fill="E2EFDA"/>
            <w:noWrap/>
            <w:vAlign w:val="bottom"/>
            <w:hideMark/>
          </w:tcPr>
          <w:p w14:paraId="7FBB6D1B"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655</w:t>
            </w:r>
          </w:p>
        </w:tc>
        <w:tc>
          <w:tcPr>
            <w:tcW w:w="1026" w:type="dxa"/>
            <w:tcBorders>
              <w:top w:val="nil"/>
              <w:left w:val="nil"/>
              <w:bottom w:val="nil"/>
              <w:right w:val="nil"/>
            </w:tcBorders>
            <w:shd w:val="clear" w:color="000000" w:fill="E2EFDA"/>
            <w:noWrap/>
            <w:vAlign w:val="bottom"/>
            <w:hideMark/>
          </w:tcPr>
          <w:p w14:paraId="7FBB6D1C"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24.1%</w:t>
            </w:r>
          </w:p>
        </w:tc>
        <w:tc>
          <w:tcPr>
            <w:tcW w:w="1168" w:type="dxa"/>
            <w:gridSpan w:val="2"/>
            <w:tcBorders>
              <w:top w:val="nil"/>
              <w:left w:val="nil"/>
              <w:bottom w:val="nil"/>
              <w:right w:val="nil"/>
            </w:tcBorders>
            <w:shd w:val="clear" w:color="000000" w:fill="E2EFDA"/>
            <w:noWrap/>
            <w:vAlign w:val="bottom"/>
            <w:hideMark/>
          </w:tcPr>
          <w:p w14:paraId="7FBB6D1D"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9.9%</w:t>
            </w:r>
          </w:p>
        </w:tc>
        <w:tc>
          <w:tcPr>
            <w:tcW w:w="1042" w:type="dxa"/>
            <w:tcBorders>
              <w:top w:val="nil"/>
              <w:left w:val="nil"/>
              <w:bottom w:val="nil"/>
              <w:right w:val="single" w:sz="8" w:space="0" w:color="auto"/>
            </w:tcBorders>
            <w:shd w:val="clear" w:color="000000" w:fill="E2EFDA"/>
            <w:noWrap/>
            <w:vAlign w:val="bottom"/>
            <w:hideMark/>
          </w:tcPr>
          <w:p w14:paraId="7FBB6D1E"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15.9%</w:t>
            </w:r>
          </w:p>
        </w:tc>
      </w:tr>
      <w:tr w:rsidR="004D67D7" w14:paraId="7FBB6D27" w14:textId="77777777" w:rsidTr="007C168F">
        <w:trPr>
          <w:trHeight w:val="283"/>
        </w:trPr>
        <w:tc>
          <w:tcPr>
            <w:tcW w:w="2408" w:type="dxa"/>
            <w:tcBorders>
              <w:top w:val="nil"/>
              <w:left w:val="single" w:sz="8" w:space="0" w:color="auto"/>
              <w:bottom w:val="nil"/>
              <w:right w:val="single" w:sz="8" w:space="0" w:color="auto"/>
            </w:tcBorders>
            <w:shd w:val="clear" w:color="auto" w:fill="auto"/>
            <w:noWrap/>
            <w:vAlign w:val="bottom"/>
            <w:hideMark/>
          </w:tcPr>
          <w:p w14:paraId="7FBB6D20" w14:textId="77777777" w:rsidR="006E0A63" w:rsidRPr="006E0A63" w:rsidRDefault="00000000" w:rsidP="006E0A63">
            <w:pPr>
              <w:rPr>
                <w:rFonts w:ascii="Arial" w:eastAsia="Times New Roman" w:hAnsi="Arial" w:cs="Arial"/>
                <w:color w:val="000000"/>
                <w:lang w:eastAsia="en-GB"/>
              </w:rPr>
            </w:pPr>
            <w:r w:rsidRPr="006E0A63">
              <w:rPr>
                <w:rFonts w:ascii="Arial" w:eastAsia="Times New Roman" w:hAnsi="Arial" w:cs="Arial"/>
                <w:color w:val="000000"/>
                <w:lang w:val="cy-GB" w:eastAsia="en-GB"/>
              </w:rPr>
              <w:t>Lefel Mynediad</w:t>
            </w:r>
          </w:p>
        </w:tc>
        <w:tc>
          <w:tcPr>
            <w:tcW w:w="1222" w:type="dxa"/>
            <w:tcBorders>
              <w:top w:val="nil"/>
              <w:left w:val="nil"/>
              <w:bottom w:val="nil"/>
              <w:right w:val="nil"/>
            </w:tcBorders>
            <w:shd w:val="clear" w:color="auto" w:fill="auto"/>
            <w:noWrap/>
            <w:vAlign w:val="bottom"/>
            <w:hideMark/>
          </w:tcPr>
          <w:p w14:paraId="7FBB6D21"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550</w:t>
            </w:r>
          </w:p>
        </w:tc>
        <w:tc>
          <w:tcPr>
            <w:tcW w:w="1074" w:type="dxa"/>
            <w:tcBorders>
              <w:top w:val="nil"/>
              <w:left w:val="nil"/>
              <w:bottom w:val="nil"/>
              <w:right w:val="nil"/>
            </w:tcBorders>
            <w:shd w:val="clear" w:color="auto" w:fill="auto"/>
            <w:noWrap/>
            <w:vAlign w:val="bottom"/>
            <w:hideMark/>
          </w:tcPr>
          <w:p w14:paraId="7FBB6D22"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907</w:t>
            </w:r>
          </w:p>
        </w:tc>
        <w:tc>
          <w:tcPr>
            <w:tcW w:w="1066" w:type="dxa"/>
            <w:tcBorders>
              <w:top w:val="nil"/>
              <w:left w:val="nil"/>
              <w:bottom w:val="nil"/>
              <w:right w:val="single" w:sz="8" w:space="0" w:color="auto"/>
            </w:tcBorders>
            <w:shd w:val="clear" w:color="auto" w:fill="auto"/>
            <w:noWrap/>
            <w:vAlign w:val="bottom"/>
            <w:hideMark/>
          </w:tcPr>
          <w:p w14:paraId="7FBB6D23"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1457</w:t>
            </w:r>
          </w:p>
        </w:tc>
        <w:tc>
          <w:tcPr>
            <w:tcW w:w="1026" w:type="dxa"/>
            <w:tcBorders>
              <w:top w:val="nil"/>
              <w:left w:val="nil"/>
              <w:bottom w:val="nil"/>
              <w:right w:val="nil"/>
            </w:tcBorders>
            <w:shd w:val="clear" w:color="auto" w:fill="auto"/>
            <w:noWrap/>
            <w:vAlign w:val="bottom"/>
            <w:hideMark/>
          </w:tcPr>
          <w:p w14:paraId="7FBB6D24"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31.5%</w:t>
            </w:r>
          </w:p>
        </w:tc>
        <w:tc>
          <w:tcPr>
            <w:tcW w:w="1168" w:type="dxa"/>
            <w:gridSpan w:val="2"/>
            <w:tcBorders>
              <w:top w:val="nil"/>
              <w:left w:val="nil"/>
              <w:bottom w:val="nil"/>
              <w:right w:val="nil"/>
            </w:tcBorders>
            <w:shd w:val="clear" w:color="auto" w:fill="auto"/>
            <w:noWrap/>
            <w:vAlign w:val="bottom"/>
            <w:hideMark/>
          </w:tcPr>
          <w:p w14:paraId="7FBB6D25"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38.2%</w:t>
            </w:r>
          </w:p>
        </w:tc>
        <w:tc>
          <w:tcPr>
            <w:tcW w:w="1042" w:type="dxa"/>
            <w:tcBorders>
              <w:top w:val="nil"/>
              <w:left w:val="nil"/>
              <w:bottom w:val="nil"/>
              <w:right w:val="single" w:sz="8" w:space="0" w:color="auto"/>
            </w:tcBorders>
            <w:shd w:val="clear" w:color="auto" w:fill="auto"/>
            <w:noWrap/>
            <w:vAlign w:val="bottom"/>
            <w:hideMark/>
          </w:tcPr>
          <w:p w14:paraId="7FBB6D26"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35.4%</w:t>
            </w:r>
          </w:p>
        </w:tc>
      </w:tr>
      <w:tr w:rsidR="004D67D7" w14:paraId="7FBB6D2F" w14:textId="77777777" w:rsidTr="007C168F">
        <w:trPr>
          <w:trHeight w:val="313"/>
        </w:trPr>
        <w:tc>
          <w:tcPr>
            <w:tcW w:w="2408" w:type="dxa"/>
            <w:tcBorders>
              <w:top w:val="nil"/>
              <w:left w:val="single" w:sz="8" w:space="0" w:color="auto"/>
              <w:bottom w:val="nil"/>
              <w:right w:val="single" w:sz="8" w:space="0" w:color="auto"/>
            </w:tcBorders>
            <w:shd w:val="clear" w:color="000000" w:fill="E2EFDA"/>
            <w:noWrap/>
            <w:vAlign w:val="bottom"/>
            <w:hideMark/>
          </w:tcPr>
          <w:p w14:paraId="7FBB6D28" w14:textId="77777777" w:rsidR="006E0A63" w:rsidRPr="006E0A63" w:rsidRDefault="00000000" w:rsidP="006E0A63">
            <w:pPr>
              <w:rPr>
                <w:rFonts w:ascii="Arial" w:eastAsia="Times New Roman" w:hAnsi="Arial" w:cs="Arial"/>
                <w:color w:val="000000"/>
                <w:lang w:eastAsia="en-GB"/>
              </w:rPr>
            </w:pPr>
            <w:r w:rsidRPr="006E0A63">
              <w:rPr>
                <w:rFonts w:ascii="Arial" w:eastAsia="Times New Roman" w:hAnsi="Arial" w:cs="Arial"/>
                <w:color w:val="000000"/>
                <w:lang w:val="cy-GB" w:eastAsia="en-GB"/>
              </w:rPr>
              <w:t>Dim sgiliau iaith</w:t>
            </w:r>
          </w:p>
        </w:tc>
        <w:tc>
          <w:tcPr>
            <w:tcW w:w="1222" w:type="dxa"/>
            <w:tcBorders>
              <w:top w:val="nil"/>
              <w:left w:val="nil"/>
              <w:bottom w:val="nil"/>
              <w:right w:val="nil"/>
            </w:tcBorders>
            <w:shd w:val="clear" w:color="000000" w:fill="E2EFDA"/>
            <w:noWrap/>
            <w:vAlign w:val="bottom"/>
            <w:hideMark/>
          </w:tcPr>
          <w:p w14:paraId="7FBB6D29"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436</w:t>
            </w:r>
          </w:p>
        </w:tc>
        <w:tc>
          <w:tcPr>
            <w:tcW w:w="1074" w:type="dxa"/>
            <w:tcBorders>
              <w:top w:val="nil"/>
              <w:left w:val="nil"/>
              <w:bottom w:val="nil"/>
              <w:right w:val="nil"/>
            </w:tcBorders>
            <w:shd w:val="clear" w:color="000000" w:fill="E2EFDA"/>
            <w:noWrap/>
            <w:vAlign w:val="bottom"/>
            <w:hideMark/>
          </w:tcPr>
          <w:p w14:paraId="7FBB6D2A"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1099</w:t>
            </w:r>
          </w:p>
        </w:tc>
        <w:tc>
          <w:tcPr>
            <w:tcW w:w="1066" w:type="dxa"/>
            <w:tcBorders>
              <w:top w:val="nil"/>
              <w:left w:val="nil"/>
              <w:bottom w:val="nil"/>
              <w:right w:val="single" w:sz="8" w:space="0" w:color="auto"/>
            </w:tcBorders>
            <w:shd w:val="clear" w:color="000000" w:fill="E2EFDA"/>
            <w:noWrap/>
            <w:vAlign w:val="bottom"/>
            <w:hideMark/>
          </w:tcPr>
          <w:p w14:paraId="7FBB6D2B"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1535</w:t>
            </w:r>
          </w:p>
        </w:tc>
        <w:tc>
          <w:tcPr>
            <w:tcW w:w="1026" w:type="dxa"/>
            <w:tcBorders>
              <w:top w:val="nil"/>
              <w:left w:val="nil"/>
              <w:bottom w:val="nil"/>
              <w:right w:val="nil"/>
            </w:tcBorders>
            <w:shd w:val="clear" w:color="000000" w:fill="E2EFDA"/>
            <w:noWrap/>
            <w:vAlign w:val="bottom"/>
            <w:hideMark/>
          </w:tcPr>
          <w:p w14:paraId="7FBB6D2C"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25.0%</w:t>
            </w:r>
          </w:p>
        </w:tc>
        <w:tc>
          <w:tcPr>
            <w:tcW w:w="1168" w:type="dxa"/>
            <w:gridSpan w:val="2"/>
            <w:tcBorders>
              <w:top w:val="nil"/>
              <w:left w:val="nil"/>
              <w:bottom w:val="nil"/>
              <w:right w:val="nil"/>
            </w:tcBorders>
            <w:shd w:val="clear" w:color="000000" w:fill="E2EFDA"/>
            <w:noWrap/>
            <w:vAlign w:val="bottom"/>
            <w:hideMark/>
          </w:tcPr>
          <w:p w14:paraId="7FBB6D2D"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46.3%</w:t>
            </w:r>
          </w:p>
        </w:tc>
        <w:tc>
          <w:tcPr>
            <w:tcW w:w="1042" w:type="dxa"/>
            <w:tcBorders>
              <w:top w:val="nil"/>
              <w:left w:val="nil"/>
              <w:bottom w:val="nil"/>
              <w:right w:val="single" w:sz="8" w:space="0" w:color="auto"/>
            </w:tcBorders>
            <w:shd w:val="clear" w:color="000000" w:fill="E2EFDA"/>
            <w:noWrap/>
            <w:vAlign w:val="bottom"/>
            <w:hideMark/>
          </w:tcPr>
          <w:p w14:paraId="7FBB6D2E"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37.3%</w:t>
            </w:r>
          </w:p>
        </w:tc>
      </w:tr>
      <w:tr w:rsidR="004D67D7" w14:paraId="7FBB6D37" w14:textId="77777777" w:rsidTr="007C168F">
        <w:trPr>
          <w:trHeight w:val="459"/>
        </w:trPr>
        <w:tc>
          <w:tcPr>
            <w:tcW w:w="2408" w:type="dxa"/>
            <w:tcBorders>
              <w:top w:val="nil"/>
              <w:left w:val="single" w:sz="8" w:space="0" w:color="auto"/>
              <w:bottom w:val="nil"/>
              <w:right w:val="single" w:sz="8" w:space="0" w:color="auto"/>
            </w:tcBorders>
            <w:shd w:val="clear" w:color="auto" w:fill="auto"/>
            <w:noWrap/>
            <w:vAlign w:val="bottom"/>
            <w:hideMark/>
          </w:tcPr>
          <w:p w14:paraId="7FBB6D30" w14:textId="77777777" w:rsidR="006E0A63" w:rsidRPr="006E0A63" w:rsidRDefault="00000000" w:rsidP="006E0A63">
            <w:pPr>
              <w:rPr>
                <w:rFonts w:ascii="Arial" w:eastAsia="Times New Roman" w:hAnsi="Arial" w:cs="Arial"/>
                <w:color w:val="000000"/>
                <w:lang w:eastAsia="en-GB"/>
              </w:rPr>
            </w:pPr>
            <w:r w:rsidRPr="006E0A63">
              <w:rPr>
                <w:rFonts w:ascii="Arial" w:eastAsia="Times New Roman" w:hAnsi="Arial" w:cs="Arial"/>
                <w:color w:val="000000"/>
                <w:lang w:val="cy-GB" w:eastAsia="en-GB"/>
              </w:rPr>
              <w:t>Gwybodaeth heb ei chasglu eto</w:t>
            </w:r>
          </w:p>
        </w:tc>
        <w:tc>
          <w:tcPr>
            <w:tcW w:w="1222" w:type="dxa"/>
            <w:tcBorders>
              <w:top w:val="nil"/>
              <w:left w:val="nil"/>
              <w:bottom w:val="nil"/>
              <w:right w:val="nil"/>
            </w:tcBorders>
            <w:shd w:val="clear" w:color="auto" w:fill="auto"/>
            <w:noWrap/>
            <w:vAlign w:val="bottom"/>
            <w:hideMark/>
          </w:tcPr>
          <w:p w14:paraId="7FBB6D31"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0</w:t>
            </w:r>
          </w:p>
        </w:tc>
        <w:tc>
          <w:tcPr>
            <w:tcW w:w="1074" w:type="dxa"/>
            <w:tcBorders>
              <w:top w:val="nil"/>
              <w:left w:val="nil"/>
              <w:bottom w:val="nil"/>
              <w:right w:val="nil"/>
            </w:tcBorders>
            <w:shd w:val="clear" w:color="auto" w:fill="auto"/>
            <w:noWrap/>
            <w:vAlign w:val="bottom"/>
            <w:hideMark/>
          </w:tcPr>
          <w:p w14:paraId="7FBB6D32"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0</w:t>
            </w:r>
          </w:p>
        </w:tc>
        <w:tc>
          <w:tcPr>
            <w:tcW w:w="1066" w:type="dxa"/>
            <w:tcBorders>
              <w:top w:val="nil"/>
              <w:left w:val="nil"/>
              <w:bottom w:val="nil"/>
              <w:right w:val="single" w:sz="8" w:space="0" w:color="auto"/>
            </w:tcBorders>
            <w:shd w:val="clear" w:color="auto" w:fill="auto"/>
            <w:noWrap/>
            <w:vAlign w:val="bottom"/>
            <w:hideMark/>
          </w:tcPr>
          <w:p w14:paraId="7FBB6D33"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0</w:t>
            </w:r>
          </w:p>
        </w:tc>
        <w:tc>
          <w:tcPr>
            <w:tcW w:w="1026" w:type="dxa"/>
            <w:tcBorders>
              <w:top w:val="nil"/>
              <w:left w:val="nil"/>
              <w:bottom w:val="nil"/>
              <w:right w:val="nil"/>
            </w:tcBorders>
            <w:shd w:val="clear" w:color="auto" w:fill="auto"/>
            <w:noWrap/>
            <w:vAlign w:val="bottom"/>
            <w:hideMark/>
          </w:tcPr>
          <w:p w14:paraId="7FBB6D34"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0.0%</w:t>
            </w:r>
          </w:p>
        </w:tc>
        <w:tc>
          <w:tcPr>
            <w:tcW w:w="1168" w:type="dxa"/>
            <w:gridSpan w:val="2"/>
            <w:tcBorders>
              <w:top w:val="nil"/>
              <w:left w:val="nil"/>
              <w:bottom w:val="nil"/>
              <w:right w:val="nil"/>
            </w:tcBorders>
            <w:shd w:val="clear" w:color="auto" w:fill="auto"/>
            <w:noWrap/>
            <w:vAlign w:val="bottom"/>
            <w:hideMark/>
          </w:tcPr>
          <w:p w14:paraId="7FBB6D35"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0.0%</w:t>
            </w:r>
          </w:p>
        </w:tc>
        <w:tc>
          <w:tcPr>
            <w:tcW w:w="1042" w:type="dxa"/>
            <w:tcBorders>
              <w:top w:val="nil"/>
              <w:left w:val="nil"/>
              <w:bottom w:val="nil"/>
              <w:right w:val="single" w:sz="8" w:space="0" w:color="auto"/>
            </w:tcBorders>
            <w:shd w:val="clear" w:color="auto" w:fill="auto"/>
            <w:noWrap/>
            <w:vAlign w:val="bottom"/>
            <w:hideMark/>
          </w:tcPr>
          <w:p w14:paraId="7FBB6D36" w14:textId="77777777" w:rsidR="006E0A63" w:rsidRPr="006E0A63" w:rsidRDefault="00000000" w:rsidP="006E0A63">
            <w:pPr>
              <w:jc w:val="center"/>
              <w:rPr>
                <w:rFonts w:ascii="Arial" w:eastAsia="Times New Roman" w:hAnsi="Arial" w:cs="Arial"/>
                <w:color w:val="000000"/>
                <w:lang w:eastAsia="en-GB"/>
              </w:rPr>
            </w:pPr>
            <w:r w:rsidRPr="006E0A63">
              <w:rPr>
                <w:rFonts w:ascii="Arial" w:eastAsia="Times New Roman" w:hAnsi="Arial" w:cs="Arial"/>
                <w:color w:val="000000"/>
                <w:lang w:val="cy-GB" w:eastAsia="en-GB"/>
              </w:rPr>
              <w:t>0.0%</w:t>
            </w:r>
          </w:p>
        </w:tc>
      </w:tr>
      <w:tr w:rsidR="004D67D7" w14:paraId="7FBB6D3F" w14:textId="77777777" w:rsidTr="007C168F">
        <w:trPr>
          <w:trHeight w:val="231"/>
        </w:trPr>
        <w:tc>
          <w:tcPr>
            <w:tcW w:w="2408" w:type="dxa"/>
            <w:tcBorders>
              <w:top w:val="single" w:sz="8" w:space="0" w:color="auto"/>
              <w:left w:val="single" w:sz="8" w:space="0" w:color="auto"/>
              <w:bottom w:val="single" w:sz="8" w:space="0" w:color="auto"/>
              <w:right w:val="single" w:sz="8" w:space="0" w:color="auto"/>
            </w:tcBorders>
            <w:shd w:val="clear" w:color="000000" w:fill="A9D08E"/>
            <w:noWrap/>
            <w:vAlign w:val="bottom"/>
            <w:hideMark/>
          </w:tcPr>
          <w:p w14:paraId="7FBB6D38" w14:textId="77777777" w:rsidR="006E0A63" w:rsidRPr="006E0A63" w:rsidRDefault="00000000" w:rsidP="006E0A63">
            <w:pPr>
              <w:rPr>
                <w:rFonts w:ascii="Arial" w:eastAsia="Times New Roman" w:hAnsi="Arial" w:cs="Arial"/>
                <w:b/>
                <w:bCs/>
                <w:color w:val="000000"/>
                <w:lang w:eastAsia="en-GB"/>
              </w:rPr>
            </w:pPr>
            <w:r w:rsidRPr="006E0A63">
              <w:rPr>
                <w:rFonts w:ascii="Arial" w:eastAsia="Times New Roman" w:hAnsi="Arial" w:cs="Arial"/>
                <w:b/>
                <w:bCs/>
                <w:color w:val="000000"/>
                <w:lang w:val="cy-GB" w:eastAsia="en-GB"/>
              </w:rPr>
              <w:t>Cyfanswm</w:t>
            </w:r>
          </w:p>
        </w:tc>
        <w:tc>
          <w:tcPr>
            <w:tcW w:w="1222" w:type="dxa"/>
            <w:tcBorders>
              <w:top w:val="single" w:sz="8" w:space="0" w:color="auto"/>
              <w:left w:val="nil"/>
              <w:bottom w:val="single" w:sz="8" w:space="0" w:color="auto"/>
              <w:right w:val="nil"/>
            </w:tcBorders>
            <w:shd w:val="clear" w:color="000000" w:fill="A9D08E"/>
            <w:noWrap/>
            <w:vAlign w:val="bottom"/>
            <w:hideMark/>
          </w:tcPr>
          <w:p w14:paraId="7FBB6D39" w14:textId="77777777" w:rsidR="006E0A63" w:rsidRPr="006E0A63" w:rsidRDefault="00000000" w:rsidP="006E0A63">
            <w:pPr>
              <w:jc w:val="center"/>
              <w:rPr>
                <w:rFonts w:ascii="Arial" w:eastAsia="Times New Roman" w:hAnsi="Arial" w:cs="Arial"/>
                <w:b/>
                <w:bCs/>
                <w:color w:val="000000"/>
                <w:lang w:eastAsia="en-GB"/>
              </w:rPr>
            </w:pPr>
            <w:r w:rsidRPr="006E0A63">
              <w:rPr>
                <w:rFonts w:ascii="Arial" w:eastAsia="Times New Roman" w:hAnsi="Arial" w:cs="Arial"/>
                <w:b/>
                <w:bCs/>
                <w:color w:val="000000"/>
                <w:lang w:val="cy-GB" w:eastAsia="en-GB"/>
              </w:rPr>
              <w:t>1746</w:t>
            </w:r>
          </w:p>
        </w:tc>
        <w:tc>
          <w:tcPr>
            <w:tcW w:w="1074" w:type="dxa"/>
            <w:tcBorders>
              <w:top w:val="single" w:sz="8" w:space="0" w:color="auto"/>
              <w:left w:val="nil"/>
              <w:bottom w:val="single" w:sz="8" w:space="0" w:color="auto"/>
              <w:right w:val="nil"/>
            </w:tcBorders>
            <w:shd w:val="clear" w:color="000000" w:fill="A9D08E"/>
            <w:noWrap/>
            <w:vAlign w:val="bottom"/>
            <w:hideMark/>
          </w:tcPr>
          <w:p w14:paraId="7FBB6D3A" w14:textId="77777777" w:rsidR="006E0A63" w:rsidRPr="006E0A63" w:rsidRDefault="00000000" w:rsidP="006E0A63">
            <w:pPr>
              <w:jc w:val="center"/>
              <w:rPr>
                <w:rFonts w:ascii="Arial" w:eastAsia="Times New Roman" w:hAnsi="Arial" w:cs="Arial"/>
                <w:b/>
                <w:bCs/>
                <w:color w:val="000000"/>
                <w:lang w:eastAsia="en-GB"/>
              </w:rPr>
            </w:pPr>
            <w:r w:rsidRPr="006E0A63">
              <w:rPr>
                <w:rFonts w:ascii="Arial" w:eastAsia="Times New Roman" w:hAnsi="Arial" w:cs="Arial"/>
                <w:b/>
                <w:bCs/>
                <w:color w:val="000000"/>
                <w:lang w:val="cy-GB" w:eastAsia="en-GB"/>
              </w:rPr>
              <w:t>2373</w:t>
            </w:r>
          </w:p>
        </w:tc>
        <w:tc>
          <w:tcPr>
            <w:tcW w:w="1066" w:type="dxa"/>
            <w:tcBorders>
              <w:top w:val="single" w:sz="8" w:space="0" w:color="auto"/>
              <w:left w:val="nil"/>
              <w:bottom w:val="single" w:sz="8" w:space="0" w:color="auto"/>
              <w:right w:val="single" w:sz="8" w:space="0" w:color="auto"/>
            </w:tcBorders>
            <w:shd w:val="clear" w:color="000000" w:fill="A9D08E"/>
            <w:noWrap/>
            <w:vAlign w:val="bottom"/>
            <w:hideMark/>
          </w:tcPr>
          <w:p w14:paraId="7FBB6D3B" w14:textId="77777777" w:rsidR="006E0A63" w:rsidRPr="006E0A63" w:rsidRDefault="00000000" w:rsidP="006E0A63">
            <w:pPr>
              <w:jc w:val="center"/>
              <w:rPr>
                <w:rFonts w:ascii="Arial" w:eastAsia="Times New Roman" w:hAnsi="Arial" w:cs="Arial"/>
                <w:b/>
                <w:bCs/>
                <w:color w:val="000000"/>
                <w:lang w:eastAsia="en-GB"/>
              </w:rPr>
            </w:pPr>
            <w:r w:rsidRPr="006E0A63">
              <w:rPr>
                <w:rFonts w:ascii="Arial" w:eastAsia="Times New Roman" w:hAnsi="Arial" w:cs="Arial"/>
                <w:b/>
                <w:bCs/>
                <w:color w:val="000000"/>
                <w:lang w:val="cy-GB" w:eastAsia="en-GB"/>
              </w:rPr>
              <w:t>4119</w:t>
            </w:r>
          </w:p>
        </w:tc>
        <w:tc>
          <w:tcPr>
            <w:tcW w:w="1026" w:type="dxa"/>
            <w:tcBorders>
              <w:top w:val="single" w:sz="8" w:space="0" w:color="auto"/>
              <w:left w:val="nil"/>
              <w:bottom w:val="single" w:sz="8" w:space="0" w:color="auto"/>
              <w:right w:val="nil"/>
            </w:tcBorders>
            <w:shd w:val="clear" w:color="000000" w:fill="A9D08E"/>
            <w:noWrap/>
            <w:vAlign w:val="bottom"/>
            <w:hideMark/>
          </w:tcPr>
          <w:p w14:paraId="7FBB6D3C" w14:textId="77777777" w:rsidR="006E0A63" w:rsidRPr="006E0A63" w:rsidRDefault="00000000" w:rsidP="006E0A63">
            <w:pPr>
              <w:jc w:val="center"/>
              <w:rPr>
                <w:rFonts w:ascii="Arial" w:eastAsia="Times New Roman" w:hAnsi="Arial" w:cs="Arial"/>
                <w:b/>
                <w:bCs/>
                <w:color w:val="000000"/>
                <w:lang w:eastAsia="en-GB"/>
              </w:rPr>
            </w:pPr>
            <w:r w:rsidRPr="006E0A63">
              <w:rPr>
                <w:rFonts w:ascii="Arial" w:eastAsia="Times New Roman" w:hAnsi="Arial" w:cs="Arial"/>
                <w:b/>
                <w:bCs/>
                <w:color w:val="000000"/>
                <w:lang w:val="cy-GB" w:eastAsia="en-GB"/>
              </w:rPr>
              <w:t>100.0%</w:t>
            </w:r>
          </w:p>
        </w:tc>
        <w:tc>
          <w:tcPr>
            <w:tcW w:w="1168" w:type="dxa"/>
            <w:gridSpan w:val="2"/>
            <w:tcBorders>
              <w:top w:val="single" w:sz="8" w:space="0" w:color="auto"/>
              <w:left w:val="nil"/>
              <w:bottom w:val="single" w:sz="8" w:space="0" w:color="auto"/>
              <w:right w:val="nil"/>
            </w:tcBorders>
            <w:shd w:val="clear" w:color="000000" w:fill="A9D08E"/>
            <w:noWrap/>
            <w:vAlign w:val="bottom"/>
            <w:hideMark/>
          </w:tcPr>
          <w:p w14:paraId="7FBB6D3D" w14:textId="77777777" w:rsidR="006E0A63" w:rsidRPr="006E0A63" w:rsidRDefault="00000000" w:rsidP="006E0A63">
            <w:pPr>
              <w:jc w:val="center"/>
              <w:rPr>
                <w:rFonts w:ascii="Arial" w:eastAsia="Times New Roman" w:hAnsi="Arial" w:cs="Arial"/>
                <w:b/>
                <w:bCs/>
                <w:color w:val="000000"/>
                <w:lang w:eastAsia="en-GB"/>
              </w:rPr>
            </w:pPr>
            <w:r w:rsidRPr="006E0A63">
              <w:rPr>
                <w:rFonts w:ascii="Arial" w:eastAsia="Times New Roman" w:hAnsi="Arial" w:cs="Arial"/>
                <w:b/>
                <w:bCs/>
                <w:color w:val="000000"/>
                <w:lang w:val="cy-GB" w:eastAsia="en-GB"/>
              </w:rPr>
              <w:t>100.0%</w:t>
            </w:r>
          </w:p>
        </w:tc>
        <w:tc>
          <w:tcPr>
            <w:tcW w:w="1042" w:type="dxa"/>
            <w:tcBorders>
              <w:top w:val="single" w:sz="8" w:space="0" w:color="auto"/>
              <w:left w:val="nil"/>
              <w:bottom w:val="single" w:sz="8" w:space="0" w:color="auto"/>
              <w:right w:val="single" w:sz="8" w:space="0" w:color="auto"/>
            </w:tcBorders>
            <w:shd w:val="clear" w:color="000000" w:fill="A9D08E"/>
            <w:noWrap/>
            <w:vAlign w:val="bottom"/>
            <w:hideMark/>
          </w:tcPr>
          <w:p w14:paraId="7FBB6D3E" w14:textId="77777777" w:rsidR="006E0A63" w:rsidRPr="006E0A63" w:rsidRDefault="00000000" w:rsidP="006E0A63">
            <w:pPr>
              <w:jc w:val="center"/>
              <w:rPr>
                <w:rFonts w:ascii="Arial" w:eastAsia="Times New Roman" w:hAnsi="Arial" w:cs="Arial"/>
                <w:b/>
                <w:bCs/>
                <w:color w:val="000000"/>
                <w:lang w:eastAsia="en-GB"/>
              </w:rPr>
            </w:pPr>
            <w:r w:rsidRPr="006E0A63">
              <w:rPr>
                <w:rFonts w:ascii="Arial" w:eastAsia="Times New Roman" w:hAnsi="Arial" w:cs="Arial"/>
                <w:b/>
                <w:bCs/>
                <w:color w:val="000000"/>
                <w:lang w:val="cy-GB" w:eastAsia="en-GB"/>
              </w:rPr>
              <w:t>100.0%</w:t>
            </w:r>
          </w:p>
        </w:tc>
      </w:tr>
    </w:tbl>
    <w:p w14:paraId="7FBB6D40" w14:textId="77777777" w:rsidR="006351C0" w:rsidRPr="006351C0" w:rsidRDefault="006351C0" w:rsidP="006351C0">
      <w:pPr>
        <w:autoSpaceDE w:val="0"/>
        <w:autoSpaceDN w:val="0"/>
        <w:adjustRightInd w:val="0"/>
        <w:ind w:right="397"/>
        <w:jc w:val="both"/>
        <w:rPr>
          <w:rFonts w:ascii="Arial" w:eastAsia="Calibri" w:hAnsi="Arial" w:cs="Arial"/>
          <w:b/>
          <w:bCs/>
          <w:sz w:val="24"/>
          <w:szCs w:val="24"/>
        </w:rPr>
      </w:pPr>
    </w:p>
    <w:p w14:paraId="7FBB6D41" w14:textId="77777777" w:rsidR="006351C0" w:rsidRDefault="006351C0" w:rsidP="006351C0">
      <w:pPr>
        <w:autoSpaceDE w:val="0"/>
        <w:autoSpaceDN w:val="0"/>
        <w:adjustRightInd w:val="0"/>
        <w:ind w:right="397"/>
        <w:jc w:val="both"/>
        <w:rPr>
          <w:rFonts w:ascii="Arial" w:eastAsia="Calibri" w:hAnsi="Arial" w:cs="Arial"/>
          <w:b/>
          <w:bCs/>
          <w:sz w:val="24"/>
          <w:szCs w:val="24"/>
          <w:highlight w:val="yellow"/>
        </w:rPr>
      </w:pPr>
    </w:p>
    <w:p w14:paraId="7FBB6D42" w14:textId="77777777" w:rsidR="004B34F6" w:rsidRPr="004275AC" w:rsidRDefault="00000000" w:rsidP="004275AC">
      <w:pPr>
        <w:autoSpaceDE w:val="0"/>
        <w:autoSpaceDN w:val="0"/>
        <w:adjustRightInd w:val="0"/>
        <w:ind w:right="567"/>
        <w:rPr>
          <w:rFonts w:ascii="Arial" w:eastAsia="Calibri" w:hAnsi="Arial" w:cs="Arial"/>
          <w:b/>
          <w:sz w:val="24"/>
          <w:szCs w:val="24"/>
        </w:rPr>
      </w:pPr>
      <w:r w:rsidRPr="006351C0">
        <w:rPr>
          <w:rFonts w:ascii="Arial" w:eastAsia="Calibri" w:hAnsi="Arial" w:cs="Arial"/>
          <w:b/>
          <w:bCs/>
          <w:sz w:val="24"/>
          <w:szCs w:val="24"/>
          <w:lang w:val="cy-GB"/>
        </w:rPr>
        <w:t>Tabl 11: Cyfrifiad Gweithlu Ysgolion 2023: Gallu yn y Gymraeg, cyfrwng Cymraeg yn unig</w:t>
      </w:r>
    </w:p>
    <w:tbl>
      <w:tblPr>
        <w:tblW w:w="9006" w:type="dxa"/>
        <w:tblLook w:val="04A0" w:firstRow="1" w:lastRow="0" w:firstColumn="1" w:lastColumn="0" w:noHBand="0" w:noVBand="1"/>
      </w:tblPr>
      <w:tblGrid>
        <w:gridCol w:w="2440"/>
        <w:gridCol w:w="1239"/>
        <w:gridCol w:w="971"/>
        <w:gridCol w:w="1154"/>
        <w:gridCol w:w="1138"/>
        <w:gridCol w:w="997"/>
        <w:gridCol w:w="1067"/>
      </w:tblGrid>
      <w:tr w:rsidR="004D67D7" w14:paraId="7FBB6D46" w14:textId="77777777" w:rsidTr="007C168F">
        <w:trPr>
          <w:trHeight w:val="291"/>
        </w:trPr>
        <w:tc>
          <w:tcPr>
            <w:tcW w:w="2442"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14:paraId="7FBB6D43" w14:textId="77777777" w:rsidR="00271CD1" w:rsidRPr="00271CD1" w:rsidRDefault="00000000" w:rsidP="00271CD1">
            <w:pPr>
              <w:rPr>
                <w:rFonts w:ascii="Arial" w:eastAsia="Times New Roman" w:hAnsi="Arial" w:cs="Arial"/>
                <w:b/>
                <w:bCs/>
                <w:color w:val="A9D08E"/>
                <w:lang w:eastAsia="en-GB"/>
              </w:rPr>
            </w:pPr>
            <w:r w:rsidRPr="00271CD1">
              <w:rPr>
                <w:rFonts w:ascii="Arial" w:eastAsia="Times New Roman" w:hAnsi="Arial" w:cs="Arial"/>
                <w:b/>
                <w:bCs/>
                <w:color w:val="A9D08E"/>
                <w:lang w:val="cy-GB" w:eastAsia="en-GB"/>
              </w:rPr>
              <w:t>Cyfrwng Cymraeg yn unig</w:t>
            </w:r>
          </w:p>
        </w:tc>
        <w:tc>
          <w:tcPr>
            <w:tcW w:w="3365" w:type="dxa"/>
            <w:gridSpan w:val="3"/>
            <w:tcBorders>
              <w:top w:val="single" w:sz="8" w:space="0" w:color="auto"/>
              <w:left w:val="nil"/>
              <w:bottom w:val="single" w:sz="8" w:space="0" w:color="auto"/>
              <w:right w:val="single" w:sz="8" w:space="0" w:color="000000"/>
            </w:tcBorders>
            <w:shd w:val="clear" w:color="000000" w:fill="A9D08E"/>
            <w:noWrap/>
            <w:vAlign w:val="bottom"/>
            <w:hideMark/>
          </w:tcPr>
          <w:p w14:paraId="7FBB6D44" w14:textId="77777777" w:rsidR="00271CD1" w:rsidRPr="00271CD1" w:rsidRDefault="00000000" w:rsidP="00271CD1">
            <w:pPr>
              <w:jc w:val="center"/>
              <w:rPr>
                <w:rFonts w:ascii="Arial" w:eastAsia="Times New Roman" w:hAnsi="Arial" w:cs="Arial"/>
                <w:b/>
                <w:bCs/>
                <w:color w:val="000000"/>
                <w:lang w:eastAsia="en-GB"/>
              </w:rPr>
            </w:pPr>
            <w:r w:rsidRPr="00271CD1">
              <w:rPr>
                <w:rFonts w:ascii="Arial" w:eastAsia="Times New Roman" w:hAnsi="Arial" w:cs="Arial"/>
                <w:b/>
                <w:bCs/>
                <w:color w:val="000000"/>
                <w:lang w:val="cy-GB" w:eastAsia="en-GB"/>
              </w:rPr>
              <w:t>Cyfanswm Nifer y Staff</w:t>
            </w:r>
          </w:p>
        </w:tc>
        <w:tc>
          <w:tcPr>
            <w:tcW w:w="3199" w:type="dxa"/>
            <w:gridSpan w:val="3"/>
            <w:tcBorders>
              <w:top w:val="single" w:sz="8" w:space="0" w:color="auto"/>
              <w:left w:val="nil"/>
              <w:bottom w:val="single" w:sz="8" w:space="0" w:color="auto"/>
              <w:right w:val="single" w:sz="8" w:space="0" w:color="000000"/>
            </w:tcBorders>
            <w:shd w:val="clear" w:color="000000" w:fill="A9D08E"/>
            <w:noWrap/>
            <w:vAlign w:val="bottom"/>
            <w:hideMark/>
          </w:tcPr>
          <w:p w14:paraId="7FBB6D45" w14:textId="77777777" w:rsidR="00271CD1" w:rsidRPr="00271CD1" w:rsidRDefault="00000000" w:rsidP="00271CD1">
            <w:pPr>
              <w:jc w:val="center"/>
              <w:rPr>
                <w:rFonts w:ascii="Arial" w:eastAsia="Times New Roman" w:hAnsi="Arial" w:cs="Arial"/>
                <w:b/>
                <w:bCs/>
                <w:color w:val="000000"/>
                <w:lang w:eastAsia="en-GB"/>
              </w:rPr>
            </w:pPr>
            <w:r w:rsidRPr="00271CD1">
              <w:rPr>
                <w:rFonts w:ascii="Arial" w:eastAsia="Times New Roman" w:hAnsi="Arial" w:cs="Arial"/>
                <w:b/>
                <w:bCs/>
                <w:color w:val="000000"/>
                <w:lang w:val="cy-GB" w:eastAsia="en-GB"/>
              </w:rPr>
              <w:t>Canran y Staff</w:t>
            </w:r>
          </w:p>
        </w:tc>
      </w:tr>
      <w:tr w:rsidR="004D67D7" w14:paraId="7FBB6D4E" w14:textId="77777777" w:rsidTr="007C168F">
        <w:trPr>
          <w:trHeight w:val="256"/>
        </w:trPr>
        <w:tc>
          <w:tcPr>
            <w:tcW w:w="2442" w:type="dxa"/>
            <w:tcBorders>
              <w:top w:val="nil"/>
              <w:left w:val="single" w:sz="8" w:space="0" w:color="auto"/>
              <w:bottom w:val="single" w:sz="8" w:space="0" w:color="auto"/>
              <w:right w:val="single" w:sz="8" w:space="0" w:color="auto"/>
            </w:tcBorders>
            <w:shd w:val="clear" w:color="000000" w:fill="A9D08E"/>
            <w:noWrap/>
            <w:vAlign w:val="bottom"/>
            <w:hideMark/>
          </w:tcPr>
          <w:p w14:paraId="7FBB6D47" w14:textId="77777777" w:rsidR="00271CD1" w:rsidRPr="00271CD1" w:rsidRDefault="00000000" w:rsidP="00271CD1">
            <w:pPr>
              <w:rPr>
                <w:rFonts w:ascii="Arial" w:eastAsia="Times New Roman" w:hAnsi="Arial" w:cs="Arial"/>
                <w:b/>
                <w:bCs/>
                <w:color w:val="000000"/>
                <w:lang w:eastAsia="en-GB"/>
              </w:rPr>
            </w:pPr>
            <w:r w:rsidRPr="00271CD1">
              <w:rPr>
                <w:rFonts w:ascii="Arial" w:eastAsia="Times New Roman" w:hAnsi="Arial" w:cs="Arial"/>
                <w:b/>
                <w:bCs/>
                <w:color w:val="000000"/>
                <w:lang w:val="cy-GB" w:eastAsia="en-GB"/>
              </w:rPr>
              <w:t>Lefel</w:t>
            </w:r>
          </w:p>
        </w:tc>
        <w:tc>
          <w:tcPr>
            <w:tcW w:w="1240" w:type="dxa"/>
            <w:tcBorders>
              <w:top w:val="nil"/>
              <w:left w:val="nil"/>
              <w:bottom w:val="single" w:sz="8" w:space="0" w:color="auto"/>
              <w:right w:val="nil"/>
            </w:tcBorders>
            <w:shd w:val="clear" w:color="000000" w:fill="A9D08E"/>
            <w:noWrap/>
            <w:vAlign w:val="bottom"/>
            <w:hideMark/>
          </w:tcPr>
          <w:p w14:paraId="7FBB6D48" w14:textId="77777777" w:rsidR="00271CD1" w:rsidRPr="007C168F" w:rsidRDefault="00000000" w:rsidP="00271CD1">
            <w:pPr>
              <w:jc w:val="center"/>
              <w:rPr>
                <w:rFonts w:ascii="Arial" w:eastAsia="Times New Roman" w:hAnsi="Arial" w:cs="Arial"/>
                <w:b/>
                <w:bCs/>
                <w:color w:val="000000"/>
                <w:sz w:val="17"/>
                <w:szCs w:val="17"/>
                <w:lang w:eastAsia="en-GB"/>
              </w:rPr>
            </w:pPr>
            <w:r w:rsidRPr="007C168F">
              <w:rPr>
                <w:rFonts w:ascii="Arial" w:eastAsia="Times New Roman" w:hAnsi="Arial" w:cs="Arial"/>
                <w:b/>
                <w:bCs/>
                <w:color w:val="000000"/>
                <w:sz w:val="17"/>
                <w:szCs w:val="17"/>
                <w:lang w:val="cy-GB" w:eastAsia="en-GB"/>
              </w:rPr>
              <w:t>Athrawon</w:t>
            </w:r>
          </w:p>
        </w:tc>
        <w:tc>
          <w:tcPr>
            <w:tcW w:w="971" w:type="dxa"/>
            <w:tcBorders>
              <w:top w:val="nil"/>
              <w:left w:val="nil"/>
              <w:bottom w:val="single" w:sz="8" w:space="0" w:color="auto"/>
              <w:right w:val="nil"/>
            </w:tcBorders>
            <w:shd w:val="clear" w:color="000000" w:fill="A9D08E"/>
            <w:noWrap/>
            <w:vAlign w:val="bottom"/>
            <w:hideMark/>
          </w:tcPr>
          <w:p w14:paraId="7FBB6D49" w14:textId="77777777" w:rsidR="00271CD1" w:rsidRPr="007C168F" w:rsidRDefault="00000000" w:rsidP="00271CD1">
            <w:pPr>
              <w:jc w:val="center"/>
              <w:rPr>
                <w:rFonts w:ascii="Arial" w:eastAsia="Times New Roman" w:hAnsi="Arial" w:cs="Arial"/>
                <w:b/>
                <w:bCs/>
                <w:color w:val="000000"/>
                <w:sz w:val="17"/>
                <w:szCs w:val="17"/>
                <w:lang w:eastAsia="en-GB"/>
              </w:rPr>
            </w:pPr>
            <w:r w:rsidRPr="007C168F">
              <w:rPr>
                <w:rFonts w:ascii="Arial" w:eastAsia="Times New Roman" w:hAnsi="Arial" w:cs="Arial"/>
                <w:b/>
                <w:bCs/>
                <w:color w:val="000000"/>
                <w:sz w:val="17"/>
                <w:szCs w:val="17"/>
                <w:lang w:val="cy-GB" w:eastAsia="en-GB"/>
              </w:rPr>
              <w:t>Cymorth</w:t>
            </w:r>
          </w:p>
        </w:tc>
        <w:tc>
          <w:tcPr>
            <w:tcW w:w="1154" w:type="dxa"/>
            <w:tcBorders>
              <w:top w:val="nil"/>
              <w:left w:val="nil"/>
              <w:bottom w:val="single" w:sz="8" w:space="0" w:color="auto"/>
              <w:right w:val="single" w:sz="8" w:space="0" w:color="auto"/>
            </w:tcBorders>
            <w:shd w:val="clear" w:color="000000" w:fill="A9D08E"/>
            <w:noWrap/>
            <w:vAlign w:val="bottom"/>
            <w:hideMark/>
          </w:tcPr>
          <w:p w14:paraId="7FBB6D4A" w14:textId="77777777" w:rsidR="00271CD1" w:rsidRPr="007C168F" w:rsidRDefault="00000000" w:rsidP="00271CD1">
            <w:pPr>
              <w:jc w:val="center"/>
              <w:rPr>
                <w:rFonts w:ascii="Arial" w:eastAsia="Times New Roman" w:hAnsi="Arial" w:cs="Arial"/>
                <w:b/>
                <w:bCs/>
                <w:color w:val="000000"/>
                <w:sz w:val="17"/>
                <w:szCs w:val="17"/>
                <w:lang w:eastAsia="en-GB"/>
              </w:rPr>
            </w:pPr>
            <w:r w:rsidRPr="007C168F">
              <w:rPr>
                <w:rFonts w:ascii="Arial" w:eastAsia="Times New Roman" w:hAnsi="Arial" w:cs="Arial"/>
                <w:b/>
                <w:bCs/>
                <w:color w:val="000000"/>
                <w:sz w:val="17"/>
                <w:szCs w:val="17"/>
                <w:lang w:val="cy-GB" w:eastAsia="en-GB"/>
              </w:rPr>
              <w:t>Cyfanswm</w:t>
            </w:r>
          </w:p>
        </w:tc>
        <w:tc>
          <w:tcPr>
            <w:tcW w:w="1138" w:type="dxa"/>
            <w:tcBorders>
              <w:top w:val="nil"/>
              <w:left w:val="nil"/>
              <w:bottom w:val="single" w:sz="8" w:space="0" w:color="auto"/>
              <w:right w:val="nil"/>
            </w:tcBorders>
            <w:shd w:val="clear" w:color="000000" w:fill="A9D08E"/>
            <w:noWrap/>
            <w:vAlign w:val="bottom"/>
            <w:hideMark/>
          </w:tcPr>
          <w:p w14:paraId="7FBB6D4B" w14:textId="77777777" w:rsidR="00271CD1" w:rsidRPr="007C168F" w:rsidRDefault="00000000" w:rsidP="00271CD1">
            <w:pPr>
              <w:jc w:val="center"/>
              <w:rPr>
                <w:rFonts w:ascii="Arial" w:eastAsia="Times New Roman" w:hAnsi="Arial" w:cs="Arial"/>
                <w:b/>
                <w:bCs/>
                <w:color w:val="000000"/>
                <w:sz w:val="17"/>
                <w:szCs w:val="17"/>
                <w:lang w:eastAsia="en-GB"/>
              </w:rPr>
            </w:pPr>
            <w:r w:rsidRPr="007C168F">
              <w:rPr>
                <w:rFonts w:ascii="Arial" w:eastAsia="Times New Roman" w:hAnsi="Arial" w:cs="Arial"/>
                <w:b/>
                <w:bCs/>
                <w:color w:val="000000"/>
                <w:sz w:val="17"/>
                <w:szCs w:val="17"/>
                <w:lang w:val="cy-GB" w:eastAsia="en-GB"/>
              </w:rPr>
              <w:t>Athrawon</w:t>
            </w:r>
          </w:p>
        </w:tc>
        <w:tc>
          <w:tcPr>
            <w:tcW w:w="997" w:type="dxa"/>
            <w:tcBorders>
              <w:top w:val="nil"/>
              <w:left w:val="nil"/>
              <w:bottom w:val="single" w:sz="8" w:space="0" w:color="auto"/>
              <w:right w:val="nil"/>
            </w:tcBorders>
            <w:shd w:val="clear" w:color="000000" w:fill="A9D08E"/>
            <w:noWrap/>
            <w:vAlign w:val="bottom"/>
            <w:hideMark/>
          </w:tcPr>
          <w:p w14:paraId="7FBB6D4C" w14:textId="77777777" w:rsidR="00271CD1" w:rsidRPr="007C168F" w:rsidRDefault="00000000" w:rsidP="00271CD1">
            <w:pPr>
              <w:jc w:val="center"/>
              <w:rPr>
                <w:rFonts w:ascii="Arial" w:eastAsia="Times New Roman" w:hAnsi="Arial" w:cs="Arial"/>
                <w:b/>
                <w:bCs/>
                <w:color w:val="000000"/>
                <w:sz w:val="17"/>
                <w:szCs w:val="17"/>
                <w:lang w:eastAsia="en-GB"/>
              </w:rPr>
            </w:pPr>
            <w:r w:rsidRPr="007C168F">
              <w:rPr>
                <w:rFonts w:ascii="Arial" w:eastAsia="Times New Roman" w:hAnsi="Arial" w:cs="Arial"/>
                <w:b/>
                <w:bCs/>
                <w:color w:val="000000"/>
                <w:sz w:val="17"/>
                <w:szCs w:val="17"/>
                <w:lang w:val="cy-GB" w:eastAsia="en-GB"/>
              </w:rPr>
              <w:t>Cymorth</w:t>
            </w:r>
          </w:p>
        </w:tc>
        <w:tc>
          <w:tcPr>
            <w:tcW w:w="1064" w:type="dxa"/>
            <w:tcBorders>
              <w:top w:val="nil"/>
              <w:left w:val="nil"/>
              <w:bottom w:val="single" w:sz="8" w:space="0" w:color="auto"/>
              <w:right w:val="single" w:sz="8" w:space="0" w:color="auto"/>
            </w:tcBorders>
            <w:shd w:val="clear" w:color="000000" w:fill="A9D08E"/>
            <w:noWrap/>
            <w:vAlign w:val="bottom"/>
            <w:hideMark/>
          </w:tcPr>
          <w:p w14:paraId="7FBB6D4D" w14:textId="77777777" w:rsidR="00271CD1" w:rsidRPr="007C168F" w:rsidRDefault="00000000" w:rsidP="00271CD1">
            <w:pPr>
              <w:jc w:val="center"/>
              <w:rPr>
                <w:rFonts w:ascii="Arial" w:eastAsia="Times New Roman" w:hAnsi="Arial" w:cs="Arial"/>
                <w:b/>
                <w:bCs/>
                <w:color w:val="000000"/>
                <w:sz w:val="17"/>
                <w:szCs w:val="17"/>
                <w:lang w:eastAsia="en-GB"/>
              </w:rPr>
            </w:pPr>
            <w:r w:rsidRPr="007C168F">
              <w:rPr>
                <w:rFonts w:ascii="Arial" w:eastAsia="Times New Roman" w:hAnsi="Arial" w:cs="Arial"/>
                <w:b/>
                <w:bCs/>
                <w:color w:val="000000"/>
                <w:sz w:val="17"/>
                <w:szCs w:val="17"/>
                <w:lang w:val="cy-GB" w:eastAsia="en-GB"/>
              </w:rPr>
              <w:t>Cyfanswm</w:t>
            </w:r>
          </w:p>
        </w:tc>
      </w:tr>
      <w:tr w:rsidR="004D67D7" w14:paraId="7FBB6D56" w14:textId="77777777" w:rsidTr="007C168F">
        <w:trPr>
          <w:trHeight w:val="232"/>
        </w:trPr>
        <w:tc>
          <w:tcPr>
            <w:tcW w:w="2442" w:type="dxa"/>
            <w:tcBorders>
              <w:top w:val="nil"/>
              <w:left w:val="single" w:sz="8" w:space="0" w:color="auto"/>
              <w:bottom w:val="nil"/>
              <w:right w:val="single" w:sz="8" w:space="0" w:color="auto"/>
            </w:tcBorders>
            <w:shd w:val="clear" w:color="auto" w:fill="auto"/>
            <w:noWrap/>
            <w:vAlign w:val="bottom"/>
            <w:hideMark/>
          </w:tcPr>
          <w:p w14:paraId="7FBB6D4F" w14:textId="77777777" w:rsidR="00271CD1" w:rsidRPr="00271CD1" w:rsidRDefault="00000000" w:rsidP="00271CD1">
            <w:pPr>
              <w:rPr>
                <w:rFonts w:ascii="Arial" w:eastAsia="Times New Roman" w:hAnsi="Arial" w:cs="Arial"/>
                <w:color w:val="000000"/>
                <w:lang w:eastAsia="en-GB"/>
              </w:rPr>
            </w:pPr>
            <w:r w:rsidRPr="00271CD1">
              <w:rPr>
                <w:rFonts w:ascii="Arial" w:eastAsia="Times New Roman" w:hAnsi="Arial" w:cs="Arial"/>
                <w:color w:val="000000"/>
                <w:lang w:val="cy-GB" w:eastAsia="en-GB"/>
              </w:rPr>
              <w:t>Lefel Hyfedredd</w:t>
            </w:r>
          </w:p>
        </w:tc>
        <w:tc>
          <w:tcPr>
            <w:tcW w:w="1240" w:type="dxa"/>
            <w:tcBorders>
              <w:top w:val="nil"/>
              <w:left w:val="nil"/>
              <w:bottom w:val="nil"/>
              <w:right w:val="nil"/>
            </w:tcBorders>
            <w:shd w:val="clear" w:color="auto" w:fill="auto"/>
            <w:noWrap/>
            <w:vAlign w:val="bottom"/>
            <w:hideMark/>
          </w:tcPr>
          <w:p w14:paraId="7FBB6D50"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266</w:t>
            </w:r>
          </w:p>
        </w:tc>
        <w:tc>
          <w:tcPr>
            <w:tcW w:w="971" w:type="dxa"/>
            <w:tcBorders>
              <w:top w:val="nil"/>
              <w:left w:val="nil"/>
              <w:bottom w:val="nil"/>
              <w:right w:val="nil"/>
            </w:tcBorders>
            <w:shd w:val="clear" w:color="auto" w:fill="auto"/>
            <w:noWrap/>
            <w:vAlign w:val="bottom"/>
            <w:hideMark/>
          </w:tcPr>
          <w:p w14:paraId="7FBB6D51"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203</w:t>
            </w:r>
          </w:p>
        </w:tc>
        <w:tc>
          <w:tcPr>
            <w:tcW w:w="1154" w:type="dxa"/>
            <w:tcBorders>
              <w:top w:val="nil"/>
              <w:left w:val="nil"/>
              <w:bottom w:val="nil"/>
              <w:right w:val="single" w:sz="8" w:space="0" w:color="auto"/>
            </w:tcBorders>
            <w:shd w:val="clear" w:color="auto" w:fill="auto"/>
            <w:noWrap/>
            <w:vAlign w:val="bottom"/>
            <w:hideMark/>
          </w:tcPr>
          <w:p w14:paraId="7FBB6D52"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469</w:t>
            </w:r>
          </w:p>
        </w:tc>
        <w:tc>
          <w:tcPr>
            <w:tcW w:w="1138" w:type="dxa"/>
            <w:tcBorders>
              <w:top w:val="nil"/>
              <w:left w:val="nil"/>
              <w:bottom w:val="nil"/>
              <w:right w:val="nil"/>
            </w:tcBorders>
            <w:shd w:val="clear" w:color="auto" w:fill="auto"/>
            <w:noWrap/>
            <w:vAlign w:val="bottom"/>
            <w:hideMark/>
          </w:tcPr>
          <w:p w14:paraId="7FBB6D53"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99.3%</w:t>
            </w:r>
          </w:p>
        </w:tc>
        <w:tc>
          <w:tcPr>
            <w:tcW w:w="997" w:type="dxa"/>
            <w:tcBorders>
              <w:top w:val="nil"/>
              <w:left w:val="nil"/>
              <w:bottom w:val="nil"/>
              <w:right w:val="nil"/>
            </w:tcBorders>
            <w:shd w:val="clear" w:color="auto" w:fill="auto"/>
            <w:noWrap/>
            <w:vAlign w:val="bottom"/>
            <w:hideMark/>
          </w:tcPr>
          <w:p w14:paraId="7FBB6D54"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88.6%</w:t>
            </w:r>
          </w:p>
        </w:tc>
        <w:tc>
          <w:tcPr>
            <w:tcW w:w="1064" w:type="dxa"/>
            <w:tcBorders>
              <w:top w:val="nil"/>
              <w:left w:val="nil"/>
              <w:bottom w:val="nil"/>
              <w:right w:val="single" w:sz="8" w:space="0" w:color="auto"/>
            </w:tcBorders>
            <w:shd w:val="clear" w:color="auto" w:fill="auto"/>
            <w:noWrap/>
            <w:vAlign w:val="bottom"/>
            <w:hideMark/>
          </w:tcPr>
          <w:p w14:paraId="7FBB6D55"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94.4%</w:t>
            </w:r>
          </w:p>
        </w:tc>
      </w:tr>
      <w:tr w:rsidR="004D67D7" w14:paraId="7FBB6D5E" w14:textId="77777777" w:rsidTr="007C168F">
        <w:trPr>
          <w:trHeight w:val="232"/>
        </w:trPr>
        <w:tc>
          <w:tcPr>
            <w:tcW w:w="2442" w:type="dxa"/>
            <w:tcBorders>
              <w:top w:val="nil"/>
              <w:left w:val="single" w:sz="8" w:space="0" w:color="auto"/>
              <w:bottom w:val="nil"/>
              <w:right w:val="single" w:sz="8" w:space="0" w:color="auto"/>
            </w:tcBorders>
            <w:shd w:val="clear" w:color="000000" w:fill="E2EFDA"/>
            <w:noWrap/>
            <w:vAlign w:val="bottom"/>
            <w:hideMark/>
          </w:tcPr>
          <w:p w14:paraId="7FBB6D57" w14:textId="77777777" w:rsidR="00271CD1" w:rsidRPr="00271CD1" w:rsidRDefault="00000000" w:rsidP="00271CD1">
            <w:pPr>
              <w:rPr>
                <w:rFonts w:ascii="Arial" w:eastAsia="Times New Roman" w:hAnsi="Arial" w:cs="Arial"/>
                <w:color w:val="000000"/>
                <w:lang w:eastAsia="en-GB"/>
              </w:rPr>
            </w:pPr>
            <w:r w:rsidRPr="00271CD1">
              <w:rPr>
                <w:rFonts w:ascii="Arial" w:eastAsia="Times New Roman" w:hAnsi="Arial" w:cs="Arial"/>
                <w:color w:val="000000"/>
                <w:lang w:val="cy-GB" w:eastAsia="en-GB"/>
              </w:rPr>
              <w:t>Lefel Uwch</w:t>
            </w:r>
          </w:p>
        </w:tc>
        <w:tc>
          <w:tcPr>
            <w:tcW w:w="1240" w:type="dxa"/>
            <w:tcBorders>
              <w:top w:val="nil"/>
              <w:left w:val="nil"/>
              <w:bottom w:val="nil"/>
              <w:right w:val="nil"/>
            </w:tcBorders>
            <w:shd w:val="clear" w:color="000000" w:fill="E2EFDA"/>
            <w:noWrap/>
            <w:vAlign w:val="bottom"/>
            <w:hideMark/>
          </w:tcPr>
          <w:p w14:paraId="7FBB6D58"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2</w:t>
            </w:r>
          </w:p>
        </w:tc>
        <w:tc>
          <w:tcPr>
            <w:tcW w:w="971" w:type="dxa"/>
            <w:tcBorders>
              <w:top w:val="nil"/>
              <w:left w:val="nil"/>
              <w:bottom w:val="nil"/>
              <w:right w:val="nil"/>
            </w:tcBorders>
            <w:shd w:val="clear" w:color="000000" w:fill="E2EFDA"/>
            <w:noWrap/>
            <w:vAlign w:val="bottom"/>
            <w:hideMark/>
          </w:tcPr>
          <w:p w14:paraId="7FBB6D59"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11</w:t>
            </w:r>
          </w:p>
        </w:tc>
        <w:tc>
          <w:tcPr>
            <w:tcW w:w="1154" w:type="dxa"/>
            <w:tcBorders>
              <w:top w:val="nil"/>
              <w:left w:val="nil"/>
              <w:bottom w:val="nil"/>
              <w:right w:val="single" w:sz="8" w:space="0" w:color="auto"/>
            </w:tcBorders>
            <w:shd w:val="clear" w:color="000000" w:fill="E2EFDA"/>
            <w:noWrap/>
            <w:vAlign w:val="bottom"/>
            <w:hideMark/>
          </w:tcPr>
          <w:p w14:paraId="7FBB6D5A"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13</w:t>
            </w:r>
          </w:p>
        </w:tc>
        <w:tc>
          <w:tcPr>
            <w:tcW w:w="1138" w:type="dxa"/>
            <w:tcBorders>
              <w:top w:val="nil"/>
              <w:left w:val="nil"/>
              <w:bottom w:val="nil"/>
              <w:right w:val="nil"/>
            </w:tcBorders>
            <w:shd w:val="clear" w:color="000000" w:fill="E2EFDA"/>
            <w:noWrap/>
            <w:vAlign w:val="bottom"/>
            <w:hideMark/>
          </w:tcPr>
          <w:p w14:paraId="7FBB6D5B"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0.7%</w:t>
            </w:r>
          </w:p>
        </w:tc>
        <w:tc>
          <w:tcPr>
            <w:tcW w:w="997" w:type="dxa"/>
            <w:tcBorders>
              <w:top w:val="nil"/>
              <w:left w:val="nil"/>
              <w:bottom w:val="nil"/>
              <w:right w:val="nil"/>
            </w:tcBorders>
            <w:shd w:val="clear" w:color="000000" w:fill="E2EFDA"/>
            <w:noWrap/>
            <w:vAlign w:val="bottom"/>
            <w:hideMark/>
          </w:tcPr>
          <w:p w14:paraId="7FBB6D5C"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4.8%</w:t>
            </w:r>
          </w:p>
        </w:tc>
        <w:tc>
          <w:tcPr>
            <w:tcW w:w="1064" w:type="dxa"/>
            <w:tcBorders>
              <w:top w:val="nil"/>
              <w:left w:val="nil"/>
              <w:bottom w:val="nil"/>
              <w:right w:val="single" w:sz="8" w:space="0" w:color="auto"/>
            </w:tcBorders>
            <w:shd w:val="clear" w:color="000000" w:fill="E2EFDA"/>
            <w:noWrap/>
            <w:vAlign w:val="bottom"/>
            <w:hideMark/>
          </w:tcPr>
          <w:p w14:paraId="7FBB6D5D"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2.6%</w:t>
            </w:r>
          </w:p>
        </w:tc>
      </w:tr>
      <w:tr w:rsidR="004D67D7" w14:paraId="7FBB6D66" w14:textId="77777777" w:rsidTr="007C168F">
        <w:trPr>
          <w:trHeight w:val="232"/>
        </w:trPr>
        <w:tc>
          <w:tcPr>
            <w:tcW w:w="2442" w:type="dxa"/>
            <w:tcBorders>
              <w:top w:val="nil"/>
              <w:left w:val="single" w:sz="8" w:space="0" w:color="auto"/>
              <w:bottom w:val="nil"/>
              <w:right w:val="single" w:sz="8" w:space="0" w:color="auto"/>
            </w:tcBorders>
            <w:shd w:val="clear" w:color="auto" w:fill="auto"/>
            <w:noWrap/>
            <w:vAlign w:val="bottom"/>
            <w:hideMark/>
          </w:tcPr>
          <w:p w14:paraId="7FBB6D5F" w14:textId="77777777" w:rsidR="00271CD1" w:rsidRPr="00271CD1" w:rsidRDefault="00000000" w:rsidP="00271CD1">
            <w:pPr>
              <w:rPr>
                <w:rFonts w:ascii="Arial" w:eastAsia="Times New Roman" w:hAnsi="Arial" w:cs="Arial"/>
                <w:color w:val="000000"/>
                <w:lang w:eastAsia="en-GB"/>
              </w:rPr>
            </w:pPr>
            <w:r w:rsidRPr="00271CD1">
              <w:rPr>
                <w:rFonts w:ascii="Arial" w:eastAsia="Times New Roman" w:hAnsi="Arial" w:cs="Arial"/>
                <w:color w:val="000000"/>
                <w:lang w:val="cy-GB" w:eastAsia="en-GB"/>
              </w:rPr>
              <w:t>Lefel Ganolradd</w:t>
            </w:r>
          </w:p>
        </w:tc>
        <w:tc>
          <w:tcPr>
            <w:tcW w:w="1240" w:type="dxa"/>
            <w:tcBorders>
              <w:top w:val="nil"/>
              <w:left w:val="nil"/>
              <w:bottom w:val="nil"/>
              <w:right w:val="nil"/>
            </w:tcBorders>
            <w:shd w:val="clear" w:color="auto" w:fill="auto"/>
            <w:noWrap/>
            <w:vAlign w:val="bottom"/>
            <w:hideMark/>
          </w:tcPr>
          <w:p w14:paraId="7FBB6D60"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0</w:t>
            </w:r>
          </w:p>
        </w:tc>
        <w:tc>
          <w:tcPr>
            <w:tcW w:w="971" w:type="dxa"/>
            <w:tcBorders>
              <w:top w:val="nil"/>
              <w:left w:val="nil"/>
              <w:bottom w:val="nil"/>
              <w:right w:val="nil"/>
            </w:tcBorders>
            <w:shd w:val="clear" w:color="auto" w:fill="auto"/>
            <w:noWrap/>
            <w:vAlign w:val="bottom"/>
            <w:hideMark/>
          </w:tcPr>
          <w:p w14:paraId="7FBB6D61"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7</w:t>
            </w:r>
          </w:p>
        </w:tc>
        <w:tc>
          <w:tcPr>
            <w:tcW w:w="1154" w:type="dxa"/>
            <w:tcBorders>
              <w:top w:val="nil"/>
              <w:left w:val="nil"/>
              <w:bottom w:val="nil"/>
              <w:right w:val="single" w:sz="8" w:space="0" w:color="auto"/>
            </w:tcBorders>
            <w:shd w:val="clear" w:color="auto" w:fill="auto"/>
            <w:noWrap/>
            <w:vAlign w:val="bottom"/>
            <w:hideMark/>
          </w:tcPr>
          <w:p w14:paraId="7FBB6D62"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7</w:t>
            </w:r>
          </w:p>
        </w:tc>
        <w:tc>
          <w:tcPr>
            <w:tcW w:w="1138" w:type="dxa"/>
            <w:tcBorders>
              <w:top w:val="nil"/>
              <w:left w:val="nil"/>
              <w:bottom w:val="nil"/>
              <w:right w:val="nil"/>
            </w:tcBorders>
            <w:shd w:val="clear" w:color="auto" w:fill="auto"/>
            <w:noWrap/>
            <w:vAlign w:val="bottom"/>
            <w:hideMark/>
          </w:tcPr>
          <w:p w14:paraId="7FBB6D63"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0.0%</w:t>
            </w:r>
          </w:p>
        </w:tc>
        <w:tc>
          <w:tcPr>
            <w:tcW w:w="997" w:type="dxa"/>
            <w:tcBorders>
              <w:top w:val="nil"/>
              <w:left w:val="nil"/>
              <w:bottom w:val="nil"/>
              <w:right w:val="nil"/>
            </w:tcBorders>
            <w:shd w:val="clear" w:color="auto" w:fill="auto"/>
            <w:noWrap/>
            <w:vAlign w:val="bottom"/>
            <w:hideMark/>
          </w:tcPr>
          <w:p w14:paraId="7FBB6D64"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3.1%</w:t>
            </w:r>
          </w:p>
        </w:tc>
        <w:tc>
          <w:tcPr>
            <w:tcW w:w="1064" w:type="dxa"/>
            <w:tcBorders>
              <w:top w:val="nil"/>
              <w:left w:val="nil"/>
              <w:bottom w:val="nil"/>
              <w:right w:val="single" w:sz="8" w:space="0" w:color="auto"/>
            </w:tcBorders>
            <w:shd w:val="clear" w:color="auto" w:fill="auto"/>
            <w:noWrap/>
            <w:vAlign w:val="bottom"/>
            <w:hideMark/>
          </w:tcPr>
          <w:p w14:paraId="7FBB6D65"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1.4%</w:t>
            </w:r>
          </w:p>
        </w:tc>
      </w:tr>
      <w:tr w:rsidR="004D67D7" w14:paraId="7FBB6D6E" w14:textId="77777777" w:rsidTr="007C168F">
        <w:trPr>
          <w:trHeight w:val="232"/>
        </w:trPr>
        <w:tc>
          <w:tcPr>
            <w:tcW w:w="2442" w:type="dxa"/>
            <w:tcBorders>
              <w:top w:val="nil"/>
              <w:left w:val="single" w:sz="8" w:space="0" w:color="auto"/>
              <w:bottom w:val="nil"/>
              <w:right w:val="single" w:sz="8" w:space="0" w:color="auto"/>
            </w:tcBorders>
            <w:shd w:val="clear" w:color="000000" w:fill="E2EFDA"/>
            <w:noWrap/>
            <w:vAlign w:val="bottom"/>
            <w:hideMark/>
          </w:tcPr>
          <w:p w14:paraId="7FBB6D67" w14:textId="77777777" w:rsidR="00271CD1" w:rsidRPr="00271CD1" w:rsidRDefault="00000000" w:rsidP="00271CD1">
            <w:pPr>
              <w:rPr>
                <w:rFonts w:ascii="Arial" w:eastAsia="Times New Roman" w:hAnsi="Arial" w:cs="Arial"/>
                <w:color w:val="000000"/>
                <w:lang w:eastAsia="en-GB"/>
              </w:rPr>
            </w:pPr>
            <w:r w:rsidRPr="00271CD1">
              <w:rPr>
                <w:rFonts w:ascii="Arial" w:eastAsia="Times New Roman" w:hAnsi="Arial" w:cs="Arial"/>
                <w:color w:val="000000"/>
                <w:lang w:val="cy-GB" w:eastAsia="en-GB"/>
              </w:rPr>
              <w:t>Lefel Sylfaen</w:t>
            </w:r>
          </w:p>
        </w:tc>
        <w:tc>
          <w:tcPr>
            <w:tcW w:w="1240" w:type="dxa"/>
            <w:tcBorders>
              <w:top w:val="nil"/>
              <w:left w:val="nil"/>
              <w:bottom w:val="nil"/>
              <w:right w:val="nil"/>
            </w:tcBorders>
            <w:shd w:val="clear" w:color="000000" w:fill="E2EFDA"/>
            <w:noWrap/>
            <w:vAlign w:val="bottom"/>
            <w:hideMark/>
          </w:tcPr>
          <w:p w14:paraId="7FBB6D68"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0</w:t>
            </w:r>
          </w:p>
        </w:tc>
        <w:tc>
          <w:tcPr>
            <w:tcW w:w="971" w:type="dxa"/>
            <w:tcBorders>
              <w:top w:val="nil"/>
              <w:left w:val="nil"/>
              <w:bottom w:val="nil"/>
              <w:right w:val="nil"/>
            </w:tcBorders>
            <w:shd w:val="clear" w:color="000000" w:fill="E2EFDA"/>
            <w:noWrap/>
            <w:vAlign w:val="bottom"/>
            <w:hideMark/>
          </w:tcPr>
          <w:p w14:paraId="7FBB6D69"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4</w:t>
            </w:r>
          </w:p>
        </w:tc>
        <w:tc>
          <w:tcPr>
            <w:tcW w:w="1154" w:type="dxa"/>
            <w:tcBorders>
              <w:top w:val="nil"/>
              <w:left w:val="nil"/>
              <w:bottom w:val="nil"/>
              <w:right w:val="single" w:sz="8" w:space="0" w:color="auto"/>
            </w:tcBorders>
            <w:shd w:val="clear" w:color="000000" w:fill="E2EFDA"/>
            <w:noWrap/>
            <w:vAlign w:val="bottom"/>
            <w:hideMark/>
          </w:tcPr>
          <w:p w14:paraId="7FBB6D6A"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4</w:t>
            </w:r>
          </w:p>
        </w:tc>
        <w:tc>
          <w:tcPr>
            <w:tcW w:w="1138" w:type="dxa"/>
            <w:tcBorders>
              <w:top w:val="nil"/>
              <w:left w:val="nil"/>
              <w:bottom w:val="nil"/>
              <w:right w:val="nil"/>
            </w:tcBorders>
            <w:shd w:val="clear" w:color="000000" w:fill="E2EFDA"/>
            <w:noWrap/>
            <w:vAlign w:val="bottom"/>
            <w:hideMark/>
          </w:tcPr>
          <w:p w14:paraId="7FBB6D6B"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0.0%</w:t>
            </w:r>
          </w:p>
        </w:tc>
        <w:tc>
          <w:tcPr>
            <w:tcW w:w="997" w:type="dxa"/>
            <w:tcBorders>
              <w:top w:val="nil"/>
              <w:left w:val="nil"/>
              <w:bottom w:val="nil"/>
              <w:right w:val="nil"/>
            </w:tcBorders>
            <w:shd w:val="clear" w:color="000000" w:fill="E2EFDA"/>
            <w:noWrap/>
            <w:vAlign w:val="bottom"/>
            <w:hideMark/>
          </w:tcPr>
          <w:p w14:paraId="7FBB6D6C"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1.7%</w:t>
            </w:r>
          </w:p>
        </w:tc>
        <w:tc>
          <w:tcPr>
            <w:tcW w:w="1064" w:type="dxa"/>
            <w:tcBorders>
              <w:top w:val="nil"/>
              <w:left w:val="nil"/>
              <w:bottom w:val="nil"/>
              <w:right w:val="single" w:sz="8" w:space="0" w:color="auto"/>
            </w:tcBorders>
            <w:shd w:val="clear" w:color="000000" w:fill="E2EFDA"/>
            <w:noWrap/>
            <w:vAlign w:val="bottom"/>
            <w:hideMark/>
          </w:tcPr>
          <w:p w14:paraId="7FBB6D6D"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0.8%</w:t>
            </w:r>
          </w:p>
        </w:tc>
      </w:tr>
      <w:tr w:rsidR="004D67D7" w14:paraId="7FBB6D76" w14:textId="77777777" w:rsidTr="007C168F">
        <w:trPr>
          <w:trHeight w:val="232"/>
        </w:trPr>
        <w:tc>
          <w:tcPr>
            <w:tcW w:w="2442" w:type="dxa"/>
            <w:tcBorders>
              <w:top w:val="nil"/>
              <w:left w:val="single" w:sz="8" w:space="0" w:color="auto"/>
              <w:bottom w:val="nil"/>
              <w:right w:val="single" w:sz="8" w:space="0" w:color="auto"/>
            </w:tcBorders>
            <w:shd w:val="clear" w:color="auto" w:fill="auto"/>
            <w:noWrap/>
            <w:vAlign w:val="bottom"/>
            <w:hideMark/>
          </w:tcPr>
          <w:p w14:paraId="7FBB6D6F" w14:textId="77777777" w:rsidR="00271CD1" w:rsidRPr="00271CD1" w:rsidRDefault="00000000" w:rsidP="00271CD1">
            <w:pPr>
              <w:rPr>
                <w:rFonts w:ascii="Arial" w:eastAsia="Times New Roman" w:hAnsi="Arial" w:cs="Arial"/>
                <w:color w:val="000000"/>
                <w:lang w:eastAsia="en-GB"/>
              </w:rPr>
            </w:pPr>
            <w:r w:rsidRPr="00271CD1">
              <w:rPr>
                <w:rFonts w:ascii="Arial" w:eastAsia="Times New Roman" w:hAnsi="Arial" w:cs="Arial"/>
                <w:color w:val="000000"/>
                <w:lang w:val="cy-GB" w:eastAsia="en-GB"/>
              </w:rPr>
              <w:t>Lefel Mynediad</w:t>
            </w:r>
          </w:p>
        </w:tc>
        <w:tc>
          <w:tcPr>
            <w:tcW w:w="1240" w:type="dxa"/>
            <w:tcBorders>
              <w:top w:val="nil"/>
              <w:left w:val="nil"/>
              <w:bottom w:val="nil"/>
              <w:right w:val="nil"/>
            </w:tcBorders>
            <w:shd w:val="clear" w:color="auto" w:fill="auto"/>
            <w:noWrap/>
            <w:vAlign w:val="bottom"/>
            <w:hideMark/>
          </w:tcPr>
          <w:p w14:paraId="7FBB6D70"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0</w:t>
            </w:r>
          </w:p>
        </w:tc>
        <w:tc>
          <w:tcPr>
            <w:tcW w:w="971" w:type="dxa"/>
            <w:tcBorders>
              <w:top w:val="nil"/>
              <w:left w:val="nil"/>
              <w:bottom w:val="nil"/>
              <w:right w:val="nil"/>
            </w:tcBorders>
            <w:shd w:val="clear" w:color="auto" w:fill="auto"/>
            <w:noWrap/>
            <w:vAlign w:val="bottom"/>
            <w:hideMark/>
          </w:tcPr>
          <w:p w14:paraId="7FBB6D71"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1</w:t>
            </w:r>
          </w:p>
        </w:tc>
        <w:tc>
          <w:tcPr>
            <w:tcW w:w="1154" w:type="dxa"/>
            <w:tcBorders>
              <w:top w:val="nil"/>
              <w:left w:val="nil"/>
              <w:bottom w:val="nil"/>
              <w:right w:val="single" w:sz="8" w:space="0" w:color="auto"/>
            </w:tcBorders>
            <w:shd w:val="clear" w:color="auto" w:fill="auto"/>
            <w:noWrap/>
            <w:vAlign w:val="bottom"/>
            <w:hideMark/>
          </w:tcPr>
          <w:p w14:paraId="7FBB6D72"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1</w:t>
            </w:r>
          </w:p>
        </w:tc>
        <w:tc>
          <w:tcPr>
            <w:tcW w:w="1138" w:type="dxa"/>
            <w:tcBorders>
              <w:top w:val="nil"/>
              <w:left w:val="nil"/>
              <w:bottom w:val="nil"/>
              <w:right w:val="nil"/>
            </w:tcBorders>
            <w:shd w:val="clear" w:color="auto" w:fill="auto"/>
            <w:noWrap/>
            <w:vAlign w:val="bottom"/>
            <w:hideMark/>
          </w:tcPr>
          <w:p w14:paraId="7FBB6D73"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0.0%</w:t>
            </w:r>
          </w:p>
        </w:tc>
        <w:tc>
          <w:tcPr>
            <w:tcW w:w="997" w:type="dxa"/>
            <w:tcBorders>
              <w:top w:val="nil"/>
              <w:left w:val="nil"/>
              <w:bottom w:val="nil"/>
              <w:right w:val="nil"/>
            </w:tcBorders>
            <w:shd w:val="clear" w:color="auto" w:fill="auto"/>
            <w:noWrap/>
            <w:vAlign w:val="bottom"/>
            <w:hideMark/>
          </w:tcPr>
          <w:p w14:paraId="7FBB6D74"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0.4%</w:t>
            </w:r>
          </w:p>
        </w:tc>
        <w:tc>
          <w:tcPr>
            <w:tcW w:w="1064" w:type="dxa"/>
            <w:tcBorders>
              <w:top w:val="nil"/>
              <w:left w:val="nil"/>
              <w:bottom w:val="nil"/>
              <w:right w:val="single" w:sz="8" w:space="0" w:color="auto"/>
            </w:tcBorders>
            <w:shd w:val="clear" w:color="auto" w:fill="auto"/>
            <w:noWrap/>
            <w:vAlign w:val="bottom"/>
            <w:hideMark/>
          </w:tcPr>
          <w:p w14:paraId="7FBB6D75"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0.2%</w:t>
            </w:r>
          </w:p>
        </w:tc>
      </w:tr>
      <w:tr w:rsidR="004D67D7" w14:paraId="7FBB6D7E" w14:textId="77777777" w:rsidTr="007C168F">
        <w:trPr>
          <w:trHeight w:val="232"/>
        </w:trPr>
        <w:tc>
          <w:tcPr>
            <w:tcW w:w="2442" w:type="dxa"/>
            <w:tcBorders>
              <w:top w:val="nil"/>
              <w:left w:val="single" w:sz="8" w:space="0" w:color="auto"/>
              <w:bottom w:val="nil"/>
              <w:right w:val="single" w:sz="8" w:space="0" w:color="auto"/>
            </w:tcBorders>
            <w:shd w:val="clear" w:color="000000" w:fill="E2EFDA"/>
            <w:noWrap/>
            <w:vAlign w:val="bottom"/>
            <w:hideMark/>
          </w:tcPr>
          <w:p w14:paraId="7FBB6D77" w14:textId="77777777" w:rsidR="00271CD1" w:rsidRPr="00271CD1" w:rsidRDefault="00000000" w:rsidP="00271CD1">
            <w:pPr>
              <w:rPr>
                <w:rFonts w:ascii="Arial" w:eastAsia="Times New Roman" w:hAnsi="Arial" w:cs="Arial"/>
                <w:color w:val="000000"/>
                <w:lang w:eastAsia="en-GB"/>
              </w:rPr>
            </w:pPr>
            <w:r w:rsidRPr="00271CD1">
              <w:rPr>
                <w:rFonts w:ascii="Arial" w:eastAsia="Times New Roman" w:hAnsi="Arial" w:cs="Arial"/>
                <w:color w:val="000000"/>
                <w:lang w:val="cy-GB" w:eastAsia="en-GB"/>
              </w:rPr>
              <w:t>Dim sgiliau iaith</w:t>
            </w:r>
          </w:p>
        </w:tc>
        <w:tc>
          <w:tcPr>
            <w:tcW w:w="1240" w:type="dxa"/>
            <w:tcBorders>
              <w:top w:val="nil"/>
              <w:left w:val="nil"/>
              <w:bottom w:val="nil"/>
              <w:right w:val="nil"/>
            </w:tcBorders>
            <w:shd w:val="clear" w:color="000000" w:fill="E2EFDA"/>
            <w:noWrap/>
            <w:vAlign w:val="bottom"/>
            <w:hideMark/>
          </w:tcPr>
          <w:p w14:paraId="7FBB6D78"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0</w:t>
            </w:r>
          </w:p>
        </w:tc>
        <w:tc>
          <w:tcPr>
            <w:tcW w:w="971" w:type="dxa"/>
            <w:tcBorders>
              <w:top w:val="nil"/>
              <w:left w:val="nil"/>
              <w:bottom w:val="nil"/>
              <w:right w:val="nil"/>
            </w:tcBorders>
            <w:shd w:val="clear" w:color="000000" w:fill="E2EFDA"/>
            <w:noWrap/>
            <w:vAlign w:val="bottom"/>
            <w:hideMark/>
          </w:tcPr>
          <w:p w14:paraId="7FBB6D79"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3</w:t>
            </w:r>
          </w:p>
        </w:tc>
        <w:tc>
          <w:tcPr>
            <w:tcW w:w="1154" w:type="dxa"/>
            <w:tcBorders>
              <w:top w:val="nil"/>
              <w:left w:val="nil"/>
              <w:bottom w:val="nil"/>
              <w:right w:val="single" w:sz="8" w:space="0" w:color="auto"/>
            </w:tcBorders>
            <w:shd w:val="clear" w:color="000000" w:fill="E2EFDA"/>
            <w:noWrap/>
            <w:vAlign w:val="bottom"/>
            <w:hideMark/>
          </w:tcPr>
          <w:p w14:paraId="7FBB6D7A"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3</w:t>
            </w:r>
          </w:p>
        </w:tc>
        <w:tc>
          <w:tcPr>
            <w:tcW w:w="1138" w:type="dxa"/>
            <w:tcBorders>
              <w:top w:val="nil"/>
              <w:left w:val="nil"/>
              <w:bottom w:val="nil"/>
              <w:right w:val="nil"/>
            </w:tcBorders>
            <w:shd w:val="clear" w:color="000000" w:fill="E2EFDA"/>
            <w:noWrap/>
            <w:vAlign w:val="bottom"/>
            <w:hideMark/>
          </w:tcPr>
          <w:p w14:paraId="7FBB6D7B"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0.0%</w:t>
            </w:r>
          </w:p>
        </w:tc>
        <w:tc>
          <w:tcPr>
            <w:tcW w:w="997" w:type="dxa"/>
            <w:tcBorders>
              <w:top w:val="nil"/>
              <w:left w:val="nil"/>
              <w:bottom w:val="nil"/>
              <w:right w:val="nil"/>
            </w:tcBorders>
            <w:shd w:val="clear" w:color="000000" w:fill="E2EFDA"/>
            <w:noWrap/>
            <w:vAlign w:val="bottom"/>
            <w:hideMark/>
          </w:tcPr>
          <w:p w14:paraId="7FBB6D7C"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1.3%</w:t>
            </w:r>
          </w:p>
        </w:tc>
        <w:tc>
          <w:tcPr>
            <w:tcW w:w="1064" w:type="dxa"/>
            <w:tcBorders>
              <w:top w:val="nil"/>
              <w:left w:val="nil"/>
              <w:bottom w:val="nil"/>
              <w:right w:val="single" w:sz="8" w:space="0" w:color="auto"/>
            </w:tcBorders>
            <w:shd w:val="clear" w:color="000000" w:fill="E2EFDA"/>
            <w:noWrap/>
            <w:vAlign w:val="bottom"/>
            <w:hideMark/>
          </w:tcPr>
          <w:p w14:paraId="7FBB6D7D"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0.6%</w:t>
            </w:r>
          </w:p>
        </w:tc>
      </w:tr>
      <w:tr w:rsidR="004D67D7" w14:paraId="7FBB6D86" w14:textId="77777777" w:rsidTr="007C168F">
        <w:trPr>
          <w:trHeight w:val="244"/>
        </w:trPr>
        <w:tc>
          <w:tcPr>
            <w:tcW w:w="2442" w:type="dxa"/>
            <w:tcBorders>
              <w:top w:val="nil"/>
              <w:left w:val="single" w:sz="8" w:space="0" w:color="auto"/>
              <w:bottom w:val="nil"/>
              <w:right w:val="single" w:sz="8" w:space="0" w:color="auto"/>
            </w:tcBorders>
            <w:shd w:val="clear" w:color="auto" w:fill="auto"/>
            <w:noWrap/>
            <w:vAlign w:val="bottom"/>
            <w:hideMark/>
          </w:tcPr>
          <w:p w14:paraId="7FBB6D7F" w14:textId="77777777" w:rsidR="00271CD1" w:rsidRPr="00271CD1" w:rsidRDefault="00000000" w:rsidP="00271CD1">
            <w:pPr>
              <w:rPr>
                <w:rFonts w:ascii="Arial" w:eastAsia="Times New Roman" w:hAnsi="Arial" w:cs="Arial"/>
                <w:color w:val="000000"/>
                <w:lang w:eastAsia="en-GB"/>
              </w:rPr>
            </w:pPr>
            <w:r w:rsidRPr="00271CD1">
              <w:rPr>
                <w:rFonts w:ascii="Arial" w:eastAsia="Times New Roman" w:hAnsi="Arial" w:cs="Arial"/>
                <w:color w:val="000000"/>
                <w:lang w:val="cy-GB" w:eastAsia="en-GB"/>
              </w:rPr>
              <w:t>Gwybodaeth heb ei chasglu eto</w:t>
            </w:r>
          </w:p>
        </w:tc>
        <w:tc>
          <w:tcPr>
            <w:tcW w:w="1240" w:type="dxa"/>
            <w:tcBorders>
              <w:top w:val="nil"/>
              <w:left w:val="nil"/>
              <w:bottom w:val="nil"/>
              <w:right w:val="nil"/>
            </w:tcBorders>
            <w:shd w:val="clear" w:color="auto" w:fill="auto"/>
            <w:noWrap/>
            <w:vAlign w:val="bottom"/>
            <w:hideMark/>
          </w:tcPr>
          <w:p w14:paraId="7FBB6D80"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0</w:t>
            </w:r>
          </w:p>
        </w:tc>
        <w:tc>
          <w:tcPr>
            <w:tcW w:w="971" w:type="dxa"/>
            <w:tcBorders>
              <w:top w:val="nil"/>
              <w:left w:val="nil"/>
              <w:bottom w:val="nil"/>
              <w:right w:val="nil"/>
            </w:tcBorders>
            <w:shd w:val="clear" w:color="auto" w:fill="auto"/>
            <w:noWrap/>
            <w:vAlign w:val="bottom"/>
            <w:hideMark/>
          </w:tcPr>
          <w:p w14:paraId="7FBB6D81"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0</w:t>
            </w:r>
          </w:p>
        </w:tc>
        <w:tc>
          <w:tcPr>
            <w:tcW w:w="1154" w:type="dxa"/>
            <w:tcBorders>
              <w:top w:val="nil"/>
              <w:left w:val="nil"/>
              <w:bottom w:val="nil"/>
              <w:right w:val="single" w:sz="8" w:space="0" w:color="auto"/>
            </w:tcBorders>
            <w:shd w:val="clear" w:color="auto" w:fill="auto"/>
            <w:noWrap/>
            <w:vAlign w:val="bottom"/>
            <w:hideMark/>
          </w:tcPr>
          <w:p w14:paraId="7FBB6D82"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0</w:t>
            </w:r>
          </w:p>
        </w:tc>
        <w:tc>
          <w:tcPr>
            <w:tcW w:w="1138" w:type="dxa"/>
            <w:tcBorders>
              <w:top w:val="nil"/>
              <w:left w:val="nil"/>
              <w:bottom w:val="nil"/>
              <w:right w:val="nil"/>
            </w:tcBorders>
            <w:shd w:val="clear" w:color="auto" w:fill="auto"/>
            <w:noWrap/>
            <w:vAlign w:val="bottom"/>
            <w:hideMark/>
          </w:tcPr>
          <w:p w14:paraId="7FBB6D83"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0.0%</w:t>
            </w:r>
          </w:p>
        </w:tc>
        <w:tc>
          <w:tcPr>
            <w:tcW w:w="997" w:type="dxa"/>
            <w:tcBorders>
              <w:top w:val="nil"/>
              <w:left w:val="nil"/>
              <w:bottom w:val="nil"/>
              <w:right w:val="nil"/>
            </w:tcBorders>
            <w:shd w:val="clear" w:color="auto" w:fill="auto"/>
            <w:noWrap/>
            <w:vAlign w:val="bottom"/>
            <w:hideMark/>
          </w:tcPr>
          <w:p w14:paraId="7FBB6D84"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0.0%</w:t>
            </w:r>
          </w:p>
        </w:tc>
        <w:tc>
          <w:tcPr>
            <w:tcW w:w="1064" w:type="dxa"/>
            <w:tcBorders>
              <w:top w:val="nil"/>
              <w:left w:val="nil"/>
              <w:bottom w:val="nil"/>
              <w:right w:val="single" w:sz="8" w:space="0" w:color="auto"/>
            </w:tcBorders>
            <w:shd w:val="clear" w:color="auto" w:fill="auto"/>
            <w:noWrap/>
            <w:vAlign w:val="bottom"/>
            <w:hideMark/>
          </w:tcPr>
          <w:p w14:paraId="7FBB6D85" w14:textId="77777777" w:rsidR="00271CD1" w:rsidRPr="00271CD1" w:rsidRDefault="00000000" w:rsidP="00271CD1">
            <w:pPr>
              <w:jc w:val="center"/>
              <w:rPr>
                <w:rFonts w:ascii="Arial" w:eastAsia="Times New Roman" w:hAnsi="Arial" w:cs="Arial"/>
                <w:color w:val="000000"/>
                <w:lang w:eastAsia="en-GB"/>
              </w:rPr>
            </w:pPr>
            <w:r w:rsidRPr="00271CD1">
              <w:rPr>
                <w:rFonts w:ascii="Arial" w:eastAsia="Times New Roman" w:hAnsi="Arial" w:cs="Arial"/>
                <w:color w:val="000000"/>
                <w:lang w:val="cy-GB" w:eastAsia="en-GB"/>
              </w:rPr>
              <w:t>0.0%</w:t>
            </w:r>
          </w:p>
        </w:tc>
      </w:tr>
      <w:tr w:rsidR="004D67D7" w14:paraId="7FBB6D8E" w14:textId="77777777" w:rsidTr="007C168F">
        <w:trPr>
          <w:trHeight w:val="256"/>
        </w:trPr>
        <w:tc>
          <w:tcPr>
            <w:tcW w:w="2442" w:type="dxa"/>
            <w:tcBorders>
              <w:top w:val="single" w:sz="8" w:space="0" w:color="auto"/>
              <w:left w:val="single" w:sz="8" w:space="0" w:color="auto"/>
              <w:bottom w:val="single" w:sz="8" w:space="0" w:color="auto"/>
              <w:right w:val="single" w:sz="8" w:space="0" w:color="auto"/>
            </w:tcBorders>
            <w:shd w:val="clear" w:color="000000" w:fill="A9D08E"/>
            <w:noWrap/>
            <w:vAlign w:val="bottom"/>
            <w:hideMark/>
          </w:tcPr>
          <w:p w14:paraId="7FBB6D87" w14:textId="77777777" w:rsidR="00271CD1" w:rsidRPr="00271CD1" w:rsidRDefault="00000000" w:rsidP="00271CD1">
            <w:pPr>
              <w:rPr>
                <w:rFonts w:ascii="Arial" w:eastAsia="Times New Roman" w:hAnsi="Arial" w:cs="Arial"/>
                <w:b/>
                <w:bCs/>
                <w:color w:val="000000"/>
                <w:lang w:eastAsia="en-GB"/>
              </w:rPr>
            </w:pPr>
            <w:r w:rsidRPr="00271CD1">
              <w:rPr>
                <w:rFonts w:ascii="Arial" w:eastAsia="Times New Roman" w:hAnsi="Arial" w:cs="Arial"/>
                <w:b/>
                <w:bCs/>
                <w:color w:val="000000"/>
                <w:lang w:val="cy-GB" w:eastAsia="en-GB"/>
              </w:rPr>
              <w:t>Cyfanswm</w:t>
            </w:r>
          </w:p>
        </w:tc>
        <w:tc>
          <w:tcPr>
            <w:tcW w:w="1240" w:type="dxa"/>
            <w:tcBorders>
              <w:top w:val="single" w:sz="8" w:space="0" w:color="auto"/>
              <w:left w:val="nil"/>
              <w:bottom w:val="single" w:sz="8" w:space="0" w:color="auto"/>
              <w:right w:val="nil"/>
            </w:tcBorders>
            <w:shd w:val="clear" w:color="000000" w:fill="A9D08E"/>
            <w:noWrap/>
            <w:vAlign w:val="bottom"/>
            <w:hideMark/>
          </w:tcPr>
          <w:p w14:paraId="7FBB6D88" w14:textId="77777777" w:rsidR="00271CD1" w:rsidRPr="00271CD1" w:rsidRDefault="00000000" w:rsidP="00271CD1">
            <w:pPr>
              <w:jc w:val="center"/>
              <w:rPr>
                <w:rFonts w:ascii="Arial" w:eastAsia="Times New Roman" w:hAnsi="Arial" w:cs="Arial"/>
                <w:b/>
                <w:bCs/>
                <w:color w:val="000000"/>
                <w:lang w:eastAsia="en-GB"/>
              </w:rPr>
            </w:pPr>
            <w:r w:rsidRPr="00271CD1">
              <w:rPr>
                <w:rFonts w:ascii="Arial" w:eastAsia="Times New Roman" w:hAnsi="Arial" w:cs="Arial"/>
                <w:b/>
                <w:bCs/>
                <w:color w:val="000000"/>
                <w:lang w:val="cy-GB" w:eastAsia="en-GB"/>
              </w:rPr>
              <w:t>268</w:t>
            </w:r>
          </w:p>
        </w:tc>
        <w:tc>
          <w:tcPr>
            <w:tcW w:w="971" w:type="dxa"/>
            <w:tcBorders>
              <w:top w:val="single" w:sz="8" w:space="0" w:color="auto"/>
              <w:left w:val="nil"/>
              <w:bottom w:val="single" w:sz="8" w:space="0" w:color="auto"/>
              <w:right w:val="nil"/>
            </w:tcBorders>
            <w:shd w:val="clear" w:color="000000" w:fill="A9D08E"/>
            <w:noWrap/>
            <w:vAlign w:val="bottom"/>
            <w:hideMark/>
          </w:tcPr>
          <w:p w14:paraId="7FBB6D89" w14:textId="77777777" w:rsidR="00271CD1" w:rsidRPr="00271CD1" w:rsidRDefault="00000000" w:rsidP="00271CD1">
            <w:pPr>
              <w:jc w:val="center"/>
              <w:rPr>
                <w:rFonts w:ascii="Arial" w:eastAsia="Times New Roman" w:hAnsi="Arial" w:cs="Arial"/>
                <w:b/>
                <w:bCs/>
                <w:color w:val="000000"/>
                <w:lang w:eastAsia="en-GB"/>
              </w:rPr>
            </w:pPr>
            <w:r w:rsidRPr="00271CD1">
              <w:rPr>
                <w:rFonts w:ascii="Arial" w:eastAsia="Times New Roman" w:hAnsi="Arial" w:cs="Arial"/>
                <w:b/>
                <w:bCs/>
                <w:color w:val="000000"/>
                <w:lang w:val="cy-GB" w:eastAsia="en-GB"/>
              </w:rPr>
              <w:t>229</w:t>
            </w:r>
          </w:p>
        </w:tc>
        <w:tc>
          <w:tcPr>
            <w:tcW w:w="1154" w:type="dxa"/>
            <w:tcBorders>
              <w:top w:val="single" w:sz="8" w:space="0" w:color="auto"/>
              <w:left w:val="nil"/>
              <w:bottom w:val="single" w:sz="8" w:space="0" w:color="auto"/>
              <w:right w:val="single" w:sz="8" w:space="0" w:color="auto"/>
            </w:tcBorders>
            <w:shd w:val="clear" w:color="000000" w:fill="A9D08E"/>
            <w:noWrap/>
            <w:vAlign w:val="bottom"/>
            <w:hideMark/>
          </w:tcPr>
          <w:p w14:paraId="7FBB6D8A" w14:textId="77777777" w:rsidR="00271CD1" w:rsidRPr="00271CD1" w:rsidRDefault="00000000" w:rsidP="00271CD1">
            <w:pPr>
              <w:jc w:val="center"/>
              <w:rPr>
                <w:rFonts w:ascii="Arial" w:eastAsia="Times New Roman" w:hAnsi="Arial" w:cs="Arial"/>
                <w:b/>
                <w:bCs/>
                <w:color w:val="000000"/>
                <w:lang w:eastAsia="en-GB"/>
              </w:rPr>
            </w:pPr>
            <w:r w:rsidRPr="00271CD1">
              <w:rPr>
                <w:rFonts w:ascii="Arial" w:eastAsia="Times New Roman" w:hAnsi="Arial" w:cs="Arial"/>
                <w:b/>
                <w:bCs/>
                <w:color w:val="000000"/>
                <w:lang w:val="cy-GB" w:eastAsia="en-GB"/>
              </w:rPr>
              <w:t>497</w:t>
            </w:r>
          </w:p>
        </w:tc>
        <w:tc>
          <w:tcPr>
            <w:tcW w:w="1138" w:type="dxa"/>
            <w:tcBorders>
              <w:top w:val="single" w:sz="8" w:space="0" w:color="auto"/>
              <w:left w:val="nil"/>
              <w:bottom w:val="single" w:sz="8" w:space="0" w:color="auto"/>
              <w:right w:val="nil"/>
            </w:tcBorders>
            <w:shd w:val="clear" w:color="000000" w:fill="A9D08E"/>
            <w:noWrap/>
            <w:vAlign w:val="bottom"/>
            <w:hideMark/>
          </w:tcPr>
          <w:p w14:paraId="7FBB6D8B" w14:textId="77777777" w:rsidR="00271CD1" w:rsidRPr="00271CD1" w:rsidRDefault="00000000" w:rsidP="00271CD1">
            <w:pPr>
              <w:jc w:val="center"/>
              <w:rPr>
                <w:rFonts w:ascii="Arial" w:eastAsia="Times New Roman" w:hAnsi="Arial" w:cs="Arial"/>
                <w:b/>
                <w:bCs/>
                <w:color w:val="000000"/>
                <w:lang w:eastAsia="en-GB"/>
              </w:rPr>
            </w:pPr>
            <w:r w:rsidRPr="00271CD1">
              <w:rPr>
                <w:rFonts w:ascii="Arial" w:eastAsia="Times New Roman" w:hAnsi="Arial" w:cs="Arial"/>
                <w:b/>
                <w:bCs/>
                <w:color w:val="000000"/>
                <w:lang w:val="cy-GB" w:eastAsia="en-GB"/>
              </w:rPr>
              <w:t>100.0%</w:t>
            </w:r>
          </w:p>
        </w:tc>
        <w:tc>
          <w:tcPr>
            <w:tcW w:w="997" w:type="dxa"/>
            <w:tcBorders>
              <w:top w:val="single" w:sz="8" w:space="0" w:color="auto"/>
              <w:left w:val="nil"/>
              <w:bottom w:val="single" w:sz="8" w:space="0" w:color="auto"/>
              <w:right w:val="nil"/>
            </w:tcBorders>
            <w:shd w:val="clear" w:color="000000" w:fill="A9D08E"/>
            <w:noWrap/>
            <w:vAlign w:val="bottom"/>
            <w:hideMark/>
          </w:tcPr>
          <w:p w14:paraId="7FBB6D8C" w14:textId="77777777" w:rsidR="00271CD1" w:rsidRPr="00271CD1" w:rsidRDefault="00000000" w:rsidP="00271CD1">
            <w:pPr>
              <w:jc w:val="center"/>
              <w:rPr>
                <w:rFonts w:ascii="Arial" w:eastAsia="Times New Roman" w:hAnsi="Arial" w:cs="Arial"/>
                <w:b/>
                <w:bCs/>
                <w:color w:val="000000"/>
                <w:lang w:eastAsia="en-GB"/>
              </w:rPr>
            </w:pPr>
            <w:r w:rsidRPr="00271CD1">
              <w:rPr>
                <w:rFonts w:ascii="Arial" w:eastAsia="Times New Roman" w:hAnsi="Arial" w:cs="Arial"/>
                <w:b/>
                <w:bCs/>
                <w:color w:val="000000"/>
                <w:lang w:val="cy-GB" w:eastAsia="en-GB"/>
              </w:rPr>
              <w:t>100.0%</w:t>
            </w:r>
          </w:p>
        </w:tc>
        <w:tc>
          <w:tcPr>
            <w:tcW w:w="1064" w:type="dxa"/>
            <w:tcBorders>
              <w:top w:val="single" w:sz="8" w:space="0" w:color="auto"/>
              <w:left w:val="nil"/>
              <w:bottom w:val="single" w:sz="8" w:space="0" w:color="auto"/>
              <w:right w:val="single" w:sz="8" w:space="0" w:color="auto"/>
            </w:tcBorders>
            <w:shd w:val="clear" w:color="000000" w:fill="A9D08E"/>
            <w:noWrap/>
            <w:vAlign w:val="bottom"/>
            <w:hideMark/>
          </w:tcPr>
          <w:p w14:paraId="7FBB6D8D" w14:textId="77777777" w:rsidR="00271CD1" w:rsidRPr="00271CD1" w:rsidRDefault="00000000" w:rsidP="00271CD1">
            <w:pPr>
              <w:jc w:val="center"/>
              <w:rPr>
                <w:rFonts w:ascii="Arial" w:eastAsia="Times New Roman" w:hAnsi="Arial" w:cs="Arial"/>
                <w:b/>
                <w:bCs/>
                <w:color w:val="000000"/>
                <w:lang w:eastAsia="en-GB"/>
              </w:rPr>
            </w:pPr>
            <w:r w:rsidRPr="00271CD1">
              <w:rPr>
                <w:rFonts w:ascii="Arial" w:eastAsia="Times New Roman" w:hAnsi="Arial" w:cs="Arial"/>
                <w:b/>
                <w:bCs/>
                <w:color w:val="000000"/>
                <w:lang w:val="cy-GB" w:eastAsia="en-GB"/>
              </w:rPr>
              <w:t>100.0%</w:t>
            </w:r>
          </w:p>
        </w:tc>
      </w:tr>
    </w:tbl>
    <w:p w14:paraId="7FBB6D8F" w14:textId="77777777" w:rsidR="006351C0" w:rsidRPr="006351C0" w:rsidRDefault="006351C0" w:rsidP="006351C0">
      <w:pPr>
        <w:autoSpaceDE w:val="0"/>
        <w:autoSpaceDN w:val="0"/>
        <w:adjustRightInd w:val="0"/>
        <w:ind w:right="397"/>
        <w:jc w:val="both"/>
        <w:rPr>
          <w:rFonts w:ascii="Arial" w:eastAsia="Calibri" w:hAnsi="Arial" w:cs="Arial"/>
          <w:b/>
          <w:bCs/>
          <w:sz w:val="24"/>
          <w:szCs w:val="24"/>
        </w:rPr>
      </w:pPr>
    </w:p>
    <w:p w14:paraId="7FBB6D90" w14:textId="77777777" w:rsidR="006351C0" w:rsidRPr="006351C0" w:rsidRDefault="006351C0" w:rsidP="006351C0">
      <w:pPr>
        <w:autoSpaceDE w:val="0"/>
        <w:autoSpaceDN w:val="0"/>
        <w:adjustRightInd w:val="0"/>
        <w:ind w:right="397"/>
        <w:jc w:val="both"/>
        <w:rPr>
          <w:rFonts w:ascii="Arial" w:eastAsia="Calibri" w:hAnsi="Arial" w:cs="Arial"/>
          <w:b/>
          <w:bCs/>
          <w:sz w:val="24"/>
          <w:szCs w:val="24"/>
        </w:rPr>
      </w:pPr>
    </w:p>
    <w:p w14:paraId="7FBB6D91" w14:textId="7D952755" w:rsidR="00F753B4" w:rsidRPr="0020529D" w:rsidRDefault="00000000" w:rsidP="00F753B4">
      <w:pPr>
        <w:pStyle w:val="Default"/>
        <w:ind w:right="397"/>
        <w:jc w:val="both"/>
        <w:rPr>
          <w:b/>
          <w:bCs/>
          <w:color w:val="auto"/>
          <w:highlight w:val="yellow"/>
        </w:rPr>
      </w:pPr>
      <w:r>
        <w:rPr>
          <w:b/>
          <w:bCs/>
          <w:color w:val="auto"/>
          <w:lang w:val="cy-GB"/>
        </w:rPr>
        <w:t>3.4.6 Hyfforddiant Staff</w:t>
      </w:r>
      <w:r>
        <w:rPr>
          <w:bCs/>
          <w:color w:val="auto"/>
          <w:lang w:val="cy-GB"/>
        </w:rPr>
        <w:t xml:space="preserve"> </w:t>
      </w:r>
    </w:p>
    <w:p w14:paraId="7FBB6D92" w14:textId="77777777" w:rsidR="00F753B4" w:rsidRPr="0020529D" w:rsidRDefault="00F753B4" w:rsidP="38BAC55F">
      <w:pPr>
        <w:pStyle w:val="Default"/>
        <w:ind w:right="397"/>
        <w:jc w:val="both"/>
        <w:rPr>
          <w:color w:val="auto"/>
          <w:highlight w:val="yellow"/>
          <w:lang w:val="en-US" w:eastAsia="en-GB"/>
        </w:rPr>
      </w:pPr>
    </w:p>
    <w:p w14:paraId="7FBB6D93" w14:textId="77777777" w:rsidR="00A67185" w:rsidRDefault="00000000" w:rsidP="0066648B">
      <w:pPr>
        <w:ind w:right="555"/>
        <w:jc w:val="both"/>
        <w:rPr>
          <w:rFonts w:ascii="Arial" w:eastAsia="Arial" w:hAnsi="Arial" w:cs="Arial"/>
          <w:sz w:val="24"/>
          <w:szCs w:val="24"/>
        </w:rPr>
      </w:pPr>
      <w:r>
        <w:rPr>
          <w:rFonts w:ascii="Arial" w:eastAsia="Arial" w:hAnsi="Arial" w:cs="Arial"/>
          <w:sz w:val="24"/>
          <w:szCs w:val="24"/>
          <w:lang w:val="cy-GB"/>
        </w:rPr>
        <w:t xml:space="preserve">O dan Safon 170, mae’n rhaid i’r Cyngor gynnwys yn yr adroddiad hwn nifer yr aelodau staff a gyfranogodd mewn cyrsiau hyfforddiant a </w:t>
      </w:r>
      <w:proofErr w:type="spellStart"/>
      <w:r>
        <w:rPr>
          <w:rFonts w:ascii="Arial" w:eastAsia="Arial" w:hAnsi="Arial" w:cs="Arial"/>
          <w:sz w:val="24"/>
          <w:szCs w:val="24"/>
          <w:lang w:val="cy-GB"/>
        </w:rPr>
        <w:t>gynigiwyd</w:t>
      </w:r>
      <w:proofErr w:type="spellEnd"/>
      <w:r>
        <w:rPr>
          <w:rFonts w:ascii="Arial" w:eastAsia="Arial" w:hAnsi="Arial" w:cs="Arial"/>
          <w:sz w:val="24"/>
          <w:szCs w:val="24"/>
          <w:lang w:val="cy-GB"/>
        </w:rPr>
        <w:t xml:space="preserve"> gan y Cyngor </w:t>
      </w:r>
      <w:r>
        <w:rPr>
          <w:rFonts w:ascii="Arial" w:eastAsia="Arial" w:hAnsi="Arial" w:cs="Arial"/>
          <w:sz w:val="24"/>
          <w:szCs w:val="24"/>
          <w:lang w:val="cy-GB"/>
        </w:rPr>
        <w:lastRenderedPageBreak/>
        <w:t>yn y Gymraeg yn ystod y flwyddyn, ynghyd â chanran y cyfranogwyr yn y cwrs a ddilynodd y fersiwn Gymraeg os oedd un ar gael.</w:t>
      </w:r>
    </w:p>
    <w:p w14:paraId="7FBB6D94" w14:textId="77777777" w:rsidR="0066648B" w:rsidRDefault="0066648B" w:rsidP="0066648B">
      <w:pPr>
        <w:ind w:right="555"/>
        <w:jc w:val="both"/>
        <w:rPr>
          <w:rFonts w:ascii="Arial" w:eastAsia="Arial" w:hAnsi="Arial" w:cs="Arial"/>
          <w:sz w:val="24"/>
          <w:szCs w:val="24"/>
        </w:rPr>
      </w:pPr>
    </w:p>
    <w:p w14:paraId="7FBB6D95" w14:textId="77777777" w:rsidR="00732965" w:rsidRPr="00043510" w:rsidRDefault="00000000" w:rsidP="00732965">
      <w:pPr>
        <w:pStyle w:val="Default"/>
        <w:ind w:right="397"/>
        <w:jc w:val="both"/>
        <w:rPr>
          <w:lang w:val="en-US" w:eastAsia="en-GB"/>
        </w:rPr>
      </w:pPr>
      <w:r w:rsidRPr="050BBC7C">
        <w:rPr>
          <w:lang w:val="cy-GB" w:eastAsia="en-GB"/>
        </w:rPr>
        <w:t xml:space="preserve">Mae Tabl 12 yn awgrymu bod nifer y gweithwyr a gyfranogodd mewn cyrsiau hyfforddiant ffurfiol yn y Gymraeg wedi gostwng ers y flwyddyn flaenorol. Yn benodol, bu 37 o gyfranogwyr, sef 6 yn llai nag yn 2023-24. </w:t>
      </w:r>
    </w:p>
    <w:p w14:paraId="7FBB6D96" w14:textId="77777777" w:rsidR="00043510" w:rsidRPr="00043510" w:rsidRDefault="00043510" w:rsidP="00043510">
      <w:pPr>
        <w:pStyle w:val="Default"/>
        <w:ind w:right="397"/>
        <w:jc w:val="both"/>
        <w:rPr>
          <w:lang w:val="en-US" w:eastAsia="en-GB"/>
        </w:rPr>
      </w:pPr>
    </w:p>
    <w:p w14:paraId="7FBB6D97" w14:textId="77777777" w:rsidR="00043510" w:rsidRPr="00043510" w:rsidRDefault="00000000" w:rsidP="00043510">
      <w:pPr>
        <w:pStyle w:val="Default"/>
        <w:ind w:right="397"/>
        <w:jc w:val="both"/>
        <w:rPr>
          <w:lang w:val="en-US" w:eastAsia="en-GB"/>
        </w:rPr>
      </w:pPr>
      <w:r w:rsidRPr="050BBC7C">
        <w:rPr>
          <w:lang w:val="cy-GB" w:eastAsia="en-GB"/>
        </w:rPr>
        <w:t xml:space="preserve">Yn 2025-26, rhoddir ystyriaeth i ffactorau sy’n dylanwadu ar gyfranogiad cyflogwyr mewn rhaglenni hyfforddiant iaith, megis hygyrchedd, cymelliadau neu gefnogaeth sefydliadol. Caiff y strategaethau ar gyfer hyrwyddo cyfranogiad mewn cyrsiau hyfforddiant iaith eu hadolygu, yn enwedig ar y lefel mynediad, er mwyn sicrhau llif parhaus o ddysgwyr Cymraeg. </w:t>
      </w:r>
    </w:p>
    <w:p w14:paraId="7FBB6D98" w14:textId="77777777" w:rsidR="00F753B4" w:rsidRPr="0020529D" w:rsidRDefault="00F753B4" w:rsidP="00F753B4">
      <w:pPr>
        <w:pStyle w:val="Default"/>
        <w:ind w:right="397"/>
        <w:jc w:val="both"/>
        <w:rPr>
          <w:highlight w:val="yellow"/>
          <w:lang w:val="en-US" w:eastAsia="en-GB"/>
        </w:rPr>
      </w:pPr>
    </w:p>
    <w:p w14:paraId="7FBB6D99" w14:textId="77777777" w:rsidR="00F753B4" w:rsidRDefault="00000000" w:rsidP="38BAC55F">
      <w:pPr>
        <w:pStyle w:val="Default"/>
        <w:ind w:right="397"/>
        <w:jc w:val="both"/>
        <w:rPr>
          <w:b/>
          <w:bCs/>
          <w:lang w:val="en-US" w:eastAsia="en-GB"/>
        </w:rPr>
      </w:pPr>
      <w:r w:rsidRPr="38BAC55F">
        <w:rPr>
          <w:b/>
          <w:bCs/>
          <w:lang w:val="cy-GB" w:eastAsia="en-GB"/>
        </w:rPr>
        <w:t>Tabl 12: Nifer y gweithwyr a gyfranogodd mewn hyfforddiant ffurfiol yn y Gymraeg</w:t>
      </w:r>
    </w:p>
    <w:p w14:paraId="7FBB6D9A" w14:textId="77777777" w:rsidR="004D769C" w:rsidRPr="0020529D" w:rsidRDefault="004D769C" w:rsidP="38BAC55F">
      <w:pPr>
        <w:pStyle w:val="Default"/>
        <w:ind w:right="397"/>
        <w:jc w:val="both"/>
        <w:rPr>
          <w:rFonts w:ascii="Times New Roman" w:eastAsia="Times New Roman" w:hAnsi="Times New Roman" w:cs="Times New Roman"/>
          <w:b/>
          <w:bCs/>
          <w:lang w:eastAsia="en-GB"/>
        </w:rPr>
      </w:pPr>
    </w:p>
    <w:tbl>
      <w:tblPr>
        <w:tblStyle w:val="TableGrid"/>
        <w:tblW w:w="0" w:type="auto"/>
        <w:tblLook w:val="04A0" w:firstRow="1" w:lastRow="0" w:firstColumn="1" w:lastColumn="0" w:noHBand="0" w:noVBand="1"/>
      </w:tblPr>
      <w:tblGrid>
        <w:gridCol w:w="4106"/>
        <w:gridCol w:w="2410"/>
        <w:gridCol w:w="2500"/>
      </w:tblGrid>
      <w:tr w:rsidR="004D67D7" w14:paraId="7FBB6D9E" w14:textId="77777777" w:rsidTr="050BBC7C">
        <w:tc>
          <w:tcPr>
            <w:tcW w:w="4106" w:type="dxa"/>
          </w:tcPr>
          <w:p w14:paraId="7FBB6D9B" w14:textId="77777777" w:rsidR="00F753B4" w:rsidRPr="0020529D" w:rsidRDefault="00000000" w:rsidP="38BAC55F">
            <w:pPr>
              <w:jc w:val="center"/>
              <w:rPr>
                <w:rFonts w:ascii="Arial" w:eastAsia="Times New Roman" w:hAnsi="Arial" w:cs="Arial"/>
                <w:b/>
                <w:bCs/>
                <w:sz w:val="24"/>
                <w:szCs w:val="24"/>
                <w:lang w:eastAsia="en-GB"/>
              </w:rPr>
            </w:pPr>
            <w:r w:rsidRPr="38BAC55F">
              <w:rPr>
                <w:rFonts w:ascii="Arial" w:eastAsia="Times New Roman" w:hAnsi="Arial" w:cs="Arial"/>
                <w:b/>
                <w:bCs/>
                <w:sz w:val="24"/>
                <w:szCs w:val="24"/>
                <w:lang w:val="cy-GB" w:eastAsia="en-GB"/>
              </w:rPr>
              <w:t>Cwrs hyfforddiant</w:t>
            </w:r>
          </w:p>
        </w:tc>
        <w:tc>
          <w:tcPr>
            <w:tcW w:w="2410" w:type="dxa"/>
          </w:tcPr>
          <w:p w14:paraId="7FBB6D9C" w14:textId="77777777" w:rsidR="00F753B4" w:rsidRPr="0020529D" w:rsidRDefault="00000000" w:rsidP="38BAC55F">
            <w:pPr>
              <w:jc w:val="center"/>
              <w:rPr>
                <w:rFonts w:ascii="Arial" w:eastAsia="Times New Roman" w:hAnsi="Arial" w:cs="Arial"/>
                <w:b/>
                <w:bCs/>
                <w:sz w:val="24"/>
                <w:szCs w:val="24"/>
                <w:lang w:eastAsia="en-GB"/>
              </w:rPr>
            </w:pPr>
            <w:r w:rsidRPr="050BBC7C">
              <w:rPr>
                <w:rFonts w:ascii="Arial" w:eastAsia="Times New Roman" w:hAnsi="Arial" w:cs="Arial"/>
                <w:b/>
                <w:bCs/>
                <w:sz w:val="24"/>
                <w:szCs w:val="24"/>
                <w:lang w:val="cy-GB" w:eastAsia="en-GB"/>
              </w:rPr>
              <w:t>Cyfranogwyr yn 2023-24</w:t>
            </w:r>
          </w:p>
        </w:tc>
        <w:tc>
          <w:tcPr>
            <w:tcW w:w="2500" w:type="dxa"/>
          </w:tcPr>
          <w:p w14:paraId="7FBB6D9D" w14:textId="77777777" w:rsidR="00F753B4" w:rsidRPr="0020529D" w:rsidRDefault="00000000" w:rsidP="38BAC55F">
            <w:pPr>
              <w:jc w:val="center"/>
              <w:rPr>
                <w:rFonts w:ascii="Arial" w:eastAsia="Times New Roman" w:hAnsi="Arial" w:cs="Arial"/>
                <w:b/>
                <w:bCs/>
                <w:sz w:val="24"/>
                <w:szCs w:val="24"/>
                <w:lang w:eastAsia="en-GB"/>
              </w:rPr>
            </w:pPr>
            <w:r w:rsidRPr="050BBC7C">
              <w:rPr>
                <w:rFonts w:ascii="Arial" w:eastAsia="Times New Roman" w:hAnsi="Arial" w:cs="Arial"/>
                <w:b/>
                <w:bCs/>
                <w:sz w:val="24"/>
                <w:szCs w:val="24"/>
                <w:lang w:val="cy-GB" w:eastAsia="en-GB"/>
              </w:rPr>
              <w:t>Cyfranogwyr yn 2024-25</w:t>
            </w:r>
          </w:p>
        </w:tc>
      </w:tr>
      <w:tr w:rsidR="004D67D7" w14:paraId="7FBB6DA2" w14:textId="77777777" w:rsidTr="050BBC7C">
        <w:tc>
          <w:tcPr>
            <w:tcW w:w="4106" w:type="dxa"/>
            <w:shd w:val="clear" w:color="auto" w:fill="auto"/>
          </w:tcPr>
          <w:p w14:paraId="7FBB6D9F" w14:textId="77777777" w:rsidR="00F753B4" w:rsidRPr="0020529D" w:rsidRDefault="00000000" w:rsidP="38BAC55F">
            <w:pPr>
              <w:rPr>
                <w:rFonts w:ascii="Arial" w:hAnsi="Arial" w:cs="Arial"/>
                <w:sz w:val="24"/>
                <w:szCs w:val="24"/>
                <w:lang w:eastAsia="en-GB"/>
              </w:rPr>
            </w:pPr>
            <w:r w:rsidRPr="38BAC55F">
              <w:rPr>
                <w:rFonts w:ascii="Arial" w:hAnsi="Arial" w:cs="Arial"/>
                <w:sz w:val="24"/>
                <w:szCs w:val="24"/>
                <w:lang w:val="cy-GB" w:eastAsia="en-GB"/>
              </w:rPr>
              <w:t>Lefelau Mynediad 1 a 2</w:t>
            </w:r>
          </w:p>
        </w:tc>
        <w:tc>
          <w:tcPr>
            <w:tcW w:w="2410" w:type="dxa"/>
          </w:tcPr>
          <w:p w14:paraId="7FBB6DA0" w14:textId="77777777" w:rsidR="00F753B4" w:rsidRPr="0020529D" w:rsidRDefault="00000000" w:rsidP="38BAC55F">
            <w:pPr>
              <w:jc w:val="right"/>
              <w:rPr>
                <w:rFonts w:ascii="Arial" w:eastAsia="Times New Roman" w:hAnsi="Arial" w:cs="Arial"/>
                <w:sz w:val="24"/>
                <w:szCs w:val="24"/>
                <w:lang w:eastAsia="en-GB"/>
              </w:rPr>
            </w:pPr>
            <w:r w:rsidRPr="050BBC7C">
              <w:rPr>
                <w:rFonts w:ascii="Arial" w:eastAsia="Times New Roman" w:hAnsi="Arial" w:cs="Arial"/>
                <w:sz w:val="24"/>
                <w:szCs w:val="24"/>
                <w:lang w:val="cy-GB" w:eastAsia="en-GB"/>
              </w:rPr>
              <w:t>18</w:t>
            </w:r>
          </w:p>
        </w:tc>
        <w:tc>
          <w:tcPr>
            <w:tcW w:w="2500" w:type="dxa"/>
          </w:tcPr>
          <w:p w14:paraId="7FBB6DA1" w14:textId="77777777" w:rsidR="00F753B4" w:rsidRPr="0020529D" w:rsidRDefault="00000000" w:rsidP="38BAC55F">
            <w:pPr>
              <w:jc w:val="right"/>
              <w:rPr>
                <w:rFonts w:ascii="Arial" w:eastAsia="Times New Roman" w:hAnsi="Arial" w:cs="Arial"/>
                <w:sz w:val="24"/>
                <w:szCs w:val="24"/>
                <w:lang w:eastAsia="en-GB"/>
              </w:rPr>
            </w:pPr>
            <w:r w:rsidRPr="050BBC7C">
              <w:rPr>
                <w:rFonts w:ascii="Arial" w:eastAsia="Times New Roman" w:hAnsi="Arial" w:cs="Arial"/>
                <w:sz w:val="24"/>
                <w:szCs w:val="24"/>
                <w:lang w:val="cy-GB" w:eastAsia="en-GB"/>
              </w:rPr>
              <w:t>28</w:t>
            </w:r>
          </w:p>
        </w:tc>
      </w:tr>
      <w:tr w:rsidR="004D67D7" w14:paraId="7FBB6DA6" w14:textId="77777777" w:rsidTr="050BBC7C">
        <w:tc>
          <w:tcPr>
            <w:tcW w:w="4106" w:type="dxa"/>
            <w:shd w:val="clear" w:color="auto" w:fill="auto"/>
          </w:tcPr>
          <w:p w14:paraId="7FBB6DA3" w14:textId="77777777" w:rsidR="00F753B4" w:rsidRPr="0020529D" w:rsidRDefault="00000000" w:rsidP="38BAC55F">
            <w:pPr>
              <w:ind w:right="397"/>
              <w:jc w:val="both"/>
              <w:rPr>
                <w:rFonts w:ascii="Arial" w:eastAsia="Times New Roman" w:hAnsi="Arial" w:cs="Arial"/>
                <w:sz w:val="24"/>
                <w:szCs w:val="24"/>
                <w:lang w:eastAsia="en-GB"/>
              </w:rPr>
            </w:pPr>
            <w:r w:rsidRPr="38BAC55F">
              <w:rPr>
                <w:rFonts w:ascii="Arial" w:hAnsi="Arial" w:cs="Arial"/>
                <w:sz w:val="24"/>
                <w:szCs w:val="24"/>
                <w:lang w:val="cy-GB"/>
              </w:rPr>
              <w:t>Lefelau Sylfaen 1 a 2</w:t>
            </w:r>
          </w:p>
        </w:tc>
        <w:tc>
          <w:tcPr>
            <w:tcW w:w="2410" w:type="dxa"/>
          </w:tcPr>
          <w:p w14:paraId="7FBB6DA4" w14:textId="77777777" w:rsidR="00F753B4" w:rsidRPr="0020529D" w:rsidRDefault="00000000" w:rsidP="38BAC55F">
            <w:pPr>
              <w:jc w:val="right"/>
              <w:rPr>
                <w:rFonts w:ascii="Arial" w:eastAsia="Times New Roman" w:hAnsi="Arial" w:cs="Arial"/>
                <w:sz w:val="24"/>
                <w:szCs w:val="24"/>
                <w:lang w:eastAsia="en-GB"/>
              </w:rPr>
            </w:pPr>
            <w:r w:rsidRPr="050BBC7C">
              <w:rPr>
                <w:rFonts w:ascii="Arial" w:eastAsia="Times New Roman" w:hAnsi="Arial" w:cs="Arial"/>
                <w:sz w:val="24"/>
                <w:szCs w:val="24"/>
                <w:lang w:val="cy-GB" w:eastAsia="en-GB"/>
              </w:rPr>
              <w:t>14</w:t>
            </w:r>
          </w:p>
        </w:tc>
        <w:tc>
          <w:tcPr>
            <w:tcW w:w="2500" w:type="dxa"/>
          </w:tcPr>
          <w:p w14:paraId="7FBB6DA5" w14:textId="77777777" w:rsidR="00F753B4" w:rsidRPr="0020529D" w:rsidRDefault="00000000" w:rsidP="38BAC55F">
            <w:pPr>
              <w:jc w:val="right"/>
              <w:rPr>
                <w:rFonts w:ascii="Arial" w:eastAsia="Times New Roman" w:hAnsi="Arial" w:cs="Arial"/>
                <w:sz w:val="24"/>
                <w:szCs w:val="24"/>
                <w:lang w:eastAsia="en-GB"/>
              </w:rPr>
            </w:pPr>
            <w:r w:rsidRPr="050BBC7C">
              <w:rPr>
                <w:rFonts w:ascii="Arial" w:eastAsia="Times New Roman" w:hAnsi="Arial" w:cs="Arial"/>
                <w:sz w:val="24"/>
                <w:szCs w:val="24"/>
                <w:lang w:val="cy-GB" w:eastAsia="en-GB"/>
              </w:rPr>
              <w:t>9</w:t>
            </w:r>
          </w:p>
        </w:tc>
      </w:tr>
      <w:tr w:rsidR="004D67D7" w14:paraId="7FBB6DAA" w14:textId="77777777" w:rsidTr="050BBC7C">
        <w:tc>
          <w:tcPr>
            <w:tcW w:w="4106" w:type="dxa"/>
            <w:shd w:val="clear" w:color="auto" w:fill="auto"/>
          </w:tcPr>
          <w:p w14:paraId="7FBB6DA7" w14:textId="77777777" w:rsidR="00F753B4" w:rsidRPr="0020529D" w:rsidRDefault="00000000" w:rsidP="38BAC55F">
            <w:pPr>
              <w:ind w:right="397"/>
              <w:jc w:val="both"/>
              <w:rPr>
                <w:rFonts w:ascii="Arial" w:hAnsi="Arial" w:cs="Arial"/>
                <w:sz w:val="24"/>
                <w:szCs w:val="24"/>
                <w:lang w:eastAsia="en-GB"/>
              </w:rPr>
            </w:pPr>
            <w:r w:rsidRPr="38BAC55F">
              <w:rPr>
                <w:rFonts w:ascii="Arial" w:hAnsi="Arial" w:cs="Arial"/>
                <w:sz w:val="24"/>
                <w:szCs w:val="24"/>
                <w:lang w:val="cy-GB" w:eastAsia="en-GB"/>
              </w:rPr>
              <w:t xml:space="preserve">Canolradd </w:t>
            </w:r>
          </w:p>
        </w:tc>
        <w:tc>
          <w:tcPr>
            <w:tcW w:w="2410" w:type="dxa"/>
          </w:tcPr>
          <w:p w14:paraId="7FBB6DA8" w14:textId="77777777" w:rsidR="00F753B4" w:rsidRPr="0020529D" w:rsidRDefault="00000000" w:rsidP="38BAC55F">
            <w:pPr>
              <w:jc w:val="right"/>
              <w:rPr>
                <w:rFonts w:ascii="Arial" w:eastAsia="Times New Roman" w:hAnsi="Arial" w:cs="Arial"/>
                <w:sz w:val="24"/>
                <w:szCs w:val="24"/>
                <w:lang w:eastAsia="en-GB"/>
              </w:rPr>
            </w:pPr>
            <w:r w:rsidRPr="050BBC7C">
              <w:rPr>
                <w:rFonts w:ascii="Arial" w:eastAsia="Times New Roman" w:hAnsi="Arial" w:cs="Arial"/>
                <w:sz w:val="24"/>
                <w:szCs w:val="24"/>
                <w:lang w:val="cy-GB" w:eastAsia="en-GB"/>
              </w:rPr>
              <w:t>11</w:t>
            </w:r>
          </w:p>
        </w:tc>
        <w:tc>
          <w:tcPr>
            <w:tcW w:w="2500" w:type="dxa"/>
          </w:tcPr>
          <w:p w14:paraId="7FBB6DA9" w14:textId="77777777" w:rsidR="00F753B4" w:rsidRPr="0020529D" w:rsidRDefault="00000000" w:rsidP="38BAC55F">
            <w:pPr>
              <w:jc w:val="right"/>
              <w:rPr>
                <w:rFonts w:ascii="Arial" w:eastAsia="Times New Roman" w:hAnsi="Arial" w:cs="Arial"/>
                <w:sz w:val="24"/>
                <w:szCs w:val="24"/>
                <w:lang w:eastAsia="en-GB"/>
              </w:rPr>
            </w:pPr>
            <w:r w:rsidRPr="050BBC7C">
              <w:rPr>
                <w:rFonts w:ascii="Arial" w:eastAsia="Times New Roman" w:hAnsi="Arial" w:cs="Arial"/>
                <w:sz w:val="24"/>
                <w:szCs w:val="24"/>
                <w:lang w:val="cy-GB" w:eastAsia="en-GB"/>
              </w:rPr>
              <w:t>0</w:t>
            </w:r>
          </w:p>
        </w:tc>
      </w:tr>
      <w:tr w:rsidR="004D67D7" w14:paraId="7FBB6DAE" w14:textId="77777777" w:rsidTr="050BBC7C">
        <w:tc>
          <w:tcPr>
            <w:tcW w:w="4106" w:type="dxa"/>
            <w:shd w:val="clear" w:color="auto" w:fill="auto"/>
          </w:tcPr>
          <w:p w14:paraId="7FBB6DAB" w14:textId="77777777" w:rsidR="00F753B4" w:rsidRPr="0020529D" w:rsidRDefault="00000000" w:rsidP="38BAC55F">
            <w:pPr>
              <w:jc w:val="right"/>
              <w:rPr>
                <w:rFonts w:ascii="Arial" w:hAnsi="Arial" w:cs="Arial"/>
                <w:b/>
                <w:bCs/>
                <w:sz w:val="24"/>
                <w:szCs w:val="24"/>
              </w:rPr>
            </w:pPr>
            <w:r w:rsidRPr="38BAC55F">
              <w:rPr>
                <w:rFonts w:ascii="Arial" w:hAnsi="Arial" w:cs="Arial"/>
                <w:b/>
                <w:bCs/>
                <w:sz w:val="24"/>
                <w:szCs w:val="24"/>
                <w:lang w:val="cy-GB"/>
              </w:rPr>
              <w:t>Cyfanswm</w:t>
            </w:r>
          </w:p>
        </w:tc>
        <w:tc>
          <w:tcPr>
            <w:tcW w:w="2410" w:type="dxa"/>
          </w:tcPr>
          <w:p w14:paraId="7FBB6DAC" w14:textId="77777777" w:rsidR="00F753B4" w:rsidRPr="0020529D" w:rsidRDefault="00000000" w:rsidP="38BAC55F">
            <w:pPr>
              <w:jc w:val="right"/>
              <w:rPr>
                <w:rFonts w:ascii="Arial" w:eastAsia="Times New Roman" w:hAnsi="Arial" w:cs="Arial"/>
                <w:b/>
                <w:bCs/>
                <w:sz w:val="24"/>
                <w:szCs w:val="24"/>
                <w:lang w:eastAsia="en-GB"/>
              </w:rPr>
            </w:pPr>
            <w:r w:rsidRPr="050BBC7C">
              <w:rPr>
                <w:rFonts w:ascii="Arial" w:eastAsia="Times New Roman" w:hAnsi="Arial" w:cs="Arial"/>
                <w:b/>
                <w:bCs/>
                <w:sz w:val="24"/>
                <w:szCs w:val="24"/>
                <w:lang w:val="cy-GB" w:eastAsia="en-GB"/>
              </w:rPr>
              <w:t>43</w:t>
            </w:r>
          </w:p>
        </w:tc>
        <w:tc>
          <w:tcPr>
            <w:tcW w:w="2500" w:type="dxa"/>
          </w:tcPr>
          <w:p w14:paraId="7FBB6DAD" w14:textId="77777777" w:rsidR="00F753B4" w:rsidRPr="00234095" w:rsidRDefault="00000000" w:rsidP="00CB53E6">
            <w:pPr>
              <w:jc w:val="right"/>
              <w:rPr>
                <w:rFonts w:ascii="Arial" w:eastAsia="Times New Roman" w:hAnsi="Arial" w:cs="Arial"/>
                <w:b/>
                <w:bCs/>
                <w:sz w:val="24"/>
                <w:szCs w:val="24"/>
                <w:lang w:eastAsia="en-GB"/>
              </w:rPr>
            </w:pPr>
            <w:r w:rsidRPr="050BBC7C">
              <w:rPr>
                <w:rFonts w:ascii="Arial" w:eastAsia="Times New Roman" w:hAnsi="Arial" w:cs="Arial"/>
                <w:b/>
                <w:bCs/>
                <w:sz w:val="24"/>
                <w:szCs w:val="24"/>
                <w:lang w:val="cy-GB" w:eastAsia="en-GB"/>
              </w:rPr>
              <w:t>37</w:t>
            </w:r>
          </w:p>
        </w:tc>
      </w:tr>
    </w:tbl>
    <w:p w14:paraId="7FBB6DAF" w14:textId="77777777" w:rsidR="00F753B4" w:rsidRDefault="00F753B4" w:rsidP="00F753B4">
      <w:pPr>
        <w:rPr>
          <w:rFonts w:ascii="Times New Roman" w:eastAsia="Times New Roman" w:hAnsi="Times New Roman" w:cs="Times New Roman"/>
          <w:sz w:val="24"/>
          <w:szCs w:val="24"/>
          <w:lang w:eastAsia="en-GB"/>
        </w:rPr>
      </w:pPr>
    </w:p>
    <w:p w14:paraId="7FBB6DB0" w14:textId="77777777" w:rsidR="00F753B4" w:rsidRPr="0020529D" w:rsidRDefault="00000000" w:rsidP="00F753B4">
      <w:pPr>
        <w:pStyle w:val="Default"/>
        <w:ind w:right="397"/>
        <w:jc w:val="both"/>
        <w:rPr>
          <w:b/>
        </w:rPr>
      </w:pPr>
      <w:bookmarkStart w:id="4" w:name="_Hlk47509253"/>
      <w:bookmarkEnd w:id="3"/>
      <w:r w:rsidRPr="008E7780">
        <w:rPr>
          <w:b/>
          <w:bCs/>
          <w:lang w:val="cy-GB"/>
        </w:rPr>
        <w:t xml:space="preserve">3.4.7  Cyfathrebu â Staff </w:t>
      </w:r>
    </w:p>
    <w:p w14:paraId="7FBB6DB1" w14:textId="77777777" w:rsidR="00F753B4" w:rsidRPr="0020529D" w:rsidRDefault="00F753B4" w:rsidP="00F753B4">
      <w:pPr>
        <w:pStyle w:val="Default"/>
        <w:ind w:right="397"/>
        <w:jc w:val="both"/>
        <w:rPr>
          <w:b/>
        </w:rPr>
      </w:pPr>
    </w:p>
    <w:p w14:paraId="7FBB6DB2" w14:textId="77777777" w:rsidR="00F753B4" w:rsidRPr="0020529D" w:rsidRDefault="00000000" w:rsidP="00F753B4">
      <w:pPr>
        <w:pStyle w:val="Default"/>
        <w:ind w:right="397"/>
        <w:jc w:val="both"/>
      </w:pPr>
      <w:r>
        <w:rPr>
          <w:lang w:val="cy-GB"/>
        </w:rPr>
        <w:t>Anfonir cyfathrebiadau canolog at grwpiau o staff yn Saesneg (fel y mae’r Safonau’n ei ganiatáu).</w:t>
      </w:r>
    </w:p>
    <w:bookmarkEnd w:id="4"/>
    <w:p w14:paraId="7FBB6DB3" w14:textId="77777777" w:rsidR="00F753B4" w:rsidRPr="0020529D" w:rsidRDefault="00F753B4" w:rsidP="00F753B4">
      <w:pPr>
        <w:ind w:right="397"/>
        <w:jc w:val="both"/>
        <w:rPr>
          <w:rFonts w:ascii="Arial" w:hAnsi="Arial" w:cs="Arial"/>
          <w:sz w:val="24"/>
          <w:szCs w:val="24"/>
        </w:rPr>
      </w:pPr>
    </w:p>
    <w:p w14:paraId="7FBB6DB4" w14:textId="77777777" w:rsidR="00F753B4" w:rsidRPr="0020529D" w:rsidRDefault="00000000" w:rsidP="00F753B4">
      <w:pPr>
        <w:pStyle w:val="Default"/>
        <w:ind w:right="397"/>
        <w:jc w:val="both"/>
        <w:rPr>
          <w:b/>
        </w:rPr>
      </w:pPr>
      <w:r w:rsidRPr="293C5160">
        <w:rPr>
          <w:b/>
          <w:bCs/>
          <w:color w:val="auto"/>
          <w:lang w:val="cy-GB"/>
        </w:rPr>
        <w:t>3.4.8   Cyfarfodydd</w:t>
      </w:r>
    </w:p>
    <w:p w14:paraId="7FBB6DB5" w14:textId="77777777" w:rsidR="00F753B4" w:rsidRPr="0020529D" w:rsidRDefault="00F753B4" w:rsidP="00F753B4">
      <w:pPr>
        <w:pStyle w:val="Default"/>
        <w:ind w:right="397"/>
        <w:jc w:val="both"/>
        <w:rPr>
          <w:b/>
        </w:rPr>
      </w:pPr>
    </w:p>
    <w:p w14:paraId="70366B37" w14:textId="77777777" w:rsidR="001D3219" w:rsidRDefault="00000000" w:rsidP="001D3219">
      <w:pPr>
        <w:pStyle w:val="Default"/>
        <w:ind w:right="397"/>
        <w:jc w:val="both"/>
        <w:rPr>
          <w:lang w:val="cy-GB"/>
        </w:rPr>
      </w:pPr>
      <w:r>
        <w:rPr>
          <w:lang w:val="cy-GB"/>
        </w:rPr>
        <w:t xml:space="preserve">Cyfarfodydd hybrid yw'r prif fodel ar gyfer cyfarfodydd, gyda'r nod o annog mwy o bobl i gyfranogi yn y broses ddemocrataidd, gan gynnwys siaradwyr Cymraeg. Y dull corfforaethol yw </w:t>
      </w:r>
      <w:proofErr w:type="spellStart"/>
      <w:r>
        <w:rPr>
          <w:lang w:val="cy-GB"/>
        </w:rPr>
        <w:t>Teams</w:t>
      </w:r>
      <w:proofErr w:type="spellEnd"/>
      <w:r>
        <w:rPr>
          <w:lang w:val="cy-GB"/>
        </w:rPr>
        <w:t xml:space="preserve"> o hyd, ac mae ei swyddogaethau wedi’u diweddaru i’w alluogi i gael ei ddefnyddio ar gyfer cyfieithu ar y pryd yn ôl yr angen. </w:t>
      </w:r>
    </w:p>
    <w:p w14:paraId="33C15C61" w14:textId="77777777" w:rsidR="001D3219" w:rsidRDefault="001D3219" w:rsidP="001D3219">
      <w:pPr>
        <w:pStyle w:val="Default"/>
        <w:ind w:right="397"/>
        <w:jc w:val="both"/>
        <w:rPr>
          <w:lang w:val="cy-GB"/>
        </w:rPr>
      </w:pPr>
    </w:p>
    <w:p w14:paraId="0B3B91E9" w14:textId="77777777" w:rsidR="001D3219" w:rsidRDefault="001D3219" w:rsidP="001D3219">
      <w:pPr>
        <w:pStyle w:val="Default"/>
        <w:ind w:right="397"/>
        <w:jc w:val="both"/>
        <w:rPr>
          <w:lang w:val="cy-GB"/>
        </w:rPr>
      </w:pPr>
    </w:p>
    <w:p w14:paraId="05481119" w14:textId="77777777" w:rsidR="001D3219" w:rsidRDefault="001D3219" w:rsidP="001D3219">
      <w:pPr>
        <w:pStyle w:val="Default"/>
        <w:ind w:right="397"/>
        <w:jc w:val="both"/>
        <w:rPr>
          <w:lang w:val="cy-GB"/>
        </w:rPr>
      </w:pPr>
    </w:p>
    <w:p w14:paraId="5799AF0D" w14:textId="77777777" w:rsidR="001D3219" w:rsidRDefault="00000000" w:rsidP="001D3219">
      <w:pPr>
        <w:pStyle w:val="Default"/>
        <w:ind w:right="397"/>
        <w:jc w:val="both"/>
        <w:rPr>
          <w:b/>
          <w:bCs/>
          <w:sz w:val="28"/>
          <w:szCs w:val="28"/>
          <w:lang w:val="cy-GB"/>
        </w:rPr>
      </w:pPr>
      <w:r w:rsidRPr="001D3219">
        <w:rPr>
          <w:b/>
          <w:bCs/>
          <w:sz w:val="28"/>
          <w:szCs w:val="28"/>
          <w:lang w:val="cy-GB"/>
        </w:rPr>
        <w:t>3.5</w:t>
      </w:r>
      <w:r w:rsidRPr="001D3219">
        <w:rPr>
          <w:b/>
          <w:bCs/>
          <w:sz w:val="28"/>
          <w:szCs w:val="28"/>
          <w:lang w:val="cy-GB"/>
        </w:rPr>
        <w:tab/>
        <w:t>Safonau Hybu</w:t>
      </w:r>
    </w:p>
    <w:p w14:paraId="71574118" w14:textId="77777777" w:rsidR="001D3219" w:rsidRDefault="001D3219" w:rsidP="001D3219">
      <w:pPr>
        <w:pStyle w:val="Default"/>
        <w:ind w:right="397"/>
        <w:jc w:val="both"/>
        <w:rPr>
          <w:b/>
          <w:bCs/>
          <w:sz w:val="28"/>
          <w:szCs w:val="28"/>
          <w:lang w:val="cy-GB"/>
        </w:rPr>
      </w:pPr>
    </w:p>
    <w:p w14:paraId="5470C723" w14:textId="77777777" w:rsidR="001D3219" w:rsidRDefault="00000000" w:rsidP="001D3219">
      <w:pPr>
        <w:pStyle w:val="Default"/>
        <w:ind w:right="397"/>
        <w:jc w:val="both"/>
      </w:pPr>
      <w:r w:rsidRPr="005E645D">
        <w:rPr>
          <w:rFonts w:eastAsia="Arial"/>
          <w:color w:val="auto"/>
          <w:lang w:val="cy-GB"/>
        </w:rPr>
        <w:t xml:space="preserve">Mabwysiadodd y Cyngor Strategaeth Hybu’r Gymraeg 2024-29 ym mis Tachwedd 2024. Mae copi o’r strategaeth wedi’i atodi i’r adroddiad a gallwch gael gafael ar gopi ar ein gwefan hefyd: </w:t>
      </w:r>
      <w:hyperlink r:id="rId13" w:history="1">
        <w:r w:rsidR="001E0FFE" w:rsidRPr="001E0FFE">
          <w:rPr>
            <w:rStyle w:val="Hyperlink"/>
            <w:rFonts w:eastAsia="Arial"/>
            <w:lang w:val="cy-GB"/>
          </w:rPr>
          <w:t>Strategaeth Hybu'r Gymraeg: 2024-29 – Abertawe</w:t>
        </w:r>
      </w:hyperlink>
    </w:p>
    <w:p w14:paraId="2A571DC4" w14:textId="77777777" w:rsidR="001D3219" w:rsidRDefault="001D3219" w:rsidP="001D3219">
      <w:pPr>
        <w:pStyle w:val="Default"/>
        <w:ind w:right="397"/>
        <w:jc w:val="both"/>
      </w:pPr>
    </w:p>
    <w:p w14:paraId="7FBB6DBD" w14:textId="05946E46" w:rsidR="0D5139E2" w:rsidRDefault="00000000" w:rsidP="001D3219">
      <w:pPr>
        <w:pStyle w:val="Default"/>
        <w:ind w:right="397"/>
        <w:jc w:val="both"/>
        <w:rPr>
          <w:rFonts w:eastAsia="Arial"/>
          <w:color w:val="auto"/>
        </w:rPr>
      </w:pPr>
      <w:r w:rsidRPr="2A29E044">
        <w:rPr>
          <w:rFonts w:eastAsia="Arial"/>
          <w:color w:val="auto"/>
          <w:lang w:val="cy-GB"/>
        </w:rPr>
        <w:t xml:space="preserve">Nod y strategaeth yw hybu’r defnydd o’r Gymraeg a chynyddu nifer y siaradwyr Cymraeg yn Abertawe. Mae’n bodloni gofynion statudol ac yn ategu targed Llywodraeth Cymru o filiwn o siaradwyr Cymraeg erbyn 2050. </w:t>
      </w:r>
    </w:p>
    <w:p w14:paraId="7FBB6DBE" w14:textId="77777777" w:rsidR="0D5139E2" w:rsidRDefault="00000000" w:rsidP="2A29E044">
      <w:pPr>
        <w:pStyle w:val="Heading1"/>
        <w:rPr>
          <w:rFonts w:ascii="Arial" w:eastAsia="Arial" w:hAnsi="Arial" w:cs="Arial"/>
          <w:color w:val="auto"/>
          <w:sz w:val="24"/>
          <w:szCs w:val="24"/>
        </w:rPr>
      </w:pPr>
      <w:r w:rsidRPr="2A29E044">
        <w:rPr>
          <w:rFonts w:ascii="Arial" w:eastAsia="Arial" w:hAnsi="Arial" w:cs="Arial"/>
          <w:color w:val="auto"/>
          <w:sz w:val="24"/>
          <w:szCs w:val="24"/>
          <w:lang w:val="cy-GB"/>
        </w:rPr>
        <w:lastRenderedPageBreak/>
        <w:t xml:space="preserve">Datblygwyd y strategaeth drwy ymgysylltu’n gynnar â rhanddeiliaid a’r cyhoedd, gan ddefnyddio tystiolaeth bresennol ac ymgynghoriadau blaenorol. Roedd y dogfennau allweddol a ddefnyddiwyd yn cynnwys Proffil Iaith Gymraeg Abertawe, Cymraeg 2050 Llywodraeth Cymru, Cynllun Strategol y Gymraeg mewn Addysg Abertawe, a pholisïau eraill y Cyngor. </w:t>
      </w:r>
    </w:p>
    <w:p w14:paraId="7FBB6DBF" w14:textId="77777777" w:rsidR="0D5139E2" w:rsidRDefault="00000000" w:rsidP="2A29E044">
      <w:pPr>
        <w:spacing w:before="240"/>
        <w:rPr>
          <w:rFonts w:ascii="Arial" w:eastAsia="Arial" w:hAnsi="Arial" w:cs="Arial"/>
          <w:sz w:val="24"/>
          <w:szCs w:val="24"/>
        </w:rPr>
      </w:pPr>
      <w:r w:rsidRPr="2A29E044">
        <w:rPr>
          <w:rFonts w:ascii="Arial" w:eastAsia="Arial" w:hAnsi="Arial" w:cs="Arial"/>
          <w:sz w:val="24"/>
          <w:szCs w:val="24"/>
          <w:lang w:val="cy-GB"/>
        </w:rPr>
        <w:t xml:space="preserve">Nodwyd naw ymrwymiad yn y strategaeth, gan gynnwys: </w:t>
      </w:r>
    </w:p>
    <w:p w14:paraId="7FBB6DC0" w14:textId="77777777" w:rsidR="0D5139E2" w:rsidRDefault="00000000" w:rsidP="2A29E044">
      <w:pPr>
        <w:pStyle w:val="ListParagraph"/>
        <w:numPr>
          <w:ilvl w:val="0"/>
          <w:numId w:val="1"/>
        </w:numPr>
        <w:rPr>
          <w:rFonts w:ascii="Arial" w:eastAsia="Arial" w:hAnsi="Arial" w:cs="Arial"/>
          <w:sz w:val="24"/>
          <w:szCs w:val="24"/>
        </w:rPr>
      </w:pPr>
      <w:r w:rsidRPr="2A29E044">
        <w:rPr>
          <w:rFonts w:ascii="Arial" w:eastAsia="Arial" w:hAnsi="Arial" w:cs="Arial"/>
          <w:sz w:val="24"/>
          <w:szCs w:val="24"/>
          <w:lang w:val="cy-GB"/>
        </w:rPr>
        <w:t>Cyflawni Cynllun Strategol y Gymraeg mewn Addysg</w:t>
      </w:r>
    </w:p>
    <w:p w14:paraId="7FBB6DC1" w14:textId="77777777" w:rsidR="0D5139E2" w:rsidRDefault="00000000" w:rsidP="2A29E044">
      <w:pPr>
        <w:pStyle w:val="ListParagraph"/>
        <w:numPr>
          <w:ilvl w:val="0"/>
          <w:numId w:val="1"/>
        </w:numPr>
        <w:rPr>
          <w:rFonts w:ascii="Arial" w:eastAsia="Arial" w:hAnsi="Arial" w:cs="Arial"/>
          <w:sz w:val="24"/>
          <w:szCs w:val="24"/>
        </w:rPr>
      </w:pPr>
      <w:r w:rsidRPr="2A29E044">
        <w:rPr>
          <w:rFonts w:ascii="Arial" w:eastAsia="Arial" w:hAnsi="Arial" w:cs="Arial"/>
          <w:sz w:val="24"/>
          <w:szCs w:val="24"/>
          <w:lang w:val="cy-GB"/>
        </w:rPr>
        <w:t>Creu a chefnogi cyfleoedd cymdeithasol i ddefnyddio’r Gymraeg</w:t>
      </w:r>
    </w:p>
    <w:p w14:paraId="7FBB6DC2" w14:textId="77777777" w:rsidR="0D5139E2" w:rsidRDefault="00000000" w:rsidP="2A29E044">
      <w:pPr>
        <w:pStyle w:val="ListParagraph"/>
        <w:numPr>
          <w:ilvl w:val="0"/>
          <w:numId w:val="1"/>
        </w:numPr>
        <w:rPr>
          <w:rFonts w:ascii="Arial" w:eastAsia="Arial" w:hAnsi="Arial" w:cs="Arial"/>
          <w:sz w:val="24"/>
          <w:szCs w:val="24"/>
        </w:rPr>
      </w:pPr>
      <w:r w:rsidRPr="2A29E044">
        <w:rPr>
          <w:rFonts w:ascii="Arial" w:eastAsia="Arial" w:hAnsi="Arial" w:cs="Arial"/>
          <w:sz w:val="24"/>
          <w:szCs w:val="24"/>
          <w:lang w:val="cy-GB"/>
        </w:rPr>
        <w:t>Cynyddu ymwybyddiaeth o hyfforddiant iaith Gymraeg</w:t>
      </w:r>
    </w:p>
    <w:p w14:paraId="7FBB6DC3" w14:textId="77777777" w:rsidR="0D5139E2" w:rsidRDefault="00000000" w:rsidP="2A29E044">
      <w:pPr>
        <w:pStyle w:val="ListParagraph"/>
        <w:numPr>
          <w:ilvl w:val="0"/>
          <w:numId w:val="1"/>
        </w:numPr>
        <w:rPr>
          <w:rFonts w:ascii="Arial" w:eastAsia="Arial" w:hAnsi="Arial" w:cs="Arial"/>
          <w:sz w:val="24"/>
          <w:szCs w:val="24"/>
        </w:rPr>
      </w:pPr>
      <w:r w:rsidRPr="2A29E044">
        <w:rPr>
          <w:rFonts w:ascii="Arial" w:eastAsia="Arial" w:hAnsi="Arial" w:cs="Arial"/>
          <w:sz w:val="24"/>
          <w:szCs w:val="24"/>
          <w:lang w:val="cy-GB"/>
        </w:rPr>
        <w:t>Sicrhau mynediad at wasanaethau’r Cyngor yn Gymraeg</w:t>
      </w:r>
    </w:p>
    <w:p w14:paraId="7FBB6DC4" w14:textId="77777777" w:rsidR="0D5139E2" w:rsidRDefault="00000000" w:rsidP="2A29E044">
      <w:pPr>
        <w:pStyle w:val="ListParagraph"/>
        <w:numPr>
          <w:ilvl w:val="0"/>
          <w:numId w:val="1"/>
        </w:numPr>
        <w:rPr>
          <w:rFonts w:ascii="Arial" w:eastAsia="Arial" w:hAnsi="Arial" w:cs="Arial"/>
          <w:sz w:val="24"/>
          <w:szCs w:val="24"/>
        </w:rPr>
      </w:pPr>
      <w:r w:rsidRPr="2A29E044">
        <w:rPr>
          <w:rFonts w:ascii="Arial" w:eastAsia="Arial" w:hAnsi="Arial" w:cs="Arial"/>
          <w:sz w:val="24"/>
          <w:szCs w:val="24"/>
          <w:lang w:val="cy-GB"/>
        </w:rPr>
        <w:t>Cryfhau perthnasoedd â sefydliadau partner</w:t>
      </w:r>
    </w:p>
    <w:p w14:paraId="7FBB6DC5" w14:textId="77777777" w:rsidR="0D5139E2" w:rsidRDefault="00000000" w:rsidP="2A29E044">
      <w:pPr>
        <w:pStyle w:val="ListParagraph"/>
        <w:numPr>
          <w:ilvl w:val="0"/>
          <w:numId w:val="1"/>
        </w:numPr>
        <w:rPr>
          <w:rFonts w:ascii="Arial" w:eastAsia="Arial" w:hAnsi="Arial" w:cs="Arial"/>
          <w:sz w:val="24"/>
          <w:szCs w:val="24"/>
        </w:rPr>
      </w:pPr>
      <w:r w:rsidRPr="2A29E044">
        <w:rPr>
          <w:rFonts w:ascii="Arial" w:eastAsia="Arial" w:hAnsi="Arial" w:cs="Arial"/>
          <w:sz w:val="24"/>
          <w:szCs w:val="24"/>
          <w:lang w:val="cy-GB"/>
        </w:rPr>
        <w:t>Ystyried effaith penderfyniadau ar y Gymraeg</w:t>
      </w:r>
    </w:p>
    <w:p w14:paraId="7FBB6DC6" w14:textId="77777777" w:rsidR="0D5139E2" w:rsidRDefault="00000000" w:rsidP="2A29E044">
      <w:pPr>
        <w:pStyle w:val="ListParagraph"/>
        <w:numPr>
          <w:ilvl w:val="0"/>
          <w:numId w:val="1"/>
        </w:numPr>
        <w:rPr>
          <w:rFonts w:ascii="Arial" w:eastAsia="Arial" w:hAnsi="Arial" w:cs="Arial"/>
          <w:sz w:val="24"/>
          <w:szCs w:val="24"/>
        </w:rPr>
      </w:pPr>
      <w:r w:rsidRPr="2A29E044">
        <w:rPr>
          <w:rFonts w:ascii="Arial" w:eastAsia="Arial" w:hAnsi="Arial" w:cs="Arial"/>
          <w:sz w:val="24"/>
          <w:szCs w:val="24"/>
          <w:lang w:val="cy-GB"/>
        </w:rPr>
        <w:t xml:space="preserve">Defnyddio data i lywio polisïau </w:t>
      </w:r>
    </w:p>
    <w:p w14:paraId="7FBB6DC7" w14:textId="77777777" w:rsidR="0D5139E2" w:rsidRDefault="00000000" w:rsidP="2A29E044">
      <w:pPr>
        <w:pStyle w:val="ListParagraph"/>
        <w:numPr>
          <w:ilvl w:val="0"/>
          <w:numId w:val="1"/>
        </w:numPr>
        <w:rPr>
          <w:rFonts w:ascii="Arial" w:eastAsia="Arial" w:hAnsi="Arial" w:cs="Arial"/>
          <w:sz w:val="24"/>
          <w:szCs w:val="24"/>
        </w:rPr>
      </w:pPr>
      <w:r w:rsidRPr="2A29E044">
        <w:rPr>
          <w:rFonts w:ascii="Arial" w:eastAsia="Arial" w:hAnsi="Arial" w:cs="Arial"/>
          <w:sz w:val="24"/>
          <w:szCs w:val="24"/>
          <w:lang w:val="cy-GB"/>
        </w:rPr>
        <w:t xml:space="preserve">Hyrwyddo manteision dysgu a defnyddio’r Gymraeg. </w:t>
      </w:r>
    </w:p>
    <w:p w14:paraId="7FBB6DC8" w14:textId="77777777" w:rsidR="0D5139E2" w:rsidRDefault="00000000" w:rsidP="2A29E044">
      <w:pPr>
        <w:spacing w:before="240"/>
        <w:rPr>
          <w:rFonts w:ascii="Arial" w:eastAsia="Arial" w:hAnsi="Arial" w:cs="Arial"/>
          <w:sz w:val="24"/>
          <w:szCs w:val="24"/>
        </w:rPr>
      </w:pPr>
      <w:r w:rsidRPr="2A29E044">
        <w:rPr>
          <w:rFonts w:ascii="Arial" w:eastAsia="Arial" w:hAnsi="Arial" w:cs="Arial"/>
          <w:sz w:val="24"/>
          <w:szCs w:val="24"/>
          <w:lang w:val="cy-GB"/>
        </w:rPr>
        <w:t xml:space="preserve">Datblygwyd cynllun gweithredu sy’n amlinellu sut caiff yr ymrwymiadau hyn eu cyflawni. Caiff y strategaeth ei hasesu bob blwyddyn gan adrannau a’r Bwrdd Cydraddoldeb Strategol a Chenedlaethau’r Dyfodol. Adroddir am gynnydd y cynllun gweithredu fel rhan o’r adolygiad blynyddol. </w:t>
      </w:r>
    </w:p>
    <w:p w14:paraId="7FBB6DC9" w14:textId="77777777" w:rsidR="2A29E044" w:rsidRDefault="2A29E044" w:rsidP="2A29E044">
      <w:pPr>
        <w:pStyle w:val="Default"/>
        <w:ind w:right="397"/>
        <w:jc w:val="both"/>
      </w:pPr>
    </w:p>
    <w:p w14:paraId="7FBB6DCA" w14:textId="77777777" w:rsidR="001B70BE" w:rsidRDefault="001B70BE" w:rsidP="2A29E044">
      <w:pPr>
        <w:pStyle w:val="Default"/>
        <w:ind w:right="397"/>
        <w:jc w:val="both"/>
      </w:pPr>
    </w:p>
    <w:p w14:paraId="7FBB6DCB" w14:textId="77777777" w:rsidR="002F5994" w:rsidRPr="00E23E62" w:rsidRDefault="002F5994" w:rsidP="2A29E044">
      <w:pPr>
        <w:pStyle w:val="Default"/>
        <w:ind w:right="397"/>
        <w:jc w:val="both"/>
      </w:pPr>
    </w:p>
    <w:p w14:paraId="7FBB6DCC" w14:textId="77777777" w:rsidR="00F753B4" w:rsidRPr="008F2C57" w:rsidRDefault="00F753B4" w:rsidP="00F753B4">
      <w:pPr>
        <w:pStyle w:val="Default"/>
        <w:ind w:right="397"/>
        <w:jc w:val="both"/>
        <w:rPr>
          <w:highlight w:val="yellow"/>
        </w:rPr>
      </w:pPr>
    </w:p>
    <w:p w14:paraId="7FBB6DCD" w14:textId="77777777" w:rsidR="00F753B4" w:rsidRPr="008227BC" w:rsidRDefault="00000000" w:rsidP="00F753B4">
      <w:pPr>
        <w:pStyle w:val="Default"/>
        <w:ind w:right="397"/>
        <w:jc w:val="both"/>
        <w:rPr>
          <w:b/>
          <w:bCs/>
          <w:color w:val="auto"/>
        </w:rPr>
      </w:pPr>
      <w:r w:rsidRPr="00E23E62">
        <w:rPr>
          <w:b/>
          <w:bCs/>
          <w:color w:val="auto"/>
          <w:sz w:val="28"/>
          <w:szCs w:val="28"/>
          <w:lang w:val="cy-GB"/>
        </w:rPr>
        <w:t>3.6  Safonau Cadw Cofnodion</w:t>
      </w:r>
    </w:p>
    <w:p w14:paraId="7FBB6DCE" w14:textId="77777777" w:rsidR="00F753B4" w:rsidRPr="008227BC" w:rsidRDefault="00F753B4" w:rsidP="00F753B4">
      <w:pPr>
        <w:pStyle w:val="Default"/>
        <w:ind w:right="397"/>
        <w:jc w:val="both"/>
        <w:rPr>
          <w:b/>
          <w:bCs/>
          <w:color w:val="auto"/>
        </w:rPr>
      </w:pPr>
    </w:p>
    <w:p w14:paraId="7FBB6DCF" w14:textId="77777777" w:rsidR="00F753B4" w:rsidRPr="00F004A4" w:rsidRDefault="00000000" w:rsidP="0C978CFF">
      <w:pPr>
        <w:ind w:right="397"/>
        <w:jc w:val="both"/>
        <w:rPr>
          <w:rFonts w:ascii="Arial" w:hAnsi="Arial" w:cs="Arial"/>
          <w:b/>
          <w:bCs/>
          <w:sz w:val="24"/>
          <w:szCs w:val="24"/>
        </w:rPr>
      </w:pPr>
      <w:r w:rsidRPr="2A29E044">
        <w:rPr>
          <w:rFonts w:ascii="Arial" w:hAnsi="Arial" w:cs="Arial"/>
          <w:b/>
          <w:bCs/>
          <w:sz w:val="24"/>
          <w:szCs w:val="24"/>
          <w:lang w:val="cy-GB"/>
        </w:rPr>
        <w:t>3.6.1</w:t>
      </w:r>
      <w:r>
        <w:rPr>
          <w:lang w:val="cy-GB"/>
        </w:rPr>
        <w:tab/>
      </w:r>
      <w:r w:rsidRPr="2A29E044">
        <w:rPr>
          <w:rFonts w:ascii="Arial" w:hAnsi="Arial" w:cs="Arial"/>
          <w:bCs/>
          <w:sz w:val="24"/>
          <w:szCs w:val="24"/>
          <w:lang w:val="cy-GB"/>
        </w:rPr>
        <w:t xml:space="preserve">   </w:t>
      </w:r>
      <w:r w:rsidRPr="2A29E044">
        <w:rPr>
          <w:rFonts w:ascii="Arial" w:hAnsi="Arial" w:cs="Arial"/>
          <w:b/>
          <w:bCs/>
          <w:sz w:val="24"/>
          <w:szCs w:val="24"/>
          <w:lang w:val="cy-GB"/>
        </w:rPr>
        <w:t>Cwynion</w:t>
      </w:r>
    </w:p>
    <w:p w14:paraId="7FBB6DD0" w14:textId="77777777" w:rsidR="00F753B4" w:rsidRPr="00F004A4" w:rsidRDefault="00F753B4" w:rsidP="0C978CFF">
      <w:pPr>
        <w:ind w:right="397"/>
        <w:jc w:val="both"/>
        <w:rPr>
          <w:rFonts w:ascii="Arial" w:hAnsi="Arial" w:cs="Arial"/>
          <w:sz w:val="24"/>
          <w:szCs w:val="24"/>
        </w:rPr>
      </w:pPr>
    </w:p>
    <w:p w14:paraId="7FBB6DD1" w14:textId="77777777" w:rsidR="00F753B4" w:rsidRPr="00F004A4" w:rsidRDefault="00000000" w:rsidP="000B025E">
      <w:pPr>
        <w:ind w:right="555"/>
        <w:jc w:val="both"/>
        <w:rPr>
          <w:rFonts w:ascii="Arial" w:hAnsi="Arial" w:cs="Arial"/>
          <w:sz w:val="24"/>
          <w:szCs w:val="24"/>
        </w:rPr>
      </w:pPr>
      <w:r w:rsidRPr="2A29E044">
        <w:rPr>
          <w:rFonts w:ascii="Arial" w:hAnsi="Arial" w:cs="Arial"/>
          <w:sz w:val="24"/>
          <w:szCs w:val="24"/>
          <w:lang w:val="cy-GB"/>
        </w:rPr>
        <w:t xml:space="preserve">O dan Safon 170, mae’n rhaid i’r Cyngor gyhoeddi manylion unrhyw gwynion a gafwyd yn ystod 2024-25 a oedd yn ymwneud â </w:t>
      </w:r>
      <w:proofErr w:type="spellStart"/>
      <w:r w:rsidRPr="2A29E044">
        <w:rPr>
          <w:rFonts w:ascii="Arial" w:hAnsi="Arial" w:cs="Arial"/>
          <w:sz w:val="24"/>
          <w:szCs w:val="24"/>
          <w:lang w:val="cy-GB"/>
        </w:rPr>
        <w:t>chydymffurfedd</w:t>
      </w:r>
      <w:proofErr w:type="spellEnd"/>
      <w:r w:rsidRPr="2A29E044">
        <w:rPr>
          <w:rFonts w:ascii="Arial" w:eastAsia="Arial" w:hAnsi="Arial" w:cs="Arial"/>
          <w:sz w:val="24"/>
          <w:szCs w:val="24"/>
          <w:lang w:val="cy-GB"/>
        </w:rPr>
        <w:t xml:space="preserve"> ag unrhyw un o’r Safonau y mae ar y Cyngor ddyletswydd i gydymffurfio â hwy. </w:t>
      </w:r>
      <w:r w:rsidRPr="2A29E044">
        <w:rPr>
          <w:rFonts w:ascii="Arial" w:hAnsi="Arial" w:cs="Arial"/>
          <w:sz w:val="24"/>
          <w:szCs w:val="24"/>
          <w:lang w:val="cy-GB"/>
        </w:rPr>
        <w:t xml:space="preserve">Roedd pum cwyn ynghylch y Gymraeg yn 2024-25, sef yr un nifer â’r flwyddyn flaenorol, a chafodd un ohonynt ei </w:t>
      </w:r>
      <w:proofErr w:type="spellStart"/>
      <w:r w:rsidRPr="2A29E044">
        <w:rPr>
          <w:rFonts w:ascii="Arial" w:hAnsi="Arial" w:cs="Arial"/>
          <w:sz w:val="24"/>
          <w:szCs w:val="24"/>
          <w:lang w:val="cy-GB"/>
        </w:rPr>
        <w:t>huwchgyfeirio</w:t>
      </w:r>
      <w:proofErr w:type="spellEnd"/>
      <w:r w:rsidRPr="2A29E044">
        <w:rPr>
          <w:rFonts w:ascii="Arial" w:hAnsi="Arial" w:cs="Arial"/>
          <w:sz w:val="24"/>
          <w:szCs w:val="24"/>
          <w:lang w:val="cy-GB"/>
        </w:rPr>
        <w:t xml:space="preserve"> i gam 2.  </w:t>
      </w:r>
    </w:p>
    <w:p w14:paraId="7FBB6DD2" w14:textId="77777777" w:rsidR="00F753B4" w:rsidRPr="0020529D" w:rsidRDefault="00F753B4" w:rsidP="0C978CFF">
      <w:pPr>
        <w:rPr>
          <w:rFonts w:ascii="Arial" w:hAnsi="Arial" w:cs="Arial"/>
          <w:sz w:val="24"/>
          <w:szCs w:val="24"/>
          <w:highlight w:val="green"/>
        </w:rPr>
      </w:pPr>
    </w:p>
    <w:p w14:paraId="7FBB6DD3" w14:textId="77777777" w:rsidR="0C978CFF" w:rsidRDefault="0C978CFF" w:rsidP="0C978CFF">
      <w:pPr>
        <w:rPr>
          <w:rFonts w:ascii="Arial" w:hAnsi="Arial" w:cs="Arial"/>
          <w:sz w:val="24"/>
          <w:szCs w:val="24"/>
          <w:highlight w:val="green"/>
        </w:rPr>
      </w:pPr>
    </w:p>
    <w:p w14:paraId="7FBB6DD4" w14:textId="77777777" w:rsidR="00F753B4" w:rsidRPr="0020529D" w:rsidRDefault="00F753B4" w:rsidP="0C978CFF">
      <w:pPr>
        <w:rPr>
          <w:rFonts w:ascii="Arial" w:hAnsi="Arial" w:cs="Arial"/>
          <w:sz w:val="24"/>
          <w:szCs w:val="24"/>
          <w:highlight w:val="green"/>
        </w:rPr>
      </w:pPr>
    </w:p>
    <w:p w14:paraId="1B037B60" w14:textId="77777777" w:rsidR="000D20F1" w:rsidRDefault="000D20F1">
      <w:pPr>
        <w:rPr>
          <w:rFonts w:ascii="Arial" w:hAnsi="Arial" w:cs="Arial"/>
          <w:b/>
          <w:bCs/>
          <w:sz w:val="24"/>
          <w:szCs w:val="24"/>
          <w:lang w:val="cy-GB"/>
        </w:rPr>
      </w:pPr>
      <w:r>
        <w:rPr>
          <w:rFonts w:ascii="Arial" w:hAnsi="Arial" w:cs="Arial"/>
          <w:b/>
          <w:bCs/>
          <w:sz w:val="24"/>
          <w:szCs w:val="24"/>
          <w:lang w:val="cy-GB"/>
        </w:rPr>
        <w:br w:type="page"/>
      </w:r>
    </w:p>
    <w:p w14:paraId="7FBB6DD5" w14:textId="67113AA3" w:rsidR="00F753B4" w:rsidRPr="00F004A4" w:rsidRDefault="00000000" w:rsidP="0C978CFF">
      <w:pPr>
        <w:rPr>
          <w:rFonts w:ascii="Arial" w:hAnsi="Arial" w:cs="Arial"/>
          <w:b/>
          <w:bCs/>
          <w:sz w:val="24"/>
          <w:szCs w:val="24"/>
        </w:rPr>
      </w:pPr>
      <w:r w:rsidRPr="00F004A4">
        <w:rPr>
          <w:rFonts w:ascii="Arial" w:hAnsi="Arial" w:cs="Arial"/>
          <w:b/>
          <w:bCs/>
          <w:sz w:val="24"/>
          <w:szCs w:val="24"/>
          <w:lang w:val="cy-GB"/>
        </w:rPr>
        <w:lastRenderedPageBreak/>
        <w:t>Tabl 13: Manylion y cwynion ynghylch y Gymraeg a gafwyd yn 2023-24</w:t>
      </w:r>
    </w:p>
    <w:p w14:paraId="7FBB6DD6" w14:textId="77777777" w:rsidR="00F753B4" w:rsidRPr="00F004A4" w:rsidRDefault="00F753B4" w:rsidP="0C978CFF">
      <w:pPr>
        <w:rPr>
          <w:rFonts w:ascii="Arial" w:hAnsi="Arial" w:cs="Arial"/>
          <w:b/>
          <w:bCs/>
          <w:sz w:val="24"/>
          <w:szCs w:val="24"/>
        </w:rPr>
      </w:pPr>
    </w:p>
    <w:tbl>
      <w:tblPr>
        <w:tblStyle w:val="TableGrid"/>
        <w:tblW w:w="0" w:type="auto"/>
        <w:tblLook w:val="04A0" w:firstRow="1" w:lastRow="0" w:firstColumn="1" w:lastColumn="0" w:noHBand="0" w:noVBand="1"/>
      </w:tblPr>
      <w:tblGrid>
        <w:gridCol w:w="4390"/>
        <w:gridCol w:w="4394"/>
      </w:tblGrid>
      <w:tr w:rsidR="004D67D7" w14:paraId="7FBB6DD9" w14:textId="77777777" w:rsidTr="2A29E044">
        <w:tc>
          <w:tcPr>
            <w:tcW w:w="4390" w:type="dxa"/>
          </w:tcPr>
          <w:p w14:paraId="7FBB6DD7" w14:textId="77777777" w:rsidR="00F753B4" w:rsidRPr="00F004A4" w:rsidRDefault="00000000" w:rsidP="0C978CFF">
            <w:pPr>
              <w:jc w:val="center"/>
              <w:rPr>
                <w:rFonts w:ascii="Arial" w:hAnsi="Arial" w:cs="Arial"/>
                <w:b/>
                <w:bCs/>
                <w:sz w:val="24"/>
                <w:szCs w:val="24"/>
              </w:rPr>
            </w:pPr>
            <w:r w:rsidRPr="00F004A4">
              <w:rPr>
                <w:rFonts w:ascii="Arial" w:hAnsi="Arial" w:cs="Arial"/>
                <w:b/>
                <w:bCs/>
                <w:sz w:val="24"/>
                <w:szCs w:val="24"/>
                <w:lang w:val="cy-GB"/>
              </w:rPr>
              <w:t>Manylion y gŵyn</w:t>
            </w:r>
          </w:p>
        </w:tc>
        <w:tc>
          <w:tcPr>
            <w:tcW w:w="4394" w:type="dxa"/>
          </w:tcPr>
          <w:p w14:paraId="7FBB6DD8" w14:textId="77777777" w:rsidR="00F753B4" w:rsidRPr="00F004A4" w:rsidRDefault="00000000" w:rsidP="0C978CFF">
            <w:pPr>
              <w:jc w:val="center"/>
              <w:rPr>
                <w:rFonts w:ascii="Arial" w:hAnsi="Arial" w:cs="Arial"/>
                <w:b/>
                <w:bCs/>
                <w:sz w:val="24"/>
                <w:szCs w:val="24"/>
              </w:rPr>
            </w:pPr>
            <w:r w:rsidRPr="00F004A4">
              <w:rPr>
                <w:rFonts w:ascii="Arial" w:hAnsi="Arial" w:cs="Arial"/>
                <w:b/>
                <w:bCs/>
                <w:sz w:val="24"/>
                <w:szCs w:val="24"/>
                <w:lang w:val="cy-GB"/>
              </w:rPr>
              <w:t>Ymateb y Cyngor</w:t>
            </w:r>
          </w:p>
        </w:tc>
      </w:tr>
      <w:tr w:rsidR="004D67D7" w14:paraId="7FBB6DDC" w14:textId="77777777" w:rsidTr="2A29E044">
        <w:tc>
          <w:tcPr>
            <w:tcW w:w="4390" w:type="dxa"/>
          </w:tcPr>
          <w:p w14:paraId="7FBB6DDA" w14:textId="77777777" w:rsidR="0C978CFF" w:rsidRPr="00F004A4" w:rsidRDefault="00000000" w:rsidP="0C978CFF">
            <w:pPr>
              <w:rPr>
                <w:rFonts w:ascii="Arial" w:eastAsia="Arial" w:hAnsi="Arial" w:cs="Arial"/>
                <w:color w:val="000000" w:themeColor="text1"/>
                <w:sz w:val="24"/>
                <w:szCs w:val="24"/>
              </w:rPr>
            </w:pPr>
            <w:r w:rsidRPr="2A29E044">
              <w:rPr>
                <w:rFonts w:ascii="Arial" w:eastAsia="Arial" w:hAnsi="Arial" w:cs="Arial"/>
                <w:color w:val="000000" w:themeColor="text1"/>
                <w:sz w:val="24"/>
                <w:szCs w:val="24"/>
                <w:lang w:val="cy-GB"/>
              </w:rPr>
              <w:t>Hysbysiad o Dâl Cosb yn Gymraeg yn unig</w:t>
            </w:r>
          </w:p>
        </w:tc>
        <w:tc>
          <w:tcPr>
            <w:tcW w:w="4394" w:type="dxa"/>
          </w:tcPr>
          <w:p w14:paraId="7FBB6DDB" w14:textId="77777777" w:rsidR="0C978CFF" w:rsidRPr="00F004A4" w:rsidRDefault="00000000" w:rsidP="0C978CFF">
            <w:pPr>
              <w:rPr>
                <w:rFonts w:ascii="Arial" w:eastAsia="Arial" w:hAnsi="Arial" w:cs="Arial"/>
                <w:color w:val="000000" w:themeColor="text1"/>
                <w:sz w:val="24"/>
                <w:szCs w:val="24"/>
              </w:rPr>
            </w:pPr>
            <w:r w:rsidRPr="2A29E044">
              <w:rPr>
                <w:rFonts w:ascii="Arial" w:eastAsia="Arial" w:hAnsi="Arial" w:cs="Arial"/>
                <w:color w:val="000000" w:themeColor="text1"/>
                <w:sz w:val="24"/>
                <w:szCs w:val="24"/>
                <w:lang w:val="cy-GB"/>
              </w:rPr>
              <w:t xml:space="preserve">Rhoddwyd gwybod bod Cyngor </w:t>
            </w:r>
            <w:proofErr w:type="spellStart"/>
            <w:r w:rsidRPr="2A29E044">
              <w:rPr>
                <w:rFonts w:ascii="Arial" w:eastAsia="Arial" w:hAnsi="Arial" w:cs="Arial"/>
                <w:color w:val="000000" w:themeColor="text1"/>
                <w:sz w:val="24"/>
                <w:szCs w:val="24"/>
                <w:lang w:val="cy-GB"/>
              </w:rPr>
              <w:t>Abertawe’n</w:t>
            </w:r>
            <w:proofErr w:type="spellEnd"/>
            <w:r w:rsidRPr="2A29E044">
              <w:rPr>
                <w:rFonts w:ascii="Arial" w:eastAsia="Arial" w:hAnsi="Arial" w:cs="Arial"/>
                <w:color w:val="000000" w:themeColor="text1"/>
                <w:sz w:val="24"/>
                <w:szCs w:val="24"/>
                <w:lang w:val="cy-GB"/>
              </w:rPr>
              <w:t xml:space="preserve"> cyflwyno pob gohebiaeth, gan gynnwys Hysbysiadau o Dâl Cosb, yn ddwyieithog, gyda’r fersiwn Gymraeg ar y blaen a’r fersiwn Saesneg ar yr ochr arall</w:t>
            </w:r>
          </w:p>
        </w:tc>
      </w:tr>
      <w:tr w:rsidR="004D67D7" w14:paraId="7FBB6DDF" w14:textId="77777777" w:rsidTr="2A29E044">
        <w:tc>
          <w:tcPr>
            <w:tcW w:w="4390" w:type="dxa"/>
          </w:tcPr>
          <w:p w14:paraId="7FBB6DDD" w14:textId="77777777" w:rsidR="0C978CFF" w:rsidRPr="00F004A4" w:rsidRDefault="00000000" w:rsidP="0C978CFF">
            <w:pPr>
              <w:rPr>
                <w:rFonts w:ascii="Arial" w:eastAsia="Arial" w:hAnsi="Arial" w:cs="Arial"/>
                <w:color w:val="000000" w:themeColor="text1"/>
                <w:sz w:val="24"/>
                <w:szCs w:val="24"/>
              </w:rPr>
            </w:pPr>
            <w:r w:rsidRPr="2A29E044">
              <w:rPr>
                <w:rFonts w:ascii="Arial" w:eastAsia="Arial" w:hAnsi="Arial" w:cs="Arial"/>
                <w:color w:val="000000" w:themeColor="text1"/>
                <w:sz w:val="24"/>
                <w:szCs w:val="24"/>
                <w:lang w:val="cy-GB"/>
              </w:rPr>
              <w:t>Methu cyrraedd y llinell Gymraeg</w:t>
            </w:r>
          </w:p>
        </w:tc>
        <w:tc>
          <w:tcPr>
            <w:tcW w:w="4394" w:type="dxa"/>
          </w:tcPr>
          <w:p w14:paraId="7FBB6DDE" w14:textId="77777777" w:rsidR="0C978CFF" w:rsidRPr="00F004A4" w:rsidRDefault="00000000" w:rsidP="0C978CFF">
            <w:pPr>
              <w:rPr>
                <w:rFonts w:ascii="Arial" w:eastAsia="Arial" w:hAnsi="Arial" w:cs="Arial"/>
                <w:color w:val="000000" w:themeColor="text1"/>
                <w:sz w:val="24"/>
                <w:szCs w:val="24"/>
              </w:rPr>
            </w:pPr>
            <w:r w:rsidRPr="2A29E044">
              <w:rPr>
                <w:rFonts w:ascii="Arial" w:eastAsia="Arial" w:hAnsi="Arial" w:cs="Arial"/>
                <w:color w:val="000000" w:themeColor="text1"/>
                <w:sz w:val="24"/>
                <w:szCs w:val="24"/>
                <w:lang w:val="cy-GB"/>
              </w:rPr>
              <w:t xml:space="preserve">Siaradodd swyddog â’r achwynydd, a oedd yn fodlon ar yr ymateb a chafodd y ffeil ei chau </w:t>
            </w:r>
          </w:p>
        </w:tc>
      </w:tr>
      <w:tr w:rsidR="004D67D7" w14:paraId="7FBB6DE2" w14:textId="77777777" w:rsidTr="2A29E044">
        <w:tc>
          <w:tcPr>
            <w:tcW w:w="4390" w:type="dxa"/>
          </w:tcPr>
          <w:p w14:paraId="7FBB6DE0" w14:textId="77777777" w:rsidR="0C978CFF" w:rsidRPr="00F004A4" w:rsidRDefault="00000000" w:rsidP="0C978CFF">
            <w:pPr>
              <w:rPr>
                <w:rFonts w:ascii="Arial" w:eastAsia="Arial" w:hAnsi="Arial" w:cs="Arial"/>
                <w:color w:val="000000" w:themeColor="text1"/>
                <w:sz w:val="24"/>
                <w:szCs w:val="24"/>
              </w:rPr>
            </w:pPr>
            <w:r w:rsidRPr="2A29E044">
              <w:rPr>
                <w:rFonts w:ascii="Arial" w:eastAsia="Arial" w:hAnsi="Arial" w:cs="Arial"/>
                <w:color w:val="000000" w:themeColor="text1"/>
                <w:sz w:val="24"/>
                <w:szCs w:val="24"/>
                <w:lang w:val="cy-GB"/>
              </w:rPr>
              <w:t>Torri Safonau’r Gymraeg – cymerwyd mwy o amser i ymateb i e-bost yn Gymraeg nag yn Saesneg</w:t>
            </w:r>
          </w:p>
        </w:tc>
        <w:tc>
          <w:tcPr>
            <w:tcW w:w="4394" w:type="dxa"/>
          </w:tcPr>
          <w:p w14:paraId="7FBB6DE1" w14:textId="77777777" w:rsidR="0C978CFF" w:rsidRPr="00F004A4" w:rsidRDefault="00000000" w:rsidP="0C978CFF">
            <w:pPr>
              <w:rPr>
                <w:rFonts w:ascii="Arial" w:eastAsia="Arial" w:hAnsi="Arial" w:cs="Arial"/>
                <w:color w:val="000000" w:themeColor="text1"/>
                <w:sz w:val="24"/>
                <w:szCs w:val="24"/>
              </w:rPr>
            </w:pPr>
            <w:r w:rsidRPr="2A29E044">
              <w:rPr>
                <w:rFonts w:ascii="Arial" w:eastAsia="Arial" w:hAnsi="Arial" w:cs="Arial"/>
                <w:color w:val="000000" w:themeColor="text1"/>
                <w:sz w:val="24"/>
                <w:szCs w:val="24"/>
                <w:lang w:val="cy-GB"/>
              </w:rPr>
              <w:t xml:space="preserve">Ymatebodd yr adran nad oedd hyn yn wir – cafodd y gŵyn ei </w:t>
            </w:r>
            <w:proofErr w:type="spellStart"/>
            <w:r w:rsidRPr="2A29E044">
              <w:rPr>
                <w:rFonts w:ascii="Arial" w:eastAsia="Arial" w:hAnsi="Arial" w:cs="Arial"/>
                <w:color w:val="000000" w:themeColor="text1"/>
                <w:sz w:val="24"/>
                <w:szCs w:val="24"/>
                <w:lang w:val="cy-GB"/>
              </w:rPr>
              <w:t>huwchgyfeirio</w:t>
            </w:r>
            <w:proofErr w:type="spellEnd"/>
            <w:r w:rsidRPr="2A29E044">
              <w:rPr>
                <w:rFonts w:ascii="Arial" w:eastAsia="Arial" w:hAnsi="Arial" w:cs="Arial"/>
                <w:color w:val="000000" w:themeColor="text1"/>
                <w:sz w:val="24"/>
                <w:szCs w:val="24"/>
                <w:lang w:val="cy-GB"/>
              </w:rPr>
              <w:t xml:space="preserve"> i gam 2. Cadarnhawyd y gŵyn ar gam 2 yr ymchwiliad. Esboniwyd ein bod yn trin e-byst Cymraeg a Saesneg yn gyfartal a chyflwynwyd ymddiheuriad</w:t>
            </w:r>
          </w:p>
        </w:tc>
      </w:tr>
      <w:tr w:rsidR="004D67D7" w14:paraId="7FBB6DE5" w14:textId="77777777" w:rsidTr="2A29E044">
        <w:tc>
          <w:tcPr>
            <w:tcW w:w="4390" w:type="dxa"/>
          </w:tcPr>
          <w:p w14:paraId="7FBB6DE3" w14:textId="77777777" w:rsidR="0C978CFF" w:rsidRPr="00F004A4" w:rsidRDefault="00000000" w:rsidP="0C978CFF">
            <w:pPr>
              <w:rPr>
                <w:rFonts w:ascii="Arial" w:eastAsia="Arial" w:hAnsi="Arial" w:cs="Arial"/>
                <w:color w:val="000000" w:themeColor="text1"/>
                <w:sz w:val="24"/>
                <w:szCs w:val="24"/>
              </w:rPr>
            </w:pPr>
            <w:r w:rsidRPr="2A29E044">
              <w:rPr>
                <w:rFonts w:ascii="Arial" w:eastAsia="Arial" w:hAnsi="Arial" w:cs="Arial"/>
                <w:color w:val="000000" w:themeColor="text1"/>
                <w:sz w:val="24"/>
                <w:szCs w:val="24"/>
                <w:lang w:val="cy-GB"/>
              </w:rPr>
              <w:t>Camsillafu tri arwydd ffordd</w:t>
            </w:r>
          </w:p>
        </w:tc>
        <w:tc>
          <w:tcPr>
            <w:tcW w:w="4394" w:type="dxa"/>
          </w:tcPr>
          <w:p w14:paraId="7FBB6DE4" w14:textId="77777777" w:rsidR="7F75427D" w:rsidRPr="00F004A4" w:rsidRDefault="00000000" w:rsidP="61C9FB29">
            <w:pPr>
              <w:rPr>
                <w:rFonts w:ascii="Arial" w:eastAsia="Arial" w:hAnsi="Arial" w:cs="Arial"/>
                <w:sz w:val="24"/>
                <w:szCs w:val="24"/>
              </w:rPr>
            </w:pPr>
            <w:r w:rsidRPr="2A29E044">
              <w:rPr>
                <w:rFonts w:ascii="Arial" w:eastAsia="Arial" w:hAnsi="Arial" w:cs="Arial"/>
                <w:color w:val="000000" w:themeColor="text1"/>
                <w:sz w:val="24"/>
                <w:szCs w:val="24"/>
                <w:lang w:val="cy-GB"/>
              </w:rPr>
              <w:t>Cyflwynwyd ymddiheuriad a nododd fod y camgymeriad yn deillio o wall yn ystod y cam dylunio nas gwelwyd wrth brawf-ddarllen</w:t>
            </w:r>
          </w:p>
        </w:tc>
      </w:tr>
      <w:tr w:rsidR="004D67D7" w14:paraId="7FBB6DE8" w14:textId="77777777" w:rsidTr="2A29E044">
        <w:tc>
          <w:tcPr>
            <w:tcW w:w="4390" w:type="dxa"/>
          </w:tcPr>
          <w:p w14:paraId="7FBB6DE6" w14:textId="77777777" w:rsidR="0C978CFF" w:rsidRPr="00F004A4" w:rsidRDefault="00000000" w:rsidP="0C978CFF">
            <w:pPr>
              <w:rPr>
                <w:rFonts w:ascii="Arial" w:eastAsia="Arial" w:hAnsi="Arial" w:cs="Arial"/>
                <w:color w:val="000000" w:themeColor="text1"/>
                <w:sz w:val="24"/>
                <w:szCs w:val="24"/>
              </w:rPr>
            </w:pPr>
            <w:r w:rsidRPr="2A29E044">
              <w:rPr>
                <w:rFonts w:ascii="Arial" w:eastAsia="Arial" w:hAnsi="Arial" w:cs="Arial"/>
                <w:color w:val="000000" w:themeColor="text1"/>
                <w:sz w:val="24"/>
                <w:szCs w:val="24"/>
                <w:lang w:val="cy-GB"/>
              </w:rPr>
              <w:t>Gwallau gramadegol ar arwyddion</w:t>
            </w:r>
          </w:p>
        </w:tc>
        <w:tc>
          <w:tcPr>
            <w:tcW w:w="4394" w:type="dxa"/>
          </w:tcPr>
          <w:p w14:paraId="7FBB6DE7" w14:textId="77777777" w:rsidR="7F75427D" w:rsidRPr="00F004A4" w:rsidRDefault="00000000" w:rsidP="7F75427D">
            <w:pPr>
              <w:rPr>
                <w:rFonts w:ascii="Arial" w:eastAsia="Arial" w:hAnsi="Arial" w:cs="Arial"/>
                <w:color w:val="000000" w:themeColor="text1"/>
                <w:sz w:val="24"/>
                <w:szCs w:val="24"/>
              </w:rPr>
            </w:pPr>
            <w:r w:rsidRPr="2A29E044">
              <w:rPr>
                <w:rFonts w:ascii="Arial" w:eastAsia="Arial" w:hAnsi="Arial" w:cs="Arial"/>
                <w:color w:val="000000" w:themeColor="text1"/>
                <w:sz w:val="24"/>
                <w:szCs w:val="24"/>
                <w:lang w:val="cy-GB"/>
              </w:rPr>
              <w:t xml:space="preserve">Anfonwyd e-bost yn gofyn am leoliad yr arwyddion, ond ni chafwyd ymateb. Caewyd yr achos gan na chafodd ei ddilyn. </w:t>
            </w:r>
          </w:p>
        </w:tc>
      </w:tr>
    </w:tbl>
    <w:p w14:paraId="7FBB6DE9" w14:textId="77777777" w:rsidR="61C9FB29" w:rsidRDefault="61C9FB29"/>
    <w:p w14:paraId="7FBB6DEA" w14:textId="72BB1B85" w:rsidR="00C46620" w:rsidRPr="001D7238" w:rsidRDefault="00000000" w:rsidP="00C46620">
      <w:pPr>
        <w:ind w:right="397"/>
        <w:jc w:val="both"/>
        <w:rPr>
          <w:rFonts w:ascii="Calibri" w:eastAsia="Times New Roman" w:hAnsi="Calibri" w:cs="Calibri"/>
          <w:b/>
          <w:color w:val="242424"/>
          <w:sz w:val="32"/>
          <w:szCs w:val="32"/>
          <w:highlight w:val="yellow"/>
          <w:lang w:eastAsia="en-GB"/>
        </w:rPr>
      </w:pPr>
      <w:r>
        <w:rPr>
          <w:rFonts w:ascii="Arial" w:eastAsia="Arial" w:hAnsi="Arial" w:cs="Arial"/>
          <w:b/>
          <w:bCs/>
          <w:color w:val="000000"/>
          <w:sz w:val="32"/>
          <w:szCs w:val="32"/>
          <w:lang w:val="cy-GB"/>
        </w:rPr>
        <w:br/>
      </w:r>
      <w:r>
        <w:rPr>
          <w:rFonts w:ascii="Arial" w:eastAsia="Arial" w:hAnsi="Arial" w:cs="Arial"/>
          <w:b/>
          <w:bCs/>
          <w:color w:val="000000"/>
          <w:sz w:val="32"/>
          <w:szCs w:val="32"/>
          <w:lang w:val="cy-GB"/>
        </w:rPr>
        <w:br/>
        <w:t>4.</w:t>
      </w:r>
      <w:r w:rsidR="001D7238">
        <w:rPr>
          <w:rFonts w:ascii="Arial" w:eastAsia="Arial" w:hAnsi="Arial" w:cs="Arial"/>
          <w:b/>
          <w:bCs/>
          <w:color w:val="000000"/>
          <w:sz w:val="32"/>
          <w:szCs w:val="32"/>
          <w:lang w:val="cy-GB"/>
        </w:rPr>
        <w:t xml:space="preserve">  </w:t>
      </w:r>
      <w:r w:rsidRPr="001D7238">
        <w:rPr>
          <w:rFonts w:ascii="Arial" w:eastAsia="Times New Roman" w:hAnsi="Arial" w:cs="Arial"/>
          <w:b/>
          <w:color w:val="000000"/>
          <w:sz w:val="32"/>
          <w:szCs w:val="32"/>
          <w:bdr w:val="none" w:sz="0" w:space="0" w:color="auto" w:frame="1"/>
          <w:lang w:val="cy-GB" w:eastAsia="en-GB"/>
        </w:rPr>
        <w:t>Addysg Gymraeg</w:t>
      </w:r>
    </w:p>
    <w:p w14:paraId="7FBB6DEB" w14:textId="77777777" w:rsidR="00C46620" w:rsidRPr="00C46620" w:rsidRDefault="00C46620" w:rsidP="00C46620">
      <w:pPr>
        <w:shd w:val="clear" w:color="auto" w:fill="FFFFFF"/>
        <w:ind w:right="397"/>
        <w:jc w:val="both"/>
        <w:rPr>
          <w:rFonts w:ascii="Calibri" w:eastAsia="Times New Roman" w:hAnsi="Calibri" w:cs="Calibri"/>
          <w:color w:val="242424"/>
          <w:highlight w:val="yellow"/>
          <w:lang w:eastAsia="en-GB"/>
        </w:rPr>
      </w:pPr>
    </w:p>
    <w:p w14:paraId="7FBB6DEC" w14:textId="77777777" w:rsidR="00C46620" w:rsidRPr="00C46620" w:rsidRDefault="00000000" w:rsidP="2A29E044">
      <w:pPr>
        <w:rPr>
          <w:rFonts w:ascii="Arial" w:eastAsia="Arial" w:hAnsi="Arial" w:cs="Arial"/>
          <w:color w:val="000000" w:themeColor="text1"/>
          <w:sz w:val="24"/>
          <w:szCs w:val="24"/>
        </w:rPr>
      </w:pPr>
      <w:r w:rsidRPr="2A29E044">
        <w:rPr>
          <w:rFonts w:ascii="Arial" w:eastAsia="Arial" w:hAnsi="Arial" w:cs="Arial"/>
          <w:color w:val="000000" w:themeColor="text1"/>
          <w:sz w:val="24"/>
          <w:szCs w:val="24"/>
          <w:lang w:val="cy-GB"/>
        </w:rPr>
        <w:t xml:space="preserve">Mae Addysg Gymraeg wrth wraidd datblygiad y Gymraeg yn y dyfodol ar draws Abertawe a’r tu hwnt, ac ymdrinnir â'r agwedd hon yn benodol yng Nghynllun Strategol y Gymraeg mewn Addysg 2022-2032 y Cyngor. Ymgynghorwyd ar hyn yn hydref 2021 ac fe’i cymeradwywyd gan Gabinet y Cyngor ym mis Ionawr 2022. Fe'i cyflwynwyd wedyn i Weinidog y Gymraeg ac Addysg ac, yn dilyn adborth gan y Gweinidog, cafodd ei gymeradwyo'n derfynol a'i roi ar waith ym mis Medi 2022. Ym mis Rhagfyr 2024, penodwyd Swyddog Cynllun Strategol y Gymraeg mewn Addysg i gyflawni’r canlyniadau a amlinellir yn y cynllun. </w:t>
      </w:r>
    </w:p>
    <w:p w14:paraId="7FBB6DED" w14:textId="77777777" w:rsidR="00C46620" w:rsidRPr="00C46620" w:rsidRDefault="00000000" w:rsidP="2A29E044">
      <w:pPr>
        <w:rPr>
          <w:rFonts w:ascii="Arial" w:eastAsia="Arial" w:hAnsi="Arial" w:cs="Arial"/>
          <w:color w:val="000000" w:themeColor="text1"/>
          <w:sz w:val="24"/>
          <w:szCs w:val="24"/>
        </w:rPr>
      </w:pPr>
      <w:r w:rsidRPr="2A29E044">
        <w:rPr>
          <w:rFonts w:ascii="Arial" w:eastAsia="Arial" w:hAnsi="Arial" w:cs="Arial"/>
          <w:color w:val="000000" w:themeColor="text1"/>
          <w:sz w:val="24"/>
          <w:szCs w:val="24"/>
          <w:lang w:val="cy-GB"/>
        </w:rPr>
        <w:t>  </w:t>
      </w:r>
    </w:p>
    <w:p w14:paraId="7FBB6DEE" w14:textId="77777777" w:rsidR="00C46620" w:rsidRDefault="00000000" w:rsidP="2A29E044">
      <w:pPr>
        <w:rPr>
          <w:rFonts w:ascii="Arial" w:eastAsia="Arial" w:hAnsi="Arial" w:cs="Arial"/>
          <w:color w:val="000000" w:themeColor="text1"/>
          <w:sz w:val="24"/>
          <w:szCs w:val="24"/>
        </w:rPr>
      </w:pPr>
      <w:r w:rsidRPr="2A29E044">
        <w:rPr>
          <w:rFonts w:ascii="Arial" w:eastAsia="Arial" w:hAnsi="Arial" w:cs="Arial"/>
          <w:color w:val="000000" w:themeColor="text1"/>
          <w:sz w:val="24"/>
          <w:szCs w:val="24"/>
          <w:lang w:val="cy-GB"/>
        </w:rPr>
        <w:t xml:space="preserve">Mae 10 ysgol gynradd Gymraeg yn bwydo i mewn i'r ddwy ysgol uwchradd: Ysgol Gyfun Gŵyr ac Ysgol Gyfun Gymraeg Bryn Tawe. Hefyd, mae Canolfan Drochi – Garn Goch – yn Ysgol Gynradd Gymraeg Tan-y-lan sy’n cefnogi hwyrddyfodiaid i addysg Gymraeg, yn ogystal â Chyfleuster Addysgu Arbenigol cynradd a fydd yn agor yn Ysgol Gynradd Gymraeg </w:t>
      </w:r>
      <w:proofErr w:type="spellStart"/>
      <w:r w:rsidRPr="2A29E044">
        <w:rPr>
          <w:rFonts w:ascii="Arial" w:eastAsia="Arial" w:hAnsi="Arial" w:cs="Arial"/>
          <w:color w:val="000000" w:themeColor="text1"/>
          <w:sz w:val="24"/>
          <w:szCs w:val="24"/>
          <w:lang w:val="cy-GB"/>
        </w:rPr>
        <w:t>Bryniago</w:t>
      </w:r>
      <w:proofErr w:type="spellEnd"/>
      <w:r w:rsidRPr="2A29E044">
        <w:rPr>
          <w:rFonts w:ascii="Arial" w:eastAsia="Arial" w:hAnsi="Arial" w:cs="Arial"/>
          <w:color w:val="000000" w:themeColor="text1"/>
          <w:sz w:val="24"/>
          <w:szCs w:val="24"/>
          <w:lang w:val="cy-GB"/>
        </w:rPr>
        <w:t xml:space="preserve"> ym mis Medi 2025. </w:t>
      </w:r>
    </w:p>
    <w:p w14:paraId="7FBB6DEF" w14:textId="77777777" w:rsidR="00120238" w:rsidRDefault="00120238" w:rsidP="2A29E044">
      <w:pPr>
        <w:rPr>
          <w:rFonts w:ascii="Arial" w:eastAsia="Arial" w:hAnsi="Arial" w:cs="Arial"/>
          <w:color w:val="000000" w:themeColor="text1"/>
          <w:sz w:val="24"/>
          <w:szCs w:val="24"/>
        </w:rPr>
      </w:pPr>
    </w:p>
    <w:p w14:paraId="7FBB6DF0" w14:textId="77777777" w:rsidR="00120238" w:rsidRPr="00120238" w:rsidRDefault="00000000" w:rsidP="00120238">
      <w:pPr>
        <w:rPr>
          <w:rFonts w:ascii="Arial" w:eastAsia="Arial" w:hAnsi="Arial" w:cs="Arial"/>
          <w:color w:val="000000" w:themeColor="text1"/>
          <w:sz w:val="24"/>
          <w:szCs w:val="24"/>
        </w:rPr>
      </w:pPr>
      <w:r w:rsidRPr="00120238">
        <w:rPr>
          <w:rFonts w:ascii="Arial" w:eastAsia="Arial" w:hAnsi="Arial" w:cs="Arial"/>
          <w:color w:val="000000" w:themeColor="text1"/>
          <w:sz w:val="24"/>
          <w:szCs w:val="24"/>
          <w:lang w:val="cy-GB"/>
        </w:rPr>
        <w:t xml:space="preserve">Lansiwyd tri grŵp Ti a Fi yn ddiweddar – Gellionnen, Amgueddfa Genedlaethol y Glannau a </w:t>
      </w:r>
      <w:proofErr w:type="spellStart"/>
      <w:r w:rsidRPr="00120238">
        <w:rPr>
          <w:rFonts w:ascii="Arial" w:eastAsia="Arial" w:hAnsi="Arial" w:cs="Arial"/>
          <w:color w:val="000000" w:themeColor="text1"/>
          <w:sz w:val="24"/>
          <w:szCs w:val="24"/>
          <w:lang w:val="cy-GB"/>
        </w:rPr>
        <w:t>Llwynderw</w:t>
      </w:r>
      <w:proofErr w:type="spellEnd"/>
      <w:r w:rsidRPr="00120238">
        <w:rPr>
          <w:rFonts w:ascii="Arial" w:eastAsia="Arial" w:hAnsi="Arial" w:cs="Arial"/>
          <w:color w:val="000000" w:themeColor="text1"/>
          <w:sz w:val="24"/>
          <w:szCs w:val="24"/>
          <w:lang w:val="cy-GB"/>
        </w:rPr>
        <w:t xml:space="preserve"> – sy’n helpu i hybu’r Gymraeg wrth annog rhieni i anfon eu plant i feithrinfeydd Cymraeg. Mae’r grwpiau hyn yn darparu lle croesawgar i </w:t>
      </w:r>
      <w:r w:rsidRPr="00120238">
        <w:rPr>
          <w:rFonts w:ascii="Arial" w:eastAsia="Arial" w:hAnsi="Arial" w:cs="Arial"/>
          <w:color w:val="000000" w:themeColor="text1"/>
          <w:sz w:val="24"/>
          <w:szCs w:val="24"/>
          <w:lang w:val="cy-GB"/>
        </w:rPr>
        <w:lastRenderedPageBreak/>
        <w:t xml:space="preserve">deuluoedd rannu straeon a chaneuon Cymraeg, gan helpu i fagu hyder ymhlith rhieni a gofalwyr wrth ddefnyddio’r Gymraeg. </w:t>
      </w:r>
    </w:p>
    <w:p w14:paraId="7FBB6DF1" w14:textId="77777777" w:rsidR="00120238" w:rsidRPr="00120238" w:rsidRDefault="00120238" w:rsidP="00120238">
      <w:pPr>
        <w:rPr>
          <w:rFonts w:ascii="Arial" w:eastAsia="Arial" w:hAnsi="Arial" w:cs="Arial"/>
          <w:color w:val="000000" w:themeColor="text1"/>
          <w:sz w:val="24"/>
          <w:szCs w:val="24"/>
        </w:rPr>
      </w:pPr>
    </w:p>
    <w:p w14:paraId="7FBB6DF2" w14:textId="77777777" w:rsidR="00120238" w:rsidRPr="00120238" w:rsidRDefault="00000000" w:rsidP="00120238">
      <w:pPr>
        <w:rPr>
          <w:rFonts w:ascii="Arial" w:eastAsia="Arial" w:hAnsi="Arial" w:cs="Arial"/>
          <w:color w:val="000000" w:themeColor="text1"/>
          <w:sz w:val="24"/>
          <w:szCs w:val="24"/>
        </w:rPr>
      </w:pPr>
      <w:r w:rsidRPr="00120238">
        <w:rPr>
          <w:rFonts w:ascii="Arial" w:eastAsia="Arial" w:hAnsi="Arial" w:cs="Arial"/>
          <w:color w:val="000000" w:themeColor="text1"/>
          <w:sz w:val="24"/>
          <w:szCs w:val="24"/>
          <w:lang w:val="cy-GB"/>
        </w:rPr>
        <w:t xml:space="preserve">Mae Cylch Meithrin Gellionnen, a agorwyd ym mis Medi, yn cynnig darpariaeth Gymraeg drwy’r dydd, gan hefyd gynnal sesiynau Ti a Fi. </w:t>
      </w:r>
    </w:p>
    <w:p w14:paraId="7FBB6DF3" w14:textId="77777777" w:rsidR="00120238" w:rsidRPr="00120238" w:rsidRDefault="00120238" w:rsidP="00120238">
      <w:pPr>
        <w:rPr>
          <w:rFonts w:ascii="Arial" w:eastAsia="Arial" w:hAnsi="Arial" w:cs="Arial"/>
          <w:color w:val="000000" w:themeColor="text1"/>
          <w:sz w:val="24"/>
          <w:szCs w:val="24"/>
        </w:rPr>
      </w:pPr>
    </w:p>
    <w:p w14:paraId="7FBB6DF4" w14:textId="77777777" w:rsidR="00120238" w:rsidRPr="00120238" w:rsidRDefault="00000000" w:rsidP="00120238">
      <w:pPr>
        <w:rPr>
          <w:rFonts w:ascii="Arial" w:eastAsia="Arial" w:hAnsi="Arial" w:cs="Arial"/>
          <w:color w:val="000000" w:themeColor="text1"/>
          <w:sz w:val="24"/>
          <w:szCs w:val="24"/>
        </w:rPr>
      </w:pPr>
      <w:r w:rsidRPr="00120238">
        <w:rPr>
          <w:rFonts w:ascii="Arial" w:eastAsia="Arial" w:hAnsi="Arial" w:cs="Arial"/>
          <w:color w:val="000000" w:themeColor="text1"/>
          <w:sz w:val="24"/>
          <w:szCs w:val="24"/>
          <w:lang w:val="cy-GB"/>
        </w:rPr>
        <w:t xml:space="preserve">Ar yr un pryd, mae tîm y blynyddoedd cynnar yn gweithio’n agos gyda dwy ysgol gynradd Gymraeg i gynnal y feithrinfa ar un safle ac archwilio’r posibilrwydd o agor meithrinfa ar y llall. </w:t>
      </w:r>
    </w:p>
    <w:p w14:paraId="7FBB6DF5" w14:textId="77777777" w:rsidR="00120238" w:rsidRPr="00120238" w:rsidRDefault="00120238" w:rsidP="00120238">
      <w:pPr>
        <w:rPr>
          <w:rFonts w:ascii="Arial" w:eastAsia="Arial" w:hAnsi="Arial" w:cs="Arial"/>
          <w:color w:val="000000" w:themeColor="text1"/>
          <w:sz w:val="24"/>
          <w:szCs w:val="24"/>
        </w:rPr>
      </w:pPr>
    </w:p>
    <w:p w14:paraId="7FBB6DF6" w14:textId="77777777" w:rsidR="00120238" w:rsidRPr="00120238" w:rsidRDefault="00000000" w:rsidP="2A29E044">
      <w:pPr>
        <w:rPr>
          <w:rFonts w:ascii="Arial" w:eastAsia="Arial" w:hAnsi="Arial" w:cs="Arial"/>
          <w:color w:val="000000" w:themeColor="text1"/>
          <w:sz w:val="24"/>
          <w:szCs w:val="24"/>
        </w:rPr>
      </w:pPr>
      <w:r w:rsidRPr="00120238">
        <w:rPr>
          <w:rFonts w:ascii="Arial" w:eastAsia="Arial" w:hAnsi="Arial" w:cs="Arial"/>
          <w:color w:val="000000" w:themeColor="text1"/>
          <w:sz w:val="24"/>
          <w:szCs w:val="24"/>
          <w:lang w:val="cy-GB"/>
        </w:rPr>
        <w:t xml:space="preserve">Ar ben hynny, mae cynllun cyfryngau cymdeithasol sy’n canolbwyntio ar hyrwyddo addysg Gymraeg a manteision dwyieithrwydd yn cael ei lunio ar hyn o bryd, yn y gobaith o ddefnyddio cyfryngau cymdeithasol y Cyngor ar gyfer y gwaith pwysig hwn. </w:t>
      </w:r>
    </w:p>
    <w:p w14:paraId="7FBB6DF7" w14:textId="77777777" w:rsidR="00C46620" w:rsidRPr="00C46620" w:rsidRDefault="00000000" w:rsidP="2A29E044">
      <w:pPr>
        <w:rPr>
          <w:rFonts w:ascii="Arial" w:eastAsia="Arial" w:hAnsi="Arial" w:cs="Arial"/>
          <w:color w:val="000000" w:themeColor="text1"/>
          <w:sz w:val="24"/>
          <w:szCs w:val="24"/>
        </w:rPr>
      </w:pPr>
      <w:r w:rsidRPr="2A29E044">
        <w:rPr>
          <w:rFonts w:ascii="Arial" w:eastAsia="Arial" w:hAnsi="Arial" w:cs="Arial"/>
          <w:color w:val="000000" w:themeColor="text1"/>
          <w:sz w:val="24"/>
          <w:szCs w:val="24"/>
          <w:lang w:val="cy-GB"/>
        </w:rPr>
        <w:t> </w:t>
      </w:r>
    </w:p>
    <w:p w14:paraId="7FBB6DF8" w14:textId="36A9C1C3" w:rsidR="00C46620" w:rsidRPr="00C46620" w:rsidRDefault="00000000" w:rsidP="2A29E044">
      <w:pPr>
        <w:rPr>
          <w:rFonts w:ascii="Arial" w:eastAsia="Arial" w:hAnsi="Arial" w:cs="Arial"/>
          <w:color w:val="000000" w:themeColor="text1"/>
          <w:sz w:val="24"/>
          <w:szCs w:val="24"/>
        </w:rPr>
      </w:pPr>
      <w:r w:rsidRPr="2A29E044">
        <w:rPr>
          <w:rFonts w:ascii="Arial" w:eastAsia="Arial" w:hAnsi="Arial" w:cs="Arial"/>
          <w:color w:val="000000" w:themeColor="text1"/>
          <w:sz w:val="24"/>
          <w:szCs w:val="24"/>
          <w:lang w:val="cy-GB"/>
        </w:rPr>
        <w:t xml:space="preserve">Mae Tablau 14 i 19 isod yn dangos nifer y myfyrwyr sydd wedi mynychu addysg Gymraeg yn y tair ystod oedran bob blwyddyn ers 2019-20. Mae canran gyffredinol y myfyrwyr mewn ffrydiau Cymraeg wedi aros yn sefydlog rhwng 13.9 a 15%, a bu gostyngiad bach yng nghanran y myfyrwyr cynradd dros y tair blynedd diwethaf. </w:t>
      </w:r>
    </w:p>
    <w:p w14:paraId="7FBB6DF9" w14:textId="77777777" w:rsidR="00C46620" w:rsidRPr="00C46620" w:rsidRDefault="00C46620" w:rsidP="2A29E044">
      <w:pPr>
        <w:rPr>
          <w:rFonts w:ascii="Arial" w:eastAsia="Arial" w:hAnsi="Arial" w:cs="Arial"/>
          <w:color w:val="000000" w:themeColor="text1"/>
          <w:sz w:val="24"/>
          <w:szCs w:val="24"/>
        </w:rPr>
      </w:pPr>
    </w:p>
    <w:p w14:paraId="7FBB6DFA" w14:textId="77777777" w:rsidR="00C46620" w:rsidRPr="00C46620" w:rsidRDefault="00000000" w:rsidP="2A29E044">
      <w:pPr>
        <w:rPr>
          <w:rFonts w:ascii="Arial" w:eastAsia="Arial" w:hAnsi="Arial" w:cs="Arial"/>
          <w:color w:val="000000" w:themeColor="text1"/>
          <w:sz w:val="24"/>
          <w:szCs w:val="24"/>
        </w:rPr>
      </w:pPr>
      <w:r w:rsidRPr="2A29E044">
        <w:rPr>
          <w:rFonts w:ascii="Arial" w:eastAsia="Arial" w:hAnsi="Arial" w:cs="Arial"/>
          <w:b/>
          <w:bCs/>
          <w:color w:val="000000" w:themeColor="text1"/>
          <w:sz w:val="24"/>
          <w:szCs w:val="24"/>
          <w:lang w:val="cy-GB"/>
        </w:rPr>
        <w:t>Tabl 14: Nifer y myfyrwyr a oedd yn mynychu addysg Gymraeg yn 2024-2025</w:t>
      </w:r>
    </w:p>
    <w:p w14:paraId="7FBB6DFB" w14:textId="77777777" w:rsidR="00C46620" w:rsidRPr="00C46620" w:rsidRDefault="00000000" w:rsidP="2A29E044">
      <w:pPr>
        <w:rPr>
          <w:rFonts w:ascii="Arial" w:eastAsia="Arial" w:hAnsi="Arial" w:cs="Arial"/>
          <w:color w:val="000000" w:themeColor="text1"/>
          <w:sz w:val="24"/>
          <w:szCs w:val="24"/>
        </w:rPr>
      </w:pPr>
      <w:r w:rsidRPr="2A29E044">
        <w:rPr>
          <w:rFonts w:ascii="Arial" w:eastAsia="Arial" w:hAnsi="Arial" w:cs="Arial"/>
          <w:b/>
          <w:bCs/>
          <w:color w:val="000000" w:themeColor="text1"/>
          <w:sz w:val="24"/>
          <w:szCs w:val="24"/>
          <w:lang w:val="cy-GB"/>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50"/>
        <w:gridCol w:w="2040"/>
        <w:gridCol w:w="2580"/>
        <w:gridCol w:w="2730"/>
      </w:tblGrid>
      <w:tr w:rsidR="004D67D7" w14:paraId="7FBB6E00" w14:textId="77777777" w:rsidTr="2A29E044">
        <w:trPr>
          <w:trHeight w:val="300"/>
        </w:trPr>
        <w:tc>
          <w:tcPr>
            <w:tcW w:w="1650" w:type="dxa"/>
            <w:tcBorders>
              <w:top w:val="single" w:sz="6" w:space="0" w:color="auto"/>
              <w:left w:val="single" w:sz="6" w:space="0" w:color="auto"/>
              <w:bottom w:val="single" w:sz="6" w:space="0" w:color="auto"/>
              <w:right w:val="single" w:sz="6" w:space="0" w:color="auto"/>
            </w:tcBorders>
            <w:vAlign w:val="center"/>
          </w:tcPr>
          <w:p w14:paraId="7FBB6DFC"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Cofrestrau ysgolion</w:t>
            </w:r>
            <w:r w:rsidRPr="2A29E044">
              <w:rPr>
                <w:rFonts w:ascii="Arial" w:eastAsia="Arial" w:hAnsi="Arial" w:cs="Arial"/>
                <w:sz w:val="24"/>
                <w:szCs w:val="24"/>
                <w:lang w:val="cy-GB"/>
              </w:rPr>
              <w:t> </w:t>
            </w:r>
          </w:p>
        </w:tc>
        <w:tc>
          <w:tcPr>
            <w:tcW w:w="2040" w:type="dxa"/>
            <w:tcBorders>
              <w:top w:val="single" w:sz="6" w:space="0" w:color="auto"/>
              <w:left w:val="single" w:sz="6" w:space="0" w:color="auto"/>
              <w:bottom w:val="single" w:sz="6" w:space="0" w:color="auto"/>
              <w:right w:val="single" w:sz="6" w:space="0" w:color="auto"/>
            </w:tcBorders>
            <w:vAlign w:val="center"/>
          </w:tcPr>
          <w:p w14:paraId="7FBB6DFD"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Cyfanswm ffrydiau Cymraeg a Saesneg</w:t>
            </w:r>
            <w:r w:rsidRPr="2A29E044">
              <w:rPr>
                <w:rFonts w:ascii="Arial" w:eastAsia="Arial" w:hAnsi="Arial" w:cs="Arial"/>
                <w:sz w:val="24"/>
                <w:szCs w:val="24"/>
                <w:lang w:val="cy-GB"/>
              </w:rPr>
              <w:t> </w:t>
            </w:r>
          </w:p>
        </w:tc>
        <w:tc>
          <w:tcPr>
            <w:tcW w:w="2580" w:type="dxa"/>
            <w:tcBorders>
              <w:top w:val="single" w:sz="6" w:space="0" w:color="auto"/>
              <w:left w:val="single" w:sz="6" w:space="0" w:color="auto"/>
              <w:bottom w:val="single" w:sz="6" w:space="0" w:color="auto"/>
              <w:right w:val="single" w:sz="6" w:space="0" w:color="auto"/>
            </w:tcBorders>
            <w:vAlign w:val="center"/>
          </w:tcPr>
          <w:p w14:paraId="7FBB6DFE"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Nifer y disgyblion mewn darpariaeth Gymraeg</w:t>
            </w:r>
            <w:r w:rsidRPr="2A29E044">
              <w:rPr>
                <w:rFonts w:ascii="Arial" w:eastAsia="Arial" w:hAnsi="Arial" w:cs="Arial"/>
                <w:sz w:val="24"/>
                <w:szCs w:val="24"/>
                <w:lang w:val="cy-GB"/>
              </w:rPr>
              <w:t> </w:t>
            </w:r>
          </w:p>
        </w:tc>
        <w:tc>
          <w:tcPr>
            <w:tcW w:w="2730" w:type="dxa"/>
            <w:tcBorders>
              <w:top w:val="single" w:sz="6" w:space="0" w:color="auto"/>
              <w:left w:val="single" w:sz="6" w:space="0" w:color="auto"/>
              <w:bottom w:val="single" w:sz="6" w:space="0" w:color="auto"/>
              <w:right w:val="single" w:sz="6" w:space="0" w:color="auto"/>
            </w:tcBorders>
            <w:vAlign w:val="center"/>
          </w:tcPr>
          <w:p w14:paraId="7FBB6DFF"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Canran y disgyblion mewn ffrydiau Cymraeg</w:t>
            </w:r>
            <w:r w:rsidRPr="2A29E044">
              <w:rPr>
                <w:rFonts w:ascii="Arial" w:eastAsia="Arial" w:hAnsi="Arial" w:cs="Arial"/>
                <w:sz w:val="24"/>
                <w:szCs w:val="24"/>
                <w:lang w:val="cy-GB"/>
              </w:rPr>
              <w:t> </w:t>
            </w:r>
          </w:p>
        </w:tc>
      </w:tr>
      <w:tr w:rsidR="004D67D7" w14:paraId="7FBB6E05" w14:textId="77777777" w:rsidTr="2A29E044">
        <w:trPr>
          <w:trHeight w:val="300"/>
        </w:trPr>
        <w:tc>
          <w:tcPr>
            <w:tcW w:w="1650" w:type="dxa"/>
            <w:tcBorders>
              <w:top w:val="single" w:sz="6" w:space="0" w:color="auto"/>
              <w:left w:val="single" w:sz="6" w:space="0" w:color="auto"/>
              <w:bottom w:val="single" w:sz="6" w:space="0" w:color="auto"/>
              <w:right w:val="single" w:sz="6" w:space="0" w:color="auto"/>
            </w:tcBorders>
            <w:vAlign w:val="center"/>
          </w:tcPr>
          <w:p w14:paraId="7FBB6E01"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Cynradd</w:t>
            </w:r>
            <w:r w:rsidRPr="2A29E044">
              <w:rPr>
                <w:rFonts w:ascii="Arial" w:eastAsia="Arial" w:hAnsi="Arial" w:cs="Arial"/>
                <w:sz w:val="24"/>
                <w:szCs w:val="24"/>
                <w:lang w:val="cy-GB"/>
              </w:rPr>
              <w:t> </w:t>
            </w:r>
          </w:p>
        </w:tc>
        <w:tc>
          <w:tcPr>
            <w:tcW w:w="2040" w:type="dxa"/>
            <w:tcBorders>
              <w:top w:val="single" w:sz="6" w:space="0" w:color="auto"/>
              <w:left w:val="single" w:sz="6" w:space="0" w:color="auto"/>
              <w:bottom w:val="single" w:sz="6" w:space="0" w:color="auto"/>
              <w:right w:val="single" w:sz="6" w:space="0" w:color="auto"/>
            </w:tcBorders>
            <w:vAlign w:val="center"/>
          </w:tcPr>
          <w:p w14:paraId="7FBB6E02" w14:textId="77777777" w:rsidR="2A29E044" w:rsidRDefault="00000000" w:rsidP="005E645D">
            <w:pPr>
              <w:rPr>
                <w:rFonts w:ascii="Arial" w:eastAsia="Arial" w:hAnsi="Arial" w:cs="Arial"/>
                <w:sz w:val="24"/>
                <w:szCs w:val="24"/>
              </w:rPr>
            </w:pPr>
            <w:r w:rsidRPr="2A29E044">
              <w:rPr>
                <w:rFonts w:ascii="Arial" w:eastAsia="Arial" w:hAnsi="Arial" w:cs="Arial"/>
                <w:sz w:val="24"/>
                <w:szCs w:val="24"/>
                <w:lang w:val="cy-GB"/>
              </w:rPr>
              <w:t>20899</w:t>
            </w:r>
          </w:p>
        </w:tc>
        <w:tc>
          <w:tcPr>
            <w:tcW w:w="2580" w:type="dxa"/>
            <w:tcBorders>
              <w:top w:val="single" w:sz="6" w:space="0" w:color="auto"/>
              <w:left w:val="single" w:sz="6" w:space="0" w:color="auto"/>
              <w:bottom w:val="single" w:sz="6" w:space="0" w:color="auto"/>
              <w:right w:val="single" w:sz="6" w:space="0" w:color="auto"/>
            </w:tcBorders>
            <w:vAlign w:val="center"/>
          </w:tcPr>
          <w:p w14:paraId="7FBB6E03" w14:textId="77777777" w:rsidR="2A29E044" w:rsidRDefault="00000000" w:rsidP="005E645D">
            <w:pPr>
              <w:rPr>
                <w:rFonts w:ascii="Arial" w:eastAsia="Arial" w:hAnsi="Arial" w:cs="Arial"/>
                <w:sz w:val="24"/>
                <w:szCs w:val="24"/>
              </w:rPr>
            </w:pPr>
            <w:r w:rsidRPr="2A29E044">
              <w:rPr>
                <w:rFonts w:ascii="Arial" w:eastAsia="Arial" w:hAnsi="Arial" w:cs="Arial"/>
                <w:sz w:val="24"/>
                <w:szCs w:val="24"/>
                <w:lang w:val="cy-GB"/>
              </w:rPr>
              <w:t>2966</w:t>
            </w:r>
          </w:p>
        </w:tc>
        <w:tc>
          <w:tcPr>
            <w:tcW w:w="2730" w:type="dxa"/>
            <w:tcBorders>
              <w:top w:val="single" w:sz="6" w:space="0" w:color="auto"/>
              <w:left w:val="single" w:sz="6" w:space="0" w:color="auto"/>
              <w:bottom w:val="single" w:sz="6" w:space="0" w:color="auto"/>
              <w:right w:val="single" w:sz="6" w:space="0" w:color="auto"/>
            </w:tcBorders>
            <w:vAlign w:val="center"/>
          </w:tcPr>
          <w:p w14:paraId="7FBB6E04"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14.20%</w:t>
            </w:r>
          </w:p>
        </w:tc>
      </w:tr>
      <w:tr w:rsidR="004D67D7" w14:paraId="7FBB6E0A" w14:textId="77777777" w:rsidTr="2A29E044">
        <w:trPr>
          <w:trHeight w:val="300"/>
        </w:trPr>
        <w:tc>
          <w:tcPr>
            <w:tcW w:w="1650" w:type="dxa"/>
            <w:tcBorders>
              <w:top w:val="single" w:sz="6" w:space="0" w:color="auto"/>
              <w:left w:val="single" w:sz="6" w:space="0" w:color="auto"/>
              <w:bottom w:val="single" w:sz="6" w:space="0" w:color="auto"/>
              <w:right w:val="single" w:sz="6" w:space="0" w:color="auto"/>
            </w:tcBorders>
            <w:vAlign w:val="center"/>
          </w:tcPr>
          <w:p w14:paraId="7FBB6E06"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Blwyddyn 7-11</w:t>
            </w:r>
            <w:r w:rsidRPr="2A29E044">
              <w:rPr>
                <w:rFonts w:ascii="Arial" w:eastAsia="Arial" w:hAnsi="Arial" w:cs="Arial"/>
                <w:sz w:val="24"/>
                <w:szCs w:val="24"/>
                <w:lang w:val="cy-GB"/>
              </w:rPr>
              <w:t> </w:t>
            </w:r>
          </w:p>
        </w:tc>
        <w:tc>
          <w:tcPr>
            <w:tcW w:w="2040" w:type="dxa"/>
            <w:tcBorders>
              <w:top w:val="single" w:sz="6" w:space="0" w:color="auto"/>
              <w:left w:val="single" w:sz="6" w:space="0" w:color="auto"/>
              <w:bottom w:val="single" w:sz="6" w:space="0" w:color="auto"/>
              <w:right w:val="single" w:sz="6" w:space="0" w:color="auto"/>
            </w:tcBorders>
            <w:vAlign w:val="center"/>
          </w:tcPr>
          <w:p w14:paraId="7FBB6E07" w14:textId="77777777" w:rsidR="2A29E044" w:rsidRDefault="00000000" w:rsidP="005E645D">
            <w:pPr>
              <w:rPr>
                <w:rFonts w:ascii="Arial" w:eastAsia="Arial" w:hAnsi="Arial" w:cs="Arial"/>
                <w:sz w:val="24"/>
                <w:szCs w:val="24"/>
              </w:rPr>
            </w:pPr>
            <w:r w:rsidRPr="2A29E044">
              <w:rPr>
                <w:rFonts w:ascii="Arial" w:eastAsia="Arial" w:hAnsi="Arial" w:cs="Arial"/>
                <w:sz w:val="24"/>
                <w:szCs w:val="24"/>
                <w:lang w:val="cy-GB"/>
              </w:rPr>
              <w:t>13545</w:t>
            </w:r>
          </w:p>
        </w:tc>
        <w:tc>
          <w:tcPr>
            <w:tcW w:w="2580" w:type="dxa"/>
            <w:tcBorders>
              <w:top w:val="single" w:sz="6" w:space="0" w:color="auto"/>
              <w:left w:val="single" w:sz="6" w:space="0" w:color="auto"/>
              <w:bottom w:val="single" w:sz="6" w:space="0" w:color="auto"/>
              <w:right w:val="single" w:sz="6" w:space="0" w:color="auto"/>
            </w:tcBorders>
            <w:vAlign w:val="center"/>
          </w:tcPr>
          <w:p w14:paraId="7FBB6E08" w14:textId="77777777" w:rsidR="2A29E044" w:rsidRDefault="00000000" w:rsidP="005E645D">
            <w:pPr>
              <w:rPr>
                <w:rFonts w:ascii="Arial" w:eastAsia="Arial" w:hAnsi="Arial" w:cs="Arial"/>
                <w:sz w:val="24"/>
                <w:szCs w:val="24"/>
              </w:rPr>
            </w:pPr>
            <w:r w:rsidRPr="2A29E044">
              <w:rPr>
                <w:rFonts w:ascii="Arial" w:eastAsia="Arial" w:hAnsi="Arial" w:cs="Arial"/>
                <w:sz w:val="24"/>
                <w:szCs w:val="24"/>
                <w:lang w:val="cy-GB"/>
              </w:rPr>
              <w:t>1715</w:t>
            </w:r>
          </w:p>
        </w:tc>
        <w:tc>
          <w:tcPr>
            <w:tcW w:w="2730" w:type="dxa"/>
            <w:tcBorders>
              <w:top w:val="single" w:sz="6" w:space="0" w:color="auto"/>
              <w:left w:val="single" w:sz="6" w:space="0" w:color="auto"/>
              <w:bottom w:val="single" w:sz="6" w:space="0" w:color="auto"/>
              <w:right w:val="single" w:sz="6" w:space="0" w:color="auto"/>
            </w:tcBorders>
            <w:vAlign w:val="center"/>
          </w:tcPr>
          <w:p w14:paraId="7FBB6E09"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12.7%</w:t>
            </w:r>
          </w:p>
        </w:tc>
      </w:tr>
      <w:tr w:rsidR="004D67D7" w14:paraId="7FBB6E0F" w14:textId="77777777" w:rsidTr="2A29E044">
        <w:trPr>
          <w:trHeight w:val="300"/>
        </w:trPr>
        <w:tc>
          <w:tcPr>
            <w:tcW w:w="1650" w:type="dxa"/>
            <w:tcBorders>
              <w:top w:val="single" w:sz="6" w:space="0" w:color="auto"/>
              <w:left w:val="single" w:sz="6" w:space="0" w:color="auto"/>
              <w:bottom w:val="single" w:sz="6" w:space="0" w:color="auto"/>
              <w:right w:val="single" w:sz="6" w:space="0" w:color="auto"/>
            </w:tcBorders>
            <w:vAlign w:val="center"/>
          </w:tcPr>
          <w:p w14:paraId="7FBB6E0B"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Blwyddyn 12-13       </w:t>
            </w:r>
            <w:r w:rsidRPr="2A29E044">
              <w:rPr>
                <w:rFonts w:ascii="Arial" w:eastAsia="Arial" w:hAnsi="Arial" w:cs="Arial"/>
                <w:sz w:val="24"/>
                <w:szCs w:val="24"/>
                <w:lang w:val="cy-GB"/>
              </w:rPr>
              <w:t> </w:t>
            </w:r>
          </w:p>
        </w:tc>
        <w:tc>
          <w:tcPr>
            <w:tcW w:w="2040" w:type="dxa"/>
            <w:tcBorders>
              <w:top w:val="single" w:sz="6" w:space="0" w:color="auto"/>
              <w:left w:val="single" w:sz="6" w:space="0" w:color="auto"/>
              <w:bottom w:val="single" w:sz="6" w:space="0" w:color="auto"/>
              <w:right w:val="single" w:sz="6" w:space="0" w:color="auto"/>
            </w:tcBorders>
            <w:vAlign w:val="center"/>
          </w:tcPr>
          <w:p w14:paraId="7FBB6E0C" w14:textId="77777777" w:rsidR="2A29E044" w:rsidRDefault="00000000" w:rsidP="005E645D">
            <w:pPr>
              <w:rPr>
                <w:rFonts w:ascii="Arial" w:eastAsia="Arial" w:hAnsi="Arial" w:cs="Arial"/>
                <w:sz w:val="24"/>
                <w:szCs w:val="24"/>
              </w:rPr>
            </w:pPr>
            <w:r w:rsidRPr="2A29E044">
              <w:rPr>
                <w:rFonts w:ascii="Arial" w:eastAsia="Arial" w:hAnsi="Arial" w:cs="Arial"/>
                <w:sz w:val="24"/>
                <w:szCs w:val="24"/>
                <w:lang w:val="cy-GB"/>
              </w:rPr>
              <w:t>1375</w:t>
            </w:r>
          </w:p>
        </w:tc>
        <w:tc>
          <w:tcPr>
            <w:tcW w:w="2580" w:type="dxa"/>
            <w:tcBorders>
              <w:top w:val="single" w:sz="6" w:space="0" w:color="auto"/>
              <w:left w:val="single" w:sz="6" w:space="0" w:color="auto"/>
              <w:bottom w:val="single" w:sz="6" w:space="0" w:color="auto"/>
              <w:right w:val="single" w:sz="6" w:space="0" w:color="auto"/>
            </w:tcBorders>
            <w:vAlign w:val="center"/>
          </w:tcPr>
          <w:p w14:paraId="7FBB6E0D" w14:textId="77777777" w:rsidR="2A29E044" w:rsidRDefault="00000000" w:rsidP="005E645D">
            <w:pPr>
              <w:rPr>
                <w:rFonts w:ascii="Arial" w:eastAsia="Arial" w:hAnsi="Arial" w:cs="Arial"/>
                <w:sz w:val="24"/>
                <w:szCs w:val="24"/>
              </w:rPr>
            </w:pPr>
            <w:r w:rsidRPr="2A29E044">
              <w:rPr>
                <w:rFonts w:ascii="Arial" w:eastAsia="Arial" w:hAnsi="Arial" w:cs="Arial"/>
                <w:sz w:val="24"/>
                <w:szCs w:val="24"/>
                <w:lang w:val="cy-GB"/>
              </w:rPr>
              <w:t> 285</w:t>
            </w:r>
          </w:p>
        </w:tc>
        <w:tc>
          <w:tcPr>
            <w:tcW w:w="2730" w:type="dxa"/>
            <w:tcBorders>
              <w:top w:val="single" w:sz="6" w:space="0" w:color="auto"/>
              <w:left w:val="single" w:sz="6" w:space="0" w:color="auto"/>
              <w:bottom w:val="single" w:sz="6" w:space="0" w:color="auto"/>
              <w:right w:val="single" w:sz="6" w:space="0" w:color="auto"/>
            </w:tcBorders>
            <w:vAlign w:val="center"/>
          </w:tcPr>
          <w:p w14:paraId="7FBB6E0E"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20.7%</w:t>
            </w:r>
          </w:p>
        </w:tc>
      </w:tr>
      <w:tr w:rsidR="004D67D7" w14:paraId="7FBB6E14" w14:textId="77777777" w:rsidTr="2A29E044">
        <w:trPr>
          <w:trHeight w:val="300"/>
        </w:trPr>
        <w:tc>
          <w:tcPr>
            <w:tcW w:w="1650" w:type="dxa"/>
            <w:tcBorders>
              <w:top w:val="single" w:sz="6" w:space="0" w:color="auto"/>
              <w:left w:val="single" w:sz="6" w:space="0" w:color="auto"/>
              <w:bottom w:val="single" w:sz="6" w:space="0" w:color="auto"/>
              <w:right w:val="single" w:sz="6" w:space="0" w:color="auto"/>
            </w:tcBorders>
            <w:vAlign w:val="center"/>
          </w:tcPr>
          <w:p w14:paraId="7FBB6E10"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Cyfanswm</w:t>
            </w:r>
            <w:r w:rsidRPr="2A29E044">
              <w:rPr>
                <w:rFonts w:ascii="Arial" w:eastAsia="Arial" w:hAnsi="Arial" w:cs="Arial"/>
                <w:sz w:val="24"/>
                <w:szCs w:val="24"/>
                <w:lang w:val="cy-GB"/>
              </w:rPr>
              <w:t> </w:t>
            </w:r>
          </w:p>
        </w:tc>
        <w:tc>
          <w:tcPr>
            <w:tcW w:w="2040" w:type="dxa"/>
            <w:tcBorders>
              <w:top w:val="single" w:sz="6" w:space="0" w:color="auto"/>
              <w:left w:val="single" w:sz="6" w:space="0" w:color="auto"/>
              <w:bottom w:val="single" w:sz="6" w:space="0" w:color="auto"/>
              <w:right w:val="single" w:sz="6" w:space="0" w:color="auto"/>
            </w:tcBorders>
            <w:vAlign w:val="center"/>
          </w:tcPr>
          <w:p w14:paraId="7FBB6E11"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36008</w:t>
            </w:r>
          </w:p>
        </w:tc>
        <w:tc>
          <w:tcPr>
            <w:tcW w:w="2580" w:type="dxa"/>
            <w:tcBorders>
              <w:top w:val="single" w:sz="6" w:space="0" w:color="auto"/>
              <w:left w:val="single" w:sz="6" w:space="0" w:color="auto"/>
              <w:bottom w:val="single" w:sz="6" w:space="0" w:color="auto"/>
              <w:right w:val="single" w:sz="6" w:space="0" w:color="auto"/>
            </w:tcBorders>
            <w:vAlign w:val="center"/>
          </w:tcPr>
          <w:p w14:paraId="7FBB6E12"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4964</w:t>
            </w:r>
          </w:p>
        </w:tc>
        <w:tc>
          <w:tcPr>
            <w:tcW w:w="2730" w:type="dxa"/>
            <w:tcBorders>
              <w:top w:val="single" w:sz="6" w:space="0" w:color="auto"/>
              <w:left w:val="single" w:sz="6" w:space="0" w:color="auto"/>
              <w:bottom w:val="single" w:sz="6" w:space="0" w:color="auto"/>
              <w:right w:val="single" w:sz="6" w:space="0" w:color="auto"/>
            </w:tcBorders>
            <w:vAlign w:val="center"/>
          </w:tcPr>
          <w:p w14:paraId="7FBB6E13"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13.9%</w:t>
            </w:r>
          </w:p>
        </w:tc>
      </w:tr>
    </w:tbl>
    <w:p w14:paraId="7FBB6E15" w14:textId="77777777" w:rsidR="00C46620" w:rsidRPr="00C46620" w:rsidRDefault="00C46620" w:rsidP="2A29E044">
      <w:pPr>
        <w:rPr>
          <w:rFonts w:ascii="Arial" w:eastAsia="Arial" w:hAnsi="Arial" w:cs="Arial"/>
          <w:color w:val="000000" w:themeColor="text1"/>
          <w:sz w:val="24"/>
          <w:szCs w:val="24"/>
        </w:rPr>
      </w:pPr>
    </w:p>
    <w:p w14:paraId="7FBB6E16" w14:textId="77777777" w:rsidR="00C46620" w:rsidRPr="00C46620" w:rsidRDefault="00C46620">
      <w:pPr>
        <w:rPr>
          <w:rFonts w:ascii="Arial" w:eastAsia="Arial" w:hAnsi="Arial" w:cs="Arial"/>
          <w:color w:val="000000" w:themeColor="text1"/>
          <w:sz w:val="24"/>
          <w:szCs w:val="24"/>
        </w:rPr>
      </w:pPr>
    </w:p>
    <w:p w14:paraId="7FBB6E19" w14:textId="546BB91B" w:rsidR="00C46620" w:rsidRPr="00C46620" w:rsidRDefault="00000000" w:rsidP="2A29E044">
      <w:pPr>
        <w:rPr>
          <w:rFonts w:ascii="Arial" w:eastAsia="Arial" w:hAnsi="Arial" w:cs="Arial"/>
          <w:color w:val="000000" w:themeColor="text1"/>
          <w:sz w:val="24"/>
          <w:szCs w:val="24"/>
        </w:rPr>
      </w:pPr>
      <w:r w:rsidRPr="2A29E044">
        <w:rPr>
          <w:rFonts w:ascii="Arial" w:eastAsia="Arial" w:hAnsi="Arial" w:cs="Arial"/>
          <w:b/>
          <w:bCs/>
          <w:color w:val="000000" w:themeColor="text1"/>
          <w:sz w:val="24"/>
          <w:szCs w:val="24"/>
          <w:lang w:val="cy-GB"/>
        </w:rPr>
        <w:t>Tabl 15: Nifer y myfyrwyr a oedd yn mynychu addysg Gymraeg yn 2023-24</w:t>
      </w:r>
      <w:r w:rsidRPr="2A29E044">
        <w:rPr>
          <w:rFonts w:ascii="Arial" w:eastAsia="Arial" w:hAnsi="Arial" w:cs="Arial"/>
          <w:color w:val="000000" w:themeColor="text1"/>
          <w:sz w:val="24"/>
          <w:szCs w:val="24"/>
          <w:lang w:val="cy-GB"/>
        </w:rPr>
        <w:t> </w:t>
      </w:r>
    </w:p>
    <w:p w14:paraId="7FBB6E1A" w14:textId="77777777" w:rsidR="00C46620" w:rsidRPr="00C46620" w:rsidRDefault="00000000" w:rsidP="2A29E044">
      <w:pPr>
        <w:rPr>
          <w:rFonts w:ascii="Arial" w:eastAsia="Arial" w:hAnsi="Arial" w:cs="Arial"/>
          <w:color w:val="000000" w:themeColor="text1"/>
          <w:sz w:val="24"/>
          <w:szCs w:val="24"/>
        </w:rPr>
      </w:pPr>
      <w:r w:rsidRPr="2A29E044">
        <w:rPr>
          <w:rFonts w:ascii="Arial" w:eastAsia="Arial" w:hAnsi="Arial" w:cs="Arial"/>
          <w:color w:val="000000" w:themeColor="text1"/>
          <w:sz w:val="24"/>
          <w:szCs w:val="24"/>
          <w:lang w:val="cy-GB"/>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50"/>
        <w:gridCol w:w="2040"/>
        <w:gridCol w:w="2580"/>
        <w:gridCol w:w="2730"/>
      </w:tblGrid>
      <w:tr w:rsidR="004D67D7" w14:paraId="7FBB6E1F" w14:textId="77777777" w:rsidTr="2A29E044">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1B"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Cofrestrau ysgolion</w:t>
            </w:r>
            <w:r w:rsidRPr="2A29E044">
              <w:rPr>
                <w:rFonts w:ascii="Arial" w:eastAsia="Arial" w:hAnsi="Arial" w:cs="Arial"/>
                <w:sz w:val="24"/>
                <w:szCs w:val="24"/>
                <w:lang w:val="cy-GB"/>
              </w:rPr>
              <w:t> </w:t>
            </w:r>
          </w:p>
        </w:tc>
        <w:tc>
          <w:tcPr>
            <w:tcW w:w="20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1C"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Cyfanswm ffrydiau Cymraeg a Saesneg</w:t>
            </w:r>
            <w:r w:rsidRPr="2A29E044">
              <w:rPr>
                <w:rFonts w:ascii="Arial" w:eastAsia="Arial" w:hAnsi="Arial" w:cs="Arial"/>
                <w:sz w:val="24"/>
                <w:szCs w:val="24"/>
                <w:lang w:val="cy-GB"/>
              </w:rPr>
              <w:t> </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1D"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Nifer y disgyblion mewn darpariaeth Gymraeg</w:t>
            </w:r>
            <w:r w:rsidRPr="2A29E044">
              <w:rPr>
                <w:rFonts w:ascii="Arial" w:eastAsia="Arial" w:hAnsi="Arial" w:cs="Arial"/>
                <w:sz w:val="24"/>
                <w:szCs w:val="24"/>
                <w:lang w:val="cy-GB"/>
              </w:rPr>
              <w:t> </w:t>
            </w:r>
          </w:p>
        </w:tc>
        <w:tc>
          <w:tcPr>
            <w:tcW w:w="27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1E"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Canran y disgyblion mewn ffrydiau Cymraeg</w:t>
            </w:r>
            <w:r w:rsidRPr="2A29E044">
              <w:rPr>
                <w:rFonts w:ascii="Arial" w:eastAsia="Arial" w:hAnsi="Arial" w:cs="Arial"/>
                <w:sz w:val="24"/>
                <w:szCs w:val="24"/>
                <w:lang w:val="cy-GB"/>
              </w:rPr>
              <w:t> </w:t>
            </w:r>
          </w:p>
        </w:tc>
      </w:tr>
      <w:tr w:rsidR="004D67D7" w14:paraId="7FBB6E24" w14:textId="77777777" w:rsidTr="2A29E044">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20"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Cynradd</w:t>
            </w:r>
            <w:r w:rsidRPr="2A29E044">
              <w:rPr>
                <w:rFonts w:ascii="Arial" w:eastAsia="Arial" w:hAnsi="Arial" w:cs="Arial"/>
                <w:sz w:val="24"/>
                <w:szCs w:val="24"/>
                <w:lang w:val="cy-GB"/>
              </w:rPr>
              <w:t> </w:t>
            </w:r>
          </w:p>
        </w:tc>
        <w:tc>
          <w:tcPr>
            <w:tcW w:w="20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21" w14:textId="77777777" w:rsidR="2A29E044" w:rsidRDefault="00000000" w:rsidP="005E645D">
            <w:pPr>
              <w:rPr>
                <w:rFonts w:ascii="Arial" w:eastAsia="Arial" w:hAnsi="Arial" w:cs="Arial"/>
                <w:sz w:val="24"/>
                <w:szCs w:val="24"/>
              </w:rPr>
            </w:pPr>
            <w:r w:rsidRPr="2A29E044">
              <w:rPr>
                <w:rFonts w:ascii="Arial" w:eastAsia="Arial" w:hAnsi="Arial" w:cs="Arial"/>
                <w:sz w:val="24"/>
                <w:szCs w:val="24"/>
                <w:lang w:val="cy-GB"/>
              </w:rPr>
              <w:t>21172 </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22" w14:textId="77777777" w:rsidR="2A29E044" w:rsidRDefault="00000000" w:rsidP="005E645D">
            <w:pPr>
              <w:rPr>
                <w:rFonts w:ascii="Arial" w:eastAsia="Arial" w:hAnsi="Arial" w:cs="Arial"/>
                <w:sz w:val="24"/>
                <w:szCs w:val="24"/>
              </w:rPr>
            </w:pPr>
            <w:r w:rsidRPr="2A29E044">
              <w:rPr>
                <w:rFonts w:ascii="Arial" w:eastAsia="Arial" w:hAnsi="Arial" w:cs="Arial"/>
                <w:sz w:val="24"/>
                <w:szCs w:val="24"/>
                <w:lang w:val="cy-GB"/>
              </w:rPr>
              <w:t>3006 </w:t>
            </w:r>
          </w:p>
        </w:tc>
        <w:tc>
          <w:tcPr>
            <w:tcW w:w="27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23"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14.20%</w:t>
            </w:r>
            <w:r w:rsidRPr="2A29E044">
              <w:rPr>
                <w:rFonts w:ascii="Arial" w:eastAsia="Arial" w:hAnsi="Arial" w:cs="Arial"/>
                <w:sz w:val="24"/>
                <w:szCs w:val="24"/>
                <w:lang w:val="cy-GB"/>
              </w:rPr>
              <w:t> </w:t>
            </w:r>
          </w:p>
        </w:tc>
      </w:tr>
      <w:tr w:rsidR="004D67D7" w14:paraId="7FBB6E29" w14:textId="77777777" w:rsidTr="2A29E044">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25"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Blwyddyn 7-11</w:t>
            </w:r>
            <w:r w:rsidRPr="2A29E044">
              <w:rPr>
                <w:rFonts w:ascii="Arial" w:eastAsia="Arial" w:hAnsi="Arial" w:cs="Arial"/>
                <w:sz w:val="24"/>
                <w:szCs w:val="24"/>
                <w:lang w:val="cy-GB"/>
              </w:rPr>
              <w:t> </w:t>
            </w:r>
          </w:p>
        </w:tc>
        <w:tc>
          <w:tcPr>
            <w:tcW w:w="20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26" w14:textId="77777777" w:rsidR="2A29E044" w:rsidRDefault="00000000" w:rsidP="005E645D">
            <w:pPr>
              <w:rPr>
                <w:rFonts w:ascii="Arial" w:eastAsia="Arial" w:hAnsi="Arial" w:cs="Arial"/>
                <w:sz w:val="24"/>
                <w:szCs w:val="24"/>
              </w:rPr>
            </w:pPr>
            <w:r w:rsidRPr="2A29E044">
              <w:rPr>
                <w:rFonts w:ascii="Arial" w:eastAsia="Arial" w:hAnsi="Arial" w:cs="Arial"/>
                <w:sz w:val="24"/>
                <w:szCs w:val="24"/>
                <w:lang w:val="cy-GB"/>
              </w:rPr>
              <w:t>13686 </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27" w14:textId="77777777" w:rsidR="2A29E044" w:rsidRDefault="00000000" w:rsidP="005E645D">
            <w:pPr>
              <w:rPr>
                <w:rFonts w:ascii="Arial" w:eastAsia="Arial" w:hAnsi="Arial" w:cs="Arial"/>
                <w:sz w:val="24"/>
                <w:szCs w:val="24"/>
              </w:rPr>
            </w:pPr>
            <w:r w:rsidRPr="2A29E044">
              <w:rPr>
                <w:rFonts w:ascii="Arial" w:eastAsia="Arial" w:hAnsi="Arial" w:cs="Arial"/>
                <w:sz w:val="24"/>
                <w:szCs w:val="24"/>
                <w:lang w:val="cy-GB"/>
              </w:rPr>
              <w:t>1770 </w:t>
            </w:r>
          </w:p>
        </w:tc>
        <w:tc>
          <w:tcPr>
            <w:tcW w:w="27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28"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12.93%</w:t>
            </w:r>
            <w:r w:rsidRPr="2A29E044">
              <w:rPr>
                <w:rFonts w:ascii="Arial" w:eastAsia="Arial" w:hAnsi="Arial" w:cs="Arial"/>
                <w:sz w:val="24"/>
                <w:szCs w:val="24"/>
                <w:lang w:val="cy-GB"/>
              </w:rPr>
              <w:t> </w:t>
            </w:r>
          </w:p>
        </w:tc>
      </w:tr>
      <w:tr w:rsidR="004D67D7" w14:paraId="7FBB6E2E" w14:textId="77777777" w:rsidTr="2A29E044">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2A"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Blwyddyn 12-13       </w:t>
            </w:r>
            <w:r w:rsidRPr="2A29E044">
              <w:rPr>
                <w:rFonts w:ascii="Arial" w:eastAsia="Arial" w:hAnsi="Arial" w:cs="Arial"/>
                <w:sz w:val="24"/>
                <w:szCs w:val="24"/>
                <w:lang w:val="cy-GB"/>
              </w:rPr>
              <w:t> </w:t>
            </w:r>
          </w:p>
        </w:tc>
        <w:tc>
          <w:tcPr>
            <w:tcW w:w="20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2B" w14:textId="77777777" w:rsidR="2A29E044" w:rsidRDefault="00000000" w:rsidP="005E645D">
            <w:pPr>
              <w:rPr>
                <w:rFonts w:ascii="Arial" w:eastAsia="Arial" w:hAnsi="Arial" w:cs="Arial"/>
                <w:sz w:val="24"/>
                <w:szCs w:val="24"/>
              </w:rPr>
            </w:pPr>
            <w:r w:rsidRPr="2A29E044">
              <w:rPr>
                <w:rFonts w:ascii="Arial" w:eastAsia="Arial" w:hAnsi="Arial" w:cs="Arial"/>
                <w:sz w:val="24"/>
                <w:szCs w:val="24"/>
                <w:lang w:val="cy-GB"/>
              </w:rPr>
              <w:t>1366 </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2C" w14:textId="77777777" w:rsidR="2A29E044" w:rsidRDefault="00000000" w:rsidP="005E645D">
            <w:pPr>
              <w:rPr>
                <w:rFonts w:ascii="Arial" w:eastAsia="Arial" w:hAnsi="Arial" w:cs="Arial"/>
                <w:sz w:val="24"/>
                <w:szCs w:val="24"/>
              </w:rPr>
            </w:pPr>
            <w:r w:rsidRPr="2A29E044">
              <w:rPr>
                <w:rFonts w:ascii="Arial" w:eastAsia="Arial" w:hAnsi="Arial" w:cs="Arial"/>
                <w:sz w:val="24"/>
                <w:szCs w:val="24"/>
                <w:lang w:val="cy-GB"/>
              </w:rPr>
              <w:t>308 </w:t>
            </w:r>
          </w:p>
        </w:tc>
        <w:tc>
          <w:tcPr>
            <w:tcW w:w="27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2D"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22.55%</w:t>
            </w:r>
            <w:r w:rsidRPr="2A29E044">
              <w:rPr>
                <w:rFonts w:ascii="Arial" w:eastAsia="Arial" w:hAnsi="Arial" w:cs="Arial"/>
                <w:sz w:val="24"/>
                <w:szCs w:val="24"/>
                <w:lang w:val="cy-GB"/>
              </w:rPr>
              <w:t> </w:t>
            </w:r>
          </w:p>
        </w:tc>
      </w:tr>
      <w:tr w:rsidR="004D67D7" w14:paraId="7FBB6E33" w14:textId="77777777" w:rsidTr="2A29E044">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2F"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Cyfanswm</w:t>
            </w:r>
            <w:r w:rsidRPr="2A29E044">
              <w:rPr>
                <w:rFonts w:ascii="Arial" w:eastAsia="Arial" w:hAnsi="Arial" w:cs="Arial"/>
                <w:sz w:val="24"/>
                <w:szCs w:val="24"/>
                <w:lang w:val="cy-GB"/>
              </w:rPr>
              <w:t> </w:t>
            </w:r>
          </w:p>
        </w:tc>
        <w:tc>
          <w:tcPr>
            <w:tcW w:w="20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30"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36,224</w:t>
            </w:r>
            <w:r w:rsidRPr="2A29E044">
              <w:rPr>
                <w:rFonts w:ascii="Arial" w:eastAsia="Arial" w:hAnsi="Arial" w:cs="Arial"/>
                <w:sz w:val="24"/>
                <w:szCs w:val="24"/>
                <w:lang w:val="cy-GB"/>
              </w:rPr>
              <w:t> </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31"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5,084</w:t>
            </w:r>
            <w:r w:rsidRPr="2A29E044">
              <w:rPr>
                <w:rFonts w:ascii="Arial" w:eastAsia="Arial" w:hAnsi="Arial" w:cs="Arial"/>
                <w:sz w:val="24"/>
                <w:szCs w:val="24"/>
                <w:lang w:val="cy-GB"/>
              </w:rPr>
              <w:t> </w:t>
            </w:r>
          </w:p>
        </w:tc>
        <w:tc>
          <w:tcPr>
            <w:tcW w:w="27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32"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14.03%</w:t>
            </w:r>
            <w:r w:rsidRPr="2A29E044">
              <w:rPr>
                <w:rFonts w:ascii="Arial" w:eastAsia="Arial" w:hAnsi="Arial" w:cs="Arial"/>
                <w:sz w:val="24"/>
                <w:szCs w:val="24"/>
                <w:lang w:val="cy-GB"/>
              </w:rPr>
              <w:t> </w:t>
            </w:r>
          </w:p>
        </w:tc>
      </w:tr>
    </w:tbl>
    <w:p w14:paraId="7FBB6E34" w14:textId="77777777" w:rsidR="00C46620" w:rsidRPr="00C46620" w:rsidRDefault="00000000">
      <w:pPr>
        <w:rPr>
          <w:rFonts w:ascii="Arial" w:eastAsia="Arial" w:hAnsi="Arial" w:cs="Arial"/>
          <w:color w:val="000000" w:themeColor="text1"/>
          <w:sz w:val="24"/>
          <w:szCs w:val="24"/>
        </w:rPr>
      </w:pPr>
      <w:r w:rsidRPr="2A29E044">
        <w:rPr>
          <w:rFonts w:ascii="Arial" w:eastAsia="Arial" w:hAnsi="Arial" w:cs="Arial"/>
          <w:color w:val="000000" w:themeColor="text1"/>
          <w:sz w:val="24"/>
          <w:szCs w:val="24"/>
          <w:lang w:val="cy-GB"/>
        </w:rPr>
        <w:t> </w:t>
      </w:r>
    </w:p>
    <w:p w14:paraId="56E9ED94" w14:textId="77777777" w:rsidR="00BF330A" w:rsidRDefault="00BF330A">
      <w:pPr>
        <w:rPr>
          <w:rFonts w:ascii="Arial" w:eastAsia="Arial" w:hAnsi="Arial" w:cs="Arial"/>
          <w:b/>
          <w:bCs/>
          <w:color w:val="000000" w:themeColor="text1"/>
          <w:sz w:val="24"/>
          <w:szCs w:val="24"/>
          <w:lang w:val="cy-GB"/>
        </w:rPr>
      </w:pPr>
      <w:r>
        <w:rPr>
          <w:rFonts w:ascii="Arial" w:eastAsia="Arial" w:hAnsi="Arial" w:cs="Arial"/>
          <w:b/>
          <w:bCs/>
          <w:color w:val="000000" w:themeColor="text1"/>
          <w:sz w:val="24"/>
          <w:szCs w:val="24"/>
          <w:lang w:val="cy-GB"/>
        </w:rPr>
        <w:br w:type="page"/>
      </w:r>
    </w:p>
    <w:p w14:paraId="7FBB6E35" w14:textId="52A6752C" w:rsidR="00C46620" w:rsidRPr="00C46620" w:rsidRDefault="00000000">
      <w:pPr>
        <w:rPr>
          <w:rFonts w:ascii="Arial" w:eastAsia="Arial" w:hAnsi="Arial" w:cs="Arial"/>
          <w:color w:val="000000" w:themeColor="text1"/>
          <w:sz w:val="24"/>
          <w:szCs w:val="24"/>
        </w:rPr>
      </w:pPr>
      <w:r w:rsidRPr="2A29E044">
        <w:rPr>
          <w:rFonts w:ascii="Arial" w:eastAsia="Arial" w:hAnsi="Arial" w:cs="Arial"/>
          <w:b/>
          <w:bCs/>
          <w:color w:val="000000" w:themeColor="text1"/>
          <w:sz w:val="24"/>
          <w:szCs w:val="24"/>
          <w:lang w:val="cy-GB"/>
        </w:rPr>
        <w:lastRenderedPageBreak/>
        <w:t>Tabl 16: Nifer y myfyrwyr a oedd yn mynychu addysg Gymraeg yn 2022-23</w:t>
      </w:r>
      <w:r w:rsidRPr="2A29E044">
        <w:rPr>
          <w:rFonts w:ascii="Arial" w:eastAsia="Arial" w:hAnsi="Arial" w:cs="Arial"/>
          <w:color w:val="000000" w:themeColor="text1"/>
          <w:sz w:val="24"/>
          <w:szCs w:val="24"/>
          <w:lang w:val="cy-GB"/>
        </w:rPr>
        <w:t> </w:t>
      </w:r>
    </w:p>
    <w:p w14:paraId="7FBB6E36" w14:textId="77777777" w:rsidR="00C46620" w:rsidRPr="00C46620" w:rsidRDefault="00000000">
      <w:pPr>
        <w:rPr>
          <w:rFonts w:ascii="Arial" w:eastAsia="Arial" w:hAnsi="Arial" w:cs="Arial"/>
          <w:color w:val="000000" w:themeColor="text1"/>
          <w:sz w:val="24"/>
          <w:szCs w:val="24"/>
        </w:rPr>
      </w:pPr>
      <w:r w:rsidRPr="2A29E044">
        <w:rPr>
          <w:rFonts w:ascii="Arial" w:eastAsia="Arial" w:hAnsi="Arial" w:cs="Arial"/>
          <w:color w:val="000000" w:themeColor="text1"/>
          <w:sz w:val="24"/>
          <w:szCs w:val="24"/>
          <w:lang w:val="cy-GB"/>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50"/>
        <w:gridCol w:w="2040"/>
        <w:gridCol w:w="2580"/>
        <w:gridCol w:w="2730"/>
      </w:tblGrid>
      <w:tr w:rsidR="004D67D7" w14:paraId="7FBB6E3B" w14:textId="77777777" w:rsidTr="2A29E044">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37"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Cofrestrau ysgolion</w:t>
            </w:r>
            <w:r w:rsidRPr="2A29E044">
              <w:rPr>
                <w:rFonts w:ascii="Arial" w:eastAsia="Arial" w:hAnsi="Arial" w:cs="Arial"/>
                <w:sz w:val="24"/>
                <w:szCs w:val="24"/>
                <w:lang w:val="cy-GB"/>
              </w:rPr>
              <w:t> </w:t>
            </w:r>
          </w:p>
        </w:tc>
        <w:tc>
          <w:tcPr>
            <w:tcW w:w="20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38"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Cyfanswm ffrydiau Cymraeg a Saesneg</w:t>
            </w:r>
            <w:r w:rsidRPr="2A29E044">
              <w:rPr>
                <w:rFonts w:ascii="Arial" w:eastAsia="Arial" w:hAnsi="Arial" w:cs="Arial"/>
                <w:sz w:val="24"/>
                <w:szCs w:val="24"/>
                <w:lang w:val="cy-GB"/>
              </w:rPr>
              <w:t> </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39"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Nifer y disgyblion mewn darpariaeth Gymraeg</w:t>
            </w:r>
            <w:r w:rsidRPr="2A29E044">
              <w:rPr>
                <w:rFonts w:ascii="Arial" w:eastAsia="Arial" w:hAnsi="Arial" w:cs="Arial"/>
                <w:sz w:val="24"/>
                <w:szCs w:val="24"/>
                <w:lang w:val="cy-GB"/>
              </w:rPr>
              <w:t> </w:t>
            </w:r>
          </w:p>
        </w:tc>
        <w:tc>
          <w:tcPr>
            <w:tcW w:w="27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3A"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Canran y disgyblion mewn ffrydiau Cymraeg</w:t>
            </w:r>
            <w:r w:rsidRPr="2A29E044">
              <w:rPr>
                <w:rFonts w:ascii="Arial" w:eastAsia="Arial" w:hAnsi="Arial" w:cs="Arial"/>
                <w:sz w:val="24"/>
                <w:szCs w:val="24"/>
                <w:lang w:val="cy-GB"/>
              </w:rPr>
              <w:t> </w:t>
            </w:r>
          </w:p>
        </w:tc>
      </w:tr>
      <w:tr w:rsidR="004D67D7" w14:paraId="7FBB6E40" w14:textId="77777777" w:rsidTr="2A29E044">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3C"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Cynradd</w:t>
            </w:r>
            <w:r w:rsidRPr="2A29E044">
              <w:rPr>
                <w:rFonts w:ascii="Arial" w:eastAsia="Arial" w:hAnsi="Arial" w:cs="Arial"/>
                <w:sz w:val="24"/>
                <w:szCs w:val="24"/>
                <w:lang w:val="cy-GB"/>
              </w:rPr>
              <w:t> </w:t>
            </w:r>
          </w:p>
        </w:tc>
        <w:tc>
          <w:tcPr>
            <w:tcW w:w="20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3D" w14:textId="77777777" w:rsidR="2A29E044" w:rsidRDefault="00000000" w:rsidP="005E645D">
            <w:pPr>
              <w:rPr>
                <w:rFonts w:ascii="Arial" w:eastAsia="Arial" w:hAnsi="Arial" w:cs="Arial"/>
                <w:sz w:val="24"/>
                <w:szCs w:val="24"/>
              </w:rPr>
            </w:pPr>
            <w:r w:rsidRPr="2A29E044">
              <w:rPr>
                <w:rFonts w:ascii="Arial" w:eastAsia="Arial" w:hAnsi="Arial" w:cs="Arial"/>
                <w:sz w:val="24"/>
                <w:szCs w:val="24"/>
                <w:lang w:val="cy-GB"/>
              </w:rPr>
              <w:t>21358 </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3E" w14:textId="77777777" w:rsidR="2A29E044" w:rsidRDefault="00000000" w:rsidP="005E645D">
            <w:pPr>
              <w:rPr>
                <w:rFonts w:ascii="Arial" w:eastAsia="Arial" w:hAnsi="Arial" w:cs="Arial"/>
                <w:sz w:val="24"/>
                <w:szCs w:val="24"/>
              </w:rPr>
            </w:pPr>
            <w:r w:rsidRPr="2A29E044">
              <w:rPr>
                <w:rFonts w:ascii="Arial" w:eastAsia="Arial" w:hAnsi="Arial" w:cs="Arial"/>
                <w:sz w:val="24"/>
                <w:szCs w:val="24"/>
                <w:lang w:val="cy-GB"/>
              </w:rPr>
              <w:t>3081 </w:t>
            </w:r>
          </w:p>
        </w:tc>
        <w:tc>
          <w:tcPr>
            <w:tcW w:w="27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3F"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14.43%</w:t>
            </w:r>
            <w:r w:rsidRPr="2A29E044">
              <w:rPr>
                <w:rFonts w:ascii="Arial" w:eastAsia="Arial" w:hAnsi="Arial" w:cs="Arial"/>
                <w:sz w:val="24"/>
                <w:szCs w:val="24"/>
                <w:lang w:val="cy-GB"/>
              </w:rPr>
              <w:t> </w:t>
            </w:r>
          </w:p>
        </w:tc>
      </w:tr>
      <w:tr w:rsidR="004D67D7" w14:paraId="7FBB6E45" w14:textId="77777777" w:rsidTr="2A29E044">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41"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Blwyddyn 7-11</w:t>
            </w:r>
            <w:r w:rsidRPr="2A29E044">
              <w:rPr>
                <w:rFonts w:ascii="Arial" w:eastAsia="Arial" w:hAnsi="Arial" w:cs="Arial"/>
                <w:sz w:val="24"/>
                <w:szCs w:val="24"/>
                <w:lang w:val="cy-GB"/>
              </w:rPr>
              <w:t> </w:t>
            </w:r>
          </w:p>
        </w:tc>
        <w:tc>
          <w:tcPr>
            <w:tcW w:w="20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42" w14:textId="77777777" w:rsidR="2A29E044" w:rsidRDefault="00000000" w:rsidP="005E645D">
            <w:pPr>
              <w:rPr>
                <w:rFonts w:ascii="Arial" w:eastAsia="Arial" w:hAnsi="Arial" w:cs="Arial"/>
                <w:sz w:val="24"/>
                <w:szCs w:val="24"/>
              </w:rPr>
            </w:pPr>
            <w:r w:rsidRPr="2A29E044">
              <w:rPr>
                <w:rFonts w:ascii="Arial" w:eastAsia="Arial" w:hAnsi="Arial" w:cs="Arial"/>
                <w:sz w:val="24"/>
                <w:szCs w:val="24"/>
                <w:lang w:val="cy-GB"/>
              </w:rPr>
              <w:t>13298 </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43" w14:textId="77777777" w:rsidR="2A29E044" w:rsidRDefault="00000000" w:rsidP="005E645D">
            <w:pPr>
              <w:rPr>
                <w:rFonts w:ascii="Arial" w:eastAsia="Arial" w:hAnsi="Arial" w:cs="Arial"/>
                <w:sz w:val="24"/>
                <w:szCs w:val="24"/>
              </w:rPr>
            </w:pPr>
            <w:r w:rsidRPr="2A29E044">
              <w:rPr>
                <w:rFonts w:ascii="Arial" w:eastAsia="Arial" w:hAnsi="Arial" w:cs="Arial"/>
                <w:sz w:val="24"/>
                <w:szCs w:val="24"/>
                <w:lang w:val="cy-GB"/>
              </w:rPr>
              <w:t>1733 </w:t>
            </w:r>
          </w:p>
        </w:tc>
        <w:tc>
          <w:tcPr>
            <w:tcW w:w="27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44"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13.03%</w:t>
            </w:r>
            <w:r w:rsidRPr="2A29E044">
              <w:rPr>
                <w:rFonts w:ascii="Arial" w:eastAsia="Arial" w:hAnsi="Arial" w:cs="Arial"/>
                <w:sz w:val="24"/>
                <w:szCs w:val="24"/>
                <w:lang w:val="cy-GB"/>
              </w:rPr>
              <w:t> </w:t>
            </w:r>
          </w:p>
        </w:tc>
      </w:tr>
      <w:tr w:rsidR="004D67D7" w14:paraId="7FBB6E4A" w14:textId="77777777" w:rsidTr="2A29E044">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46"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Blwyddyn 12-13       </w:t>
            </w:r>
            <w:r w:rsidRPr="2A29E044">
              <w:rPr>
                <w:rFonts w:ascii="Arial" w:eastAsia="Arial" w:hAnsi="Arial" w:cs="Arial"/>
                <w:sz w:val="24"/>
                <w:szCs w:val="24"/>
                <w:lang w:val="cy-GB"/>
              </w:rPr>
              <w:t> </w:t>
            </w:r>
          </w:p>
        </w:tc>
        <w:tc>
          <w:tcPr>
            <w:tcW w:w="20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47" w14:textId="77777777" w:rsidR="2A29E044" w:rsidRDefault="00000000" w:rsidP="005E645D">
            <w:pPr>
              <w:rPr>
                <w:rFonts w:ascii="Arial" w:eastAsia="Arial" w:hAnsi="Arial" w:cs="Arial"/>
                <w:sz w:val="24"/>
                <w:szCs w:val="24"/>
              </w:rPr>
            </w:pPr>
            <w:r w:rsidRPr="2A29E044">
              <w:rPr>
                <w:rFonts w:ascii="Arial" w:eastAsia="Arial" w:hAnsi="Arial" w:cs="Arial"/>
                <w:sz w:val="24"/>
                <w:szCs w:val="24"/>
                <w:lang w:val="cy-GB"/>
              </w:rPr>
              <w:t>1269 </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48" w14:textId="77777777" w:rsidR="2A29E044" w:rsidRDefault="00000000" w:rsidP="005E645D">
            <w:pPr>
              <w:rPr>
                <w:rFonts w:ascii="Arial" w:eastAsia="Arial" w:hAnsi="Arial" w:cs="Arial"/>
                <w:sz w:val="24"/>
                <w:szCs w:val="24"/>
              </w:rPr>
            </w:pPr>
            <w:r w:rsidRPr="2A29E044">
              <w:rPr>
                <w:rFonts w:ascii="Arial" w:eastAsia="Arial" w:hAnsi="Arial" w:cs="Arial"/>
                <w:sz w:val="24"/>
                <w:szCs w:val="24"/>
                <w:lang w:val="cy-GB"/>
              </w:rPr>
              <w:t>284 </w:t>
            </w:r>
          </w:p>
        </w:tc>
        <w:tc>
          <w:tcPr>
            <w:tcW w:w="27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49"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22.38%</w:t>
            </w:r>
            <w:r w:rsidRPr="2A29E044">
              <w:rPr>
                <w:rFonts w:ascii="Arial" w:eastAsia="Arial" w:hAnsi="Arial" w:cs="Arial"/>
                <w:sz w:val="24"/>
                <w:szCs w:val="24"/>
                <w:lang w:val="cy-GB"/>
              </w:rPr>
              <w:t> </w:t>
            </w:r>
          </w:p>
        </w:tc>
      </w:tr>
      <w:tr w:rsidR="004D67D7" w14:paraId="7FBB6E4F" w14:textId="77777777" w:rsidTr="2A29E044">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4B"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Cyfanswm</w:t>
            </w:r>
            <w:r w:rsidRPr="2A29E044">
              <w:rPr>
                <w:rFonts w:ascii="Arial" w:eastAsia="Arial" w:hAnsi="Arial" w:cs="Arial"/>
                <w:sz w:val="24"/>
                <w:szCs w:val="24"/>
                <w:lang w:val="cy-GB"/>
              </w:rPr>
              <w:t> </w:t>
            </w:r>
          </w:p>
        </w:tc>
        <w:tc>
          <w:tcPr>
            <w:tcW w:w="20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4C"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35,925</w:t>
            </w:r>
            <w:r w:rsidRPr="2A29E044">
              <w:rPr>
                <w:rFonts w:ascii="Arial" w:eastAsia="Arial" w:hAnsi="Arial" w:cs="Arial"/>
                <w:sz w:val="24"/>
                <w:szCs w:val="24"/>
                <w:lang w:val="cy-GB"/>
              </w:rPr>
              <w:t> </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4D"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5,098</w:t>
            </w:r>
            <w:r w:rsidRPr="2A29E044">
              <w:rPr>
                <w:rFonts w:ascii="Arial" w:eastAsia="Arial" w:hAnsi="Arial" w:cs="Arial"/>
                <w:sz w:val="24"/>
                <w:szCs w:val="24"/>
                <w:lang w:val="cy-GB"/>
              </w:rPr>
              <w:t> </w:t>
            </w:r>
          </w:p>
        </w:tc>
        <w:tc>
          <w:tcPr>
            <w:tcW w:w="27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4E"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14.19%</w:t>
            </w:r>
            <w:r w:rsidRPr="2A29E044">
              <w:rPr>
                <w:rFonts w:ascii="Arial" w:eastAsia="Arial" w:hAnsi="Arial" w:cs="Arial"/>
                <w:sz w:val="24"/>
                <w:szCs w:val="24"/>
                <w:lang w:val="cy-GB"/>
              </w:rPr>
              <w:t> </w:t>
            </w:r>
          </w:p>
        </w:tc>
      </w:tr>
    </w:tbl>
    <w:p w14:paraId="7FBB6E50" w14:textId="77777777" w:rsidR="00C46620" w:rsidRPr="00C46620" w:rsidRDefault="00000000">
      <w:pPr>
        <w:rPr>
          <w:rFonts w:ascii="Arial" w:eastAsia="Arial" w:hAnsi="Arial" w:cs="Arial"/>
          <w:color w:val="000000" w:themeColor="text1"/>
          <w:sz w:val="24"/>
          <w:szCs w:val="24"/>
        </w:rPr>
      </w:pPr>
      <w:r w:rsidRPr="2A29E044">
        <w:rPr>
          <w:rFonts w:ascii="Arial" w:eastAsia="Arial" w:hAnsi="Arial" w:cs="Arial"/>
          <w:color w:val="000000" w:themeColor="text1"/>
          <w:sz w:val="24"/>
          <w:szCs w:val="24"/>
          <w:lang w:val="cy-GB"/>
        </w:rPr>
        <w:t> </w:t>
      </w:r>
    </w:p>
    <w:p w14:paraId="3FBAF4DB" w14:textId="77777777" w:rsidR="00BF330A" w:rsidRDefault="00BF330A">
      <w:pPr>
        <w:rPr>
          <w:rFonts w:ascii="Arial" w:eastAsia="Arial" w:hAnsi="Arial" w:cs="Arial"/>
          <w:b/>
          <w:bCs/>
          <w:color w:val="000000" w:themeColor="text1"/>
          <w:sz w:val="24"/>
          <w:szCs w:val="24"/>
          <w:lang w:val="cy-GB"/>
        </w:rPr>
      </w:pPr>
    </w:p>
    <w:p w14:paraId="7FBB6E51" w14:textId="076EC652" w:rsidR="00C46620" w:rsidRPr="00C46620" w:rsidRDefault="00000000">
      <w:pPr>
        <w:rPr>
          <w:rFonts w:ascii="Arial" w:eastAsia="Arial" w:hAnsi="Arial" w:cs="Arial"/>
          <w:color w:val="000000" w:themeColor="text1"/>
          <w:sz w:val="24"/>
          <w:szCs w:val="24"/>
        </w:rPr>
      </w:pPr>
      <w:r w:rsidRPr="2A29E044">
        <w:rPr>
          <w:rFonts w:ascii="Arial" w:eastAsia="Arial" w:hAnsi="Arial" w:cs="Arial"/>
          <w:b/>
          <w:bCs/>
          <w:color w:val="000000" w:themeColor="text1"/>
          <w:sz w:val="24"/>
          <w:szCs w:val="24"/>
          <w:lang w:val="cy-GB"/>
        </w:rPr>
        <w:t>Tabl 17: Nifer y myfyrwyr a oedd yn mynychu addysg Gymraeg yn 2021-22</w:t>
      </w:r>
      <w:r w:rsidRPr="2A29E044">
        <w:rPr>
          <w:rFonts w:ascii="Arial" w:eastAsia="Arial" w:hAnsi="Arial" w:cs="Arial"/>
          <w:color w:val="000000" w:themeColor="text1"/>
          <w:sz w:val="24"/>
          <w:szCs w:val="24"/>
          <w:lang w:val="cy-GB"/>
        </w:rPr>
        <w:t> </w:t>
      </w:r>
    </w:p>
    <w:p w14:paraId="7FBB6E52" w14:textId="77777777" w:rsidR="00C46620" w:rsidRPr="00C46620" w:rsidRDefault="00000000">
      <w:pPr>
        <w:rPr>
          <w:rFonts w:ascii="Arial" w:eastAsia="Arial" w:hAnsi="Arial" w:cs="Arial"/>
          <w:color w:val="000000" w:themeColor="text1"/>
          <w:sz w:val="24"/>
          <w:szCs w:val="24"/>
        </w:rPr>
      </w:pPr>
      <w:r w:rsidRPr="2A29E044">
        <w:rPr>
          <w:rFonts w:ascii="Arial" w:eastAsia="Arial" w:hAnsi="Arial" w:cs="Arial"/>
          <w:color w:val="000000" w:themeColor="text1"/>
          <w:sz w:val="24"/>
          <w:szCs w:val="24"/>
          <w:lang w:val="cy-GB"/>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35"/>
        <w:gridCol w:w="2025"/>
        <w:gridCol w:w="2580"/>
        <w:gridCol w:w="2745"/>
      </w:tblGrid>
      <w:tr w:rsidR="004D67D7" w14:paraId="7FBB6E57" w14:textId="77777777" w:rsidTr="2A29E044">
        <w:trPr>
          <w:trHeight w:val="300"/>
        </w:trPr>
        <w:tc>
          <w:tcPr>
            <w:tcW w:w="16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53"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Cofrestrau ysgolion</w:t>
            </w:r>
            <w:r w:rsidRPr="2A29E044">
              <w:rPr>
                <w:rFonts w:ascii="Arial" w:eastAsia="Arial" w:hAnsi="Arial" w:cs="Arial"/>
                <w:sz w:val="24"/>
                <w:szCs w:val="24"/>
                <w:lang w:val="cy-GB"/>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54"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Cyfanswm ffrydiau Cymraeg a Saesneg</w:t>
            </w:r>
            <w:r w:rsidRPr="2A29E044">
              <w:rPr>
                <w:rFonts w:ascii="Arial" w:eastAsia="Arial" w:hAnsi="Arial" w:cs="Arial"/>
                <w:sz w:val="24"/>
                <w:szCs w:val="24"/>
                <w:lang w:val="cy-GB"/>
              </w:rPr>
              <w:t> </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55"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Nifer y disgyblion mewn darpariaeth Gymraeg</w:t>
            </w:r>
            <w:r w:rsidRPr="2A29E044">
              <w:rPr>
                <w:rFonts w:ascii="Arial" w:eastAsia="Arial" w:hAnsi="Arial" w:cs="Arial"/>
                <w:sz w:val="24"/>
                <w:szCs w:val="24"/>
                <w:lang w:val="cy-GB"/>
              </w:rPr>
              <w:t> </w:t>
            </w:r>
          </w:p>
        </w:tc>
        <w:tc>
          <w:tcPr>
            <w:tcW w:w="27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56"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Canran y disgyblion mewn ffrydiau Cymraeg</w:t>
            </w:r>
            <w:r w:rsidRPr="2A29E044">
              <w:rPr>
                <w:rFonts w:ascii="Arial" w:eastAsia="Arial" w:hAnsi="Arial" w:cs="Arial"/>
                <w:sz w:val="24"/>
                <w:szCs w:val="24"/>
                <w:lang w:val="cy-GB"/>
              </w:rPr>
              <w:t> </w:t>
            </w:r>
          </w:p>
        </w:tc>
      </w:tr>
      <w:tr w:rsidR="004D67D7" w14:paraId="7FBB6E5C" w14:textId="77777777" w:rsidTr="2A29E044">
        <w:trPr>
          <w:trHeight w:val="300"/>
        </w:trPr>
        <w:tc>
          <w:tcPr>
            <w:tcW w:w="16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58"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Cynradd</w:t>
            </w:r>
            <w:r w:rsidRPr="2A29E044">
              <w:rPr>
                <w:rFonts w:ascii="Arial" w:eastAsia="Arial" w:hAnsi="Arial" w:cs="Arial"/>
                <w:sz w:val="24"/>
                <w:szCs w:val="24"/>
                <w:lang w:val="cy-GB"/>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59" w14:textId="77777777" w:rsidR="2A29E044" w:rsidRDefault="00000000" w:rsidP="005E645D">
            <w:pPr>
              <w:rPr>
                <w:rFonts w:ascii="Arial" w:eastAsia="Arial" w:hAnsi="Arial" w:cs="Arial"/>
                <w:sz w:val="24"/>
                <w:szCs w:val="24"/>
              </w:rPr>
            </w:pPr>
            <w:r w:rsidRPr="2A29E044">
              <w:rPr>
                <w:rFonts w:ascii="Arial" w:eastAsia="Arial" w:hAnsi="Arial" w:cs="Arial"/>
                <w:sz w:val="24"/>
                <w:szCs w:val="24"/>
                <w:lang w:val="cy-GB"/>
              </w:rPr>
              <w:t>21394 </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5A" w14:textId="77777777" w:rsidR="2A29E044" w:rsidRDefault="00000000" w:rsidP="005E645D">
            <w:pPr>
              <w:rPr>
                <w:rFonts w:ascii="Arial" w:eastAsia="Arial" w:hAnsi="Arial" w:cs="Arial"/>
                <w:sz w:val="24"/>
                <w:szCs w:val="24"/>
              </w:rPr>
            </w:pPr>
            <w:r w:rsidRPr="2A29E044">
              <w:rPr>
                <w:rFonts w:ascii="Arial" w:eastAsia="Arial" w:hAnsi="Arial" w:cs="Arial"/>
                <w:sz w:val="24"/>
                <w:szCs w:val="24"/>
                <w:lang w:val="cy-GB"/>
              </w:rPr>
              <w:t>3133 </w:t>
            </w:r>
          </w:p>
        </w:tc>
        <w:tc>
          <w:tcPr>
            <w:tcW w:w="27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5B"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14.64%</w:t>
            </w:r>
            <w:r w:rsidRPr="2A29E044">
              <w:rPr>
                <w:rFonts w:ascii="Arial" w:eastAsia="Arial" w:hAnsi="Arial" w:cs="Arial"/>
                <w:sz w:val="24"/>
                <w:szCs w:val="24"/>
                <w:lang w:val="cy-GB"/>
              </w:rPr>
              <w:t> </w:t>
            </w:r>
          </w:p>
        </w:tc>
      </w:tr>
      <w:tr w:rsidR="004D67D7" w14:paraId="7FBB6E61" w14:textId="77777777" w:rsidTr="2A29E044">
        <w:trPr>
          <w:trHeight w:val="300"/>
        </w:trPr>
        <w:tc>
          <w:tcPr>
            <w:tcW w:w="16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5D"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Blwyddyn 7-11</w:t>
            </w:r>
            <w:r w:rsidRPr="2A29E044">
              <w:rPr>
                <w:rFonts w:ascii="Arial" w:eastAsia="Arial" w:hAnsi="Arial" w:cs="Arial"/>
                <w:sz w:val="24"/>
                <w:szCs w:val="24"/>
                <w:lang w:val="cy-GB"/>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5E" w14:textId="77777777" w:rsidR="2A29E044" w:rsidRDefault="00000000" w:rsidP="005E645D">
            <w:pPr>
              <w:rPr>
                <w:rFonts w:ascii="Arial" w:eastAsia="Arial" w:hAnsi="Arial" w:cs="Arial"/>
                <w:sz w:val="24"/>
                <w:szCs w:val="24"/>
              </w:rPr>
            </w:pPr>
            <w:r w:rsidRPr="2A29E044">
              <w:rPr>
                <w:rFonts w:ascii="Arial" w:eastAsia="Arial" w:hAnsi="Arial" w:cs="Arial"/>
                <w:sz w:val="24"/>
                <w:szCs w:val="24"/>
                <w:lang w:val="cy-GB"/>
              </w:rPr>
              <w:t>12871 </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5F" w14:textId="77777777" w:rsidR="2A29E044" w:rsidRDefault="00000000" w:rsidP="005E645D">
            <w:pPr>
              <w:rPr>
                <w:rFonts w:ascii="Arial" w:eastAsia="Arial" w:hAnsi="Arial" w:cs="Arial"/>
                <w:sz w:val="24"/>
                <w:szCs w:val="24"/>
              </w:rPr>
            </w:pPr>
            <w:r w:rsidRPr="2A29E044">
              <w:rPr>
                <w:rFonts w:ascii="Arial" w:eastAsia="Arial" w:hAnsi="Arial" w:cs="Arial"/>
                <w:sz w:val="24"/>
                <w:szCs w:val="24"/>
                <w:lang w:val="cy-GB"/>
              </w:rPr>
              <w:t>1720 </w:t>
            </w:r>
          </w:p>
        </w:tc>
        <w:tc>
          <w:tcPr>
            <w:tcW w:w="27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60"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13.36%</w:t>
            </w:r>
            <w:r w:rsidRPr="2A29E044">
              <w:rPr>
                <w:rFonts w:ascii="Arial" w:eastAsia="Arial" w:hAnsi="Arial" w:cs="Arial"/>
                <w:sz w:val="24"/>
                <w:szCs w:val="24"/>
                <w:lang w:val="cy-GB"/>
              </w:rPr>
              <w:t> </w:t>
            </w:r>
          </w:p>
        </w:tc>
      </w:tr>
      <w:tr w:rsidR="004D67D7" w14:paraId="7FBB6E66" w14:textId="77777777" w:rsidTr="2A29E044">
        <w:trPr>
          <w:trHeight w:val="300"/>
        </w:trPr>
        <w:tc>
          <w:tcPr>
            <w:tcW w:w="16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62"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Blwyddyn 12-13</w:t>
            </w:r>
            <w:r w:rsidRPr="2A29E044">
              <w:rPr>
                <w:rFonts w:ascii="Arial" w:eastAsia="Arial" w:hAnsi="Arial" w:cs="Arial"/>
                <w:sz w:val="24"/>
                <w:szCs w:val="24"/>
                <w:lang w:val="cy-GB"/>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63" w14:textId="77777777" w:rsidR="2A29E044" w:rsidRDefault="00000000" w:rsidP="005E645D">
            <w:pPr>
              <w:rPr>
                <w:rFonts w:ascii="Arial" w:eastAsia="Arial" w:hAnsi="Arial" w:cs="Arial"/>
                <w:sz w:val="24"/>
                <w:szCs w:val="24"/>
              </w:rPr>
            </w:pPr>
            <w:r w:rsidRPr="2A29E044">
              <w:rPr>
                <w:rFonts w:ascii="Arial" w:eastAsia="Arial" w:hAnsi="Arial" w:cs="Arial"/>
                <w:sz w:val="24"/>
                <w:szCs w:val="24"/>
                <w:lang w:val="cy-GB"/>
              </w:rPr>
              <w:t>1420 </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64" w14:textId="77777777" w:rsidR="2A29E044" w:rsidRDefault="00000000" w:rsidP="005E645D">
            <w:pPr>
              <w:rPr>
                <w:rFonts w:ascii="Arial" w:eastAsia="Arial" w:hAnsi="Arial" w:cs="Arial"/>
                <w:sz w:val="24"/>
                <w:szCs w:val="24"/>
              </w:rPr>
            </w:pPr>
            <w:r w:rsidRPr="2A29E044">
              <w:rPr>
                <w:rFonts w:ascii="Arial" w:eastAsia="Arial" w:hAnsi="Arial" w:cs="Arial"/>
                <w:sz w:val="24"/>
                <w:szCs w:val="24"/>
                <w:lang w:val="cy-GB"/>
              </w:rPr>
              <w:t>294 </w:t>
            </w:r>
          </w:p>
        </w:tc>
        <w:tc>
          <w:tcPr>
            <w:tcW w:w="27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65"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20.70%</w:t>
            </w:r>
            <w:r w:rsidRPr="2A29E044">
              <w:rPr>
                <w:rFonts w:ascii="Arial" w:eastAsia="Arial" w:hAnsi="Arial" w:cs="Arial"/>
                <w:sz w:val="24"/>
                <w:szCs w:val="24"/>
                <w:lang w:val="cy-GB"/>
              </w:rPr>
              <w:t> </w:t>
            </w:r>
          </w:p>
        </w:tc>
      </w:tr>
      <w:tr w:rsidR="004D67D7" w14:paraId="7FBB6E6B" w14:textId="77777777" w:rsidTr="2A29E044">
        <w:trPr>
          <w:trHeight w:val="300"/>
        </w:trPr>
        <w:tc>
          <w:tcPr>
            <w:tcW w:w="16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67"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Cyfanswm</w:t>
            </w:r>
            <w:r w:rsidRPr="2A29E044">
              <w:rPr>
                <w:rFonts w:ascii="Arial" w:eastAsia="Arial" w:hAnsi="Arial" w:cs="Arial"/>
                <w:sz w:val="24"/>
                <w:szCs w:val="24"/>
                <w:lang w:val="cy-GB"/>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68"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35,685</w:t>
            </w:r>
            <w:r w:rsidRPr="2A29E044">
              <w:rPr>
                <w:rFonts w:ascii="Arial" w:eastAsia="Arial" w:hAnsi="Arial" w:cs="Arial"/>
                <w:sz w:val="24"/>
                <w:szCs w:val="24"/>
                <w:lang w:val="cy-GB"/>
              </w:rPr>
              <w:t> </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69"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5,147</w:t>
            </w:r>
            <w:r w:rsidRPr="2A29E044">
              <w:rPr>
                <w:rFonts w:ascii="Arial" w:eastAsia="Arial" w:hAnsi="Arial" w:cs="Arial"/>
                <w:sz w:val="24"/>
                <w:szCs w:val="24"/>
                <w:lang w:val="cy-GB"/>
              </w:rPr>
              <w:t> </w:t>
            </w:r>
          </w:p>
        </w:tc>
        <w:tc>
          <w:tcPr>
            <w:tcW w:w="27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6A"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14.42%</w:t>
            </w:r>
            <w:r w:rsidRPr="2A29E044">
              <w:rPr>
                <w:rFonts w:ascii="Arial" w:eastAsia="Arial" w:hAnsi="Arial" w:cs="Arial"/>
                <w:sz w:val="24"/>
                <w:szCs w:val="24"/>
                <w:lang w:val="cy-GB"/>
              </w:rPr>
              <w:t> </w:t>
            </w:r>
          </w:p>
        </w:tc>
      </w:tr>
      <w:tr w:rsidR="004D67D7" w14:paraId="7FBB6E71" w14:textId="77777777" w:rsidTr="2A29E044">
        <w:trPr>
          <w:trHeight w:val="300"/>
        </w:trPr>
        <w:tc>
          <w:tcPr>
            <w:tcW w:w="8985" w:type="dxa"/>
            <w:gridSpan w:val="4"/>
            <w:tcBorders>
              <w:top w:val="single" w:sz="6" w:space="0" w:color="auto"/>
              <w:left w:val="nil"/>
              <w:bottom w:val="nil"/>
              <w:right w:val="nil"/>
            </w:tcBorders>
            <w:shd w:val="clear" w:color="auto" w:fill="FFFFFF" w:themeFill="background1"/>
            <w:vAlign w:val="center"/>
          </w:tcPr>
          <w:p w14:paraId="7FBB6E6C" w14:textId="77777777" w:rsidR="2A29E044" w:rsidRDefault="00000000" w:rsidP="005E645D">
            <w:pPr>
              <w:rPr>
                <w:rFonts w:ascii="Arial" w:eastAsia="Arial" w:hAnsi="Arial" w:cs="Arial"/>
                <w:sz w:val="24"/>
                <w:szCs w:val="24"/>
              </w:rPr>
            </w:pPr>
            <w:r w:rsidRPr="2A29E044">
              <w:rPr>
                <w:rFonts w:ascii="Arial" w:eastAsia="Arial" w:hAnsi="Arial" w:cs="Arial"/>
                <w:sz w:val="24"/>
                <w:szCs w:val="24"/>
                <w:lang w:val="cy-GB"/>
              </w:rPr>
              <w:t> </w:t>
            </w:r>
          </w:p>
          <w:p w14:paraId="7FBB6E6E" w14:textId="77777777" w:rsidR="2A29E044" w:rsidRDefault="2A29E044" w:rsidP="005E645D">
            <w:pPr>
              <w:rPr>
                <w:rFonts w:ascii="Arial" w:eastAsia="Arial" w:hAnsi="Arial" w:cs="Arial"/>
                <w:sz w:val="24"/>
                <w:szCs w:val="24"/>
              </w:rPr>
            </w:pPr>
          </w:p>
          <w:p w14:paraId="7FBB6E6F" w14:textId="0D8AA245"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Tabl 18: Nifer y myfyrwyr a oedd yn mynychu addysg Gymraeg yn 2020-21</w:t>
            </w:r>
            <w:r w:rsidRPr="2A29E044">
              <w:rPr>
                <w:rFonts w:ascii="Arial" w:eastAsia="Arial" w:hAnsi="Arial" w:cs="Arial"/>
                <w:sz w:val="24"/>
                <w:szCs w:val="24"/>
                <w:lang w:val="cy-GB"/>
              </w:rPr>
              <w:t> </w:t>
            </w:r>
          </w:p>
          <w:p w14:paraId="7FBB6E70" w14:textId="77777777" w:rsidR="2A29E044" w:rsidRDefault="2A29E044" w:rsidP="005E645D">
            <w:pPr>
              <w:rPr>
                <w:rFonts w:ascii="Arial" w:eastAsia="Arial" w:hAnsi="Arial" w:cs="Arial"/>
                <w:sz w:val="24"/>
                <w:szCs w:val="24"/>
              </w:rPr>
            </w:pPr>
          </w:p>
        </w:tc>
      </w:tr>
      <w:tr w:rsidR="004D67D7" w14:paraId="7FBB6E76" w14:textId="77777777" w:rsidTr="2A29E044">
        <w:trPr>
          <w:trHeight w:val="300"/>
        </w:trPr>
        <w:tc>
          <w:tcPr>
            <w:tcW w:w="16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72"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Cofrestrau ysgolion</w:t>
            </w:r>
            <w:r w:rsidRPr="2A29E044">
              <w:rPr>
                <w:rFonts w:ascii="Arial" w:eastAsia="Arial" w:hAnsi="Arial" w:cs="Arial"/>
                <w:sz w:val="24"/>
                <w:szCs w:val="24"/>
                <w:lang w:val="cy-GB"/>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73"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Cyfanswm ffrydiau Cymraeg a Saesneg</w:t>
            </w:r>
            <w:r w:rsidRPr="2A29E044">
              <w:rPr>
                <w:rFonts w:ascii="Arial" w:eastAsia="Arial" w:hAnsi="Arial" w:cs="Arial"/>
                <w:sz w:val="24"/>
                <w:szCs w:val="24"/>
                <w:lang w:val="cy-GB"/>
              </w:rPr>
              <w:t> </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74"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Nifer y disgyblion mewn darpariaeth Gymraeg</w:t>
            </w:r>
            <w:r w:rsidRPr="2A29E044">
              <w:rPr>
                <w:rFonts w:ascii="Arial" w:eastAsia="Arial" w:hAnsi="Arial" w:cs="Arial"/>
                <w:sz w:val="24"/>
                <w:szCs w:val="24"/>
                <w:lang w:val="cy-GB"/>
              </w:rPr>
              <w:t> </w:t>
            </w:r>
          </w:p>
        </w:tc>
        <w:tc>
          <w:tcPr>
            <w:tcW w:w="27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75"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Canran y disgyblion mewn ffrydiau Cymraeg</w:t>
            </w:r>
            <w:r w:rsidRPr="2A29E044">
              <w:rPr>
                <w:rFonts w:ascii="Arial" w:eastAsia="Arial" w:hAnsi="Arial" w:cs="Arial"/>
                <w:sz w:val="24"/>
                <w:szCs w:val="24"/>
                <w:lang w:val="cy-GB"/>
              </w:rPr>
              <w:t> </w:t>
            </w:r>
          </w:p>
        </w:tc>
      </w:tr>
      <w:tr w:rsidR="004D67D7" w14:paraId="7FBB6E7B" w14:textId="77777777" w:rsidTr="2A29E044">
        <w:trPr>
          <w:trHeight w:val="300"/>
        </w:trPr>
        <w:tc>
          <w:tcPr>
            <w:tcW w:w="16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77"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Cynradd</w:t>
            </w:r>
            <w:r w:rsidRPr="2A29E044">
              <w:rPr>
                <w:rFonts w:ascii="Arial" w:eastAsia="Arial" w:hAnsi="Arial" w:cs="Arial"/>
                <w:sz w:val="24"/>
                <w:szCs w:val="24"/>
                <w:lang w:val="cy-GB"/>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78" w14:textId="77777777" w:rsidR="2A29E044" w:rsidRDefault="00000000" w:rsidP="005E645D">
            <w:pPr>
              <w:rPr>
                <w:rFonts w:ascii="Arial" w:eastAsia="Arial" w:hAnsi="Arial" w:cs="Arial"/>
                <w:sz w:val="24"/>
                <w:szCs w:val="24"/>
              </w:rPr>
            </w:pPr>
            <w:r w:rsidRPr="2A29E044">
              <w:rPr>
                <w:rFonts w:ascii="Arial" w:eastAsia="Arial" w:hAnsi="Arial" w:cs="Arial"/>
                <w:sz w:val="24"/>
                <w:szCs w:val="24"/>
                <w:lang w:val="cy-GB"/>
              </w:rPr>
              <w:t>21159 </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79" w14:textId="77777777" w:rsidR="2A29E044" w:rsidRDefault="00000000" w:rsidP="005E645D">
            <w:pPr>
              <w:rPr>
                <w:rFonts w:ascii="Arial" w:eastAsia="Arial" w:hAnsi="Arial" w:cs="Arial"/>
                <w:sz w:val="24"/>
                <w:szCs w:val="24"/>
              </w:rPr>
            </w:pPr>
            <w:r w:rsidRPr="2A29E044">
              <w:rPr>
                <w:rFonts w:ascii="Arial" w:eastAsia="Arial" w:hAnsi="Arial" w:cs="Arial"/>
                <w:sz w:val="24"/>
                <w:szCs w:val="24"/>
                <w:lang w:val="cy-GB"/>
              </w:rPr>
              <w:t>3157 </w:t>
            </w:r>
          </w:p>
        </w:tc>
        <w:tc>
          <w:tcPr>
            <w:tcW w:w="27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7A"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14.92%</w:t>
            </w:r>
            <w:r w:rsidRPr="2A29E044">
              <w:rPr>
                <w:rFonts w:ascii="Arial" w:eastAsia="Arial" w:hAnsi="Arial" w:cs="Arial"/>
                <w:sz w:val="24"/>
                <w:szCs w:val="24"/>
                <w:lang w:val="cy-GB"/>
              </w:rPr>
              <w:t> </w:t>
            </w:r>
          </w:p>
        </w:tc>
      </w:tr>
      <w:tr w:rsidR="004D67D7" w14:paraId="7FBB6E80" w14:textId="77777777" w:rsidTr="2A29E044">
        <w:trPr>
          <w:trHeight w:val="300"/>
        </w:trPr>
        <w:tc>
          <w:tcPr>
            <w:tcW w:w="16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7C"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Blwyddyn 7-11</w:t>
            </w:r>
            <w:r w:rsidRPr="2A29E044">
              <w:rPr>
                <w:rFonts w:ascii="Arial" w:eastAsia="Arial" w:hAnsi="Arial" w:cs="Arial"/>
                <w:sz w:val="24"/>
                <w:szCs w:val="24"/>
                <w:lang w:val="cy-GB"/>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7D" w14:textId="77777777" w:rsidR="2A29E044" w:rsidRDefault="00000000" w:rsidP="005E645D">
            <w:pPr>
              <w:rPr>
                <w:rFonts w:ascii="Arial" w:eastAsia="Arial" w:hAnsi="Arial" w:cs="Arial"/>
                <w:sz w:val="24"/>
                <w:szCs w:val="24"/>
              </w:rPr>
            </w:pPr>
            <w:r w:rsidRPr="2A29E044">
              <w:rPr>
                <w:rFonts w:ascii="Arial" w:eastAsia="Arial" w:hAnsi="Arial" w:cs="Arial"/>
                <w:sz w:val="24"/>
                <w:szCs w:val="24"/>
                <w:lang w:val="cy-GB"/>
              </w:rPr>
              <w:t>12859 </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7E" w14:textId="77777777" w:rsidR="2A29E044" w:rsidRDefault="00000000" w:rsidP="005E645D">
            <w:pPr>
              <w:rPr>
                <w:rFonts w:ascii="Arial" w:eastAsia="Arial" w:hAnsi="Arial" w:cs="Arial"/>
                <w:sz w:val="24"/>
                <w:szCs w:val="24"/>
              </w:rPr>
            </w:pPr>
            <w:r w:rsidRPr="2A29E044">
              <w:rPr>
                <w:rFonts w:ascii="Arial" w:eastAsia="Arial" w:hAnsi="Arial" w:cs="Arial"/>
                <w:sz w:val="24"/>
                <w:szCs w:val="24"/>
                <w:lang w:val="cy-GB"/>
              </w:rPr>
              <w:t>1674 </w:t>
            </w:r>
          </w:p>
        </w:tc>
        <w:tc>
          <w:tcPr>
            <w:tcW w:w="27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7F"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13.02%</w:t>
            </w:r>
            <w:r w:rsidRPr="2A29E044">
              <w:rPr>
                <w:rFonts w:ascii="Arial" w:eastAsia="Arial" w:hAnsi="Arial" w:cs="Arial"/>
                <w:sz w:val="24"/>
                <w:szCs w:val="24"/>
                <w:lang w:val="cy-GB"/>
              </w:rPr>
              <w:t> </w:t>
            </w:r>
          </w:p>
        </w:tc>
      </w:tr>
      <w:tr w:rsidR="004D67D7" w14:paraId="7FBB6E85" w14:textId="77777777" w:rsidTr="2A29E044">
        <w:trPr>
          <w:trHeight w:val="300"/>
        </w:trPr>
        <w:tc>
          <w:tcPr>
            <w:tcW w:w="16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81"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Blwyddyn 12-13</w:t>
            </w:r>
            <w:r w:rsidRPr="2A29E044">
              <w:rPr>
                <w:rFonts w:ascii="Arial" w:eastAsia="Arial" w:hAnsi="Arial" w:cs="Arial"/>
                <w:sz w:val="24"/>
                <w:szCs w:val="24"/>
                <w:lang w:val="cy-GB"/>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82" w14:textId="77777777" w:rsidR="2A29E044" w:rsidRDefault="00000000" w:rsidP="005E645D">
            <w:pPr>
              <w:rPr>
                <w:rFonts w:ascii="Arial" w:eastAsia="Arial" w:hAnsi="Arial" w:cs="Arial"/>
                <w:sz w:val="24"/>
                <w:szCs w:val="24"/>
              </w:rPr>
            </w:pPr>
            <w:r w:rsidRPr="2A29E044">
              <w:rPr>
                <w:rFonts w:ascii="Arial" w:eastAsia="Arial" w:hAnsi="Arial" w:cs="Arial"/>
                <w:sz w:val="24"/>
                <w:szCs w:val="24"/>
                <w:lang w:val="cy-GB"/>
              </w:rPr>
              <w:t>1507 </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83" w14:textId="77777777" w:rsidR="2A29E044" w:rsidRDefault="00000000" w:rsidP="005E645D">
            <w:pPr>
              <w:rPr>
                <w:rFonts w:ascii="Arial" w:eastAsia="Arial" w:hAnsi="Arial" w:cs="Arial"/>
                <w:sz w:val="24"/>
                <w:szCs w:val="24"/>
              </w:rPr>
            </w:pPr>
            <w:r w:rsidRPr="2A29E044">
              <w:rPr>
                <w:rFonts w:ascii="Arial" w:eastAsia="Arial" w:hAnsi="Arial" w:cs="Arial"/>
                <w:sz w:val="24"/>
                <w:szCs w:val="24"/>
                <w:lang w:val="cy-GB"/>
              </w:rPr>
              <w:t>315 </w:t>
            </w:r>
          </w:p>
        </w:tc>
        <w:tc>
          <w:tcPr>
            <w:tcW w:w="27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84"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20.90%</w:t>
            </w:r>
            <w:r w:rsidRPr="2A29E044">
              <w:rPr>
                <w:rFonts w:ascii="Arial" w:eastAsia="Arial" w:hAnsi="Arial" w:cs="Arial"/>
                <w:sz w:val="24"/>
                <w:szCs w:val="24"/>
                <w:lang w:val="cy-GB"/>
              </w:rPr>
              <w:t> </w:t>
            </w:r>
          </w:p>
        </w:tc>
      </w:tr>
      <w:tr w:rsidR="004D67D7" w14:paraId="7FBB6E8A" w14:textId="77777777" w:rsidTr="2A29E044">
        <w:trPr>
          <w:trHeight w:val="300"/>
        </w:trPr>
        <w:tc>
          <w:tcPr>
            <w:tcW w:w="16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86"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Cyfanswm</w:t>
            </w:r>
            <w:r w:rsidRPr="2A29E044">
              <w:rPr>
                <w:rFonts w:ascii="Arial" w:eastAsia="Arial" w:hAnsi="Arial" w:cs="Arial"/>
                <w:sz w:val="24"/>
                <w:szCs w:val="24"/>
                <w:lang w:val="cy-GB"/>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87"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35,525</w:t>
            </w:r>
            <w:r w:rsidRPr="2A29E044">
              <w:rPr>
                <w:rFonts w:ascii="Arial" w:eastAsia="Arial" w:hAnsi="Arial" w:cs="Arial"/>
                <w:sz w:val="24"/>
                <w:szCs w:val="24"/>
                <w:lang w:val="cy-GB"/>
              </w:rPr>
              <w:t> </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88"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5,146</w:t>
            </w:r>
            <w:r w:rsidRPr="2A29E044">
              <w:rPr>
                <w:rFonts w:ascii="Arial" w:eastAsia="Arial" w:hAnsi="Arial" w:cs="Arial"/>
                <w:sz w:val="24"/>
                <w:szCs w:val="24"/>
                <w:lang w:val="cy-GB"/>
              </w:rPr>
              <w:t> </w:t>
            </w:r>
          </w:p>
        </w:tc>
        <w:tc>
          <w:tcPr>
            <w:tcW w:w="27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BB6E89"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14.49%</w:t>
            </w:r>
            <w:r w:rsidRPr="2A29E044">
              <w:rPr>
                <w:rFonts w:ascii="Arial" w:eastAsia="Arial" w:hAnsi="Arial" w:cs="Arial"/>
                <w:sz w:val="24"/>
                <w:szCs w:val="24"/>
                <w:lang w:val="cy-GB"/>
              </w:rPr>
              <w:t> </w:t>
            </w:r>
          </w:p>
        </w:tc>
      </w:tr>
    </w:tbl>
    <w:p w14:paraId="7FBB6E8B" w14:textId="77777777" w:rsidR="00C46620" w:rsidRPr="00C46620" w:rsidRDefault="00000000">
      <w:pPr>
        <w:rPr>
          <w:rFonts w:ascii="Arial" w:eastAsia="Arial" w:hAnsi="Arial" w:cs="Arial"/>
          <w:color w:val="000000" w:themeColor="text1"/>
          <w:sz w:val="24"/>
          <w:szCs w:val="24"/>
        </w:rPr>
      </w:pPr>
      <w:r w:rsidRPr="2A29E044">
        <w:rPr>
          <w:rFonts w:ascii="Arial" w:eastAsia="Arial" w:hAnsi="Arial" w:cs="Arial"/>
          <w:color w:val="000000" w:themeColor="text1"/>
          <w:sz w:val="24"/>
          <w:szCs w:val="24"/>
          <w:lang w:val="cy-GB"/>
        </w:rPr>
        <w:t> </w:t>
      </w:r>
    </w:p>
    <w:p w14:paraId="6AEDD712" w14:textId="77777777" w:rsidR="00BF330A" w:rsidRDefault="00BF330A">
      <w:r>
        <w:br w:type="page"/>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42"/>
        <w:gridCol w:w="2242"/>
        <w:gridCol w:w="2242"/>
        <w:gridCol w:w="2242"/>
      </w:tblGrid>
      <w:tr w:rsidR="004D67D7" w14:paraId="7FBB6E92" w14:textId="77777777" w:rsidTr="2A29E044">
        <w:trPr>
          <w:trHeight w:val="300"/>
        </w:trPr>
        <w:tc>
          <w:tcPr>
            <w:tcW w:w="8968" w:type="dxa"/>
            <w:gridSpan w:val="4"/>
            <w:tcBorders>
              <w:top w:val="nil"/>
              <w:left w:val="nil"/>
              <w:bottom w:val="nil"/>
              <w:right w:val="nil"/>
            </w:tcBorders>
            <w:shd w:val="clear" w:color="auto" w:fill="FFFFFF" w:themeFill="background1"/>
          </w:tcPr>
          <w:p w14:paraId="774F3DD5" w14:textId="77777777" w:rsidR="2A29E044" w:rsidRDefault="00000000" w:rsidP="005E645D">
            <w:pPr>
              <w:rPr>
                <w:rFonts w:ascii="Arial" w:eastAsia="Arial" w:hAnsi="Arial" w:cs="Arial"/>
                <w:sz w:val="24"/>
                <w:szCs w:val="24"/>
                <w:lang w:val="cy-GB"/>
              </w:rPr>
            </w:pPr>
            <w:r w:rsidRPr="2A29E044">
              <w:rPr>
                <w:rFonts w:ascii="Arial" w:eastAsia="Arial" w:hAnsi="Arial" w:cs="Arial"/>
                <w:b/>
                <w:bCs/>
                <w:sz w:val="24"/>
                <w:szCs w:val="24"/>
                <w:lang w:val="cy-GB"/>
              </w:rPr>
              <w:lastRenderedPageBreak/>
              <w:t>Tabl 19: Nifer y myfyrwyr a oedd yn mynychu addysg Gymraeg yn 2019-20</w:t>
            </w:r>
            <w:r w:rsidRPr="2A29E044">
              <w:rPr>
                <w:rFonts w:ascii="Arial" w:eastAsia="Arial" w:hAnsi="Arial" w:cs="Arial"/>
                <w:sz w:val="24"/>
                <w:szCs w:val="24"/>
                <w:lang w:val="cy-GB"/>
              </w:rPr>
              <w:t> </w:t>
            </w:r>
          </w:p>
          <w:p w14:paraId="7FBB6E91" w14:textId="317EDCEA" w:rsidR="002D142A" w:rsidRDefault="002D142A" w:rsidP="005E645D">
            <w:pPr>
              <w:rPr>
                <w:rFonts w:ascii="Arial" w:eastAsia="Arial" w:hAnsi="Arial" w:cs="Arial"/>
                <w:sz w:val="24"/>
                <w:szCs w:val="24"/>
              </w:rPr>
            </w:pPr>
          </w:p>
        </w:tc>
      </w:tr>
      <w:tr w:rsidR="004D67D7" w14:paraId="7FBB6E97" w14:textId="77777777" w:rsidTr="2A29E044">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FFFFF" w:themeFill="background1"/>
          </w:tcPr>
          <w:p w14:paraId="7FBB6E93"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Cofrestrau ysgolion</w:t>
            </w:r>
            <w:r w:rsidRPr="2A29E044">
              <w:rPr>
                <w:rFonts w:ascii="Arial" w:eastAsia="Arial" w:hAnsi="Arial" w:cs="Arial"/>
                <w:sz w:val="24"/>
                <w:szCs w:val="24"/>
                <w:lang w:val="cy-GB"/>
              </w:rPr>
              <w:t> </w:t>
            </w:r>
          </w:p>
        </w:tc>
        <w:tc>
          <w:tcPr>
            <w:tcW w:w="2242" w:type="dxa"/>
            <w:tcBorders>
              <w:top w:val="single" w:sz="6" w:space="0" w:color="auto"/>
              <w:left w:val="single" w:sz="6" w:space="0" w:color="auto"/>
              <w:bottom w:val="single" w:sz="6" w:space="0" w:color="auto"/>
              <w:right w:val="single" w:sz="6" w:space="0" w:color="auto"/>
            </w:tcBorders>
            <w:shd w:val="clear" w:color="auto" w:fill="FFFFFF" w:themeFill="background1"/>
          </w:tcPr>
          <w:p w14:paraId="7FBB6E94"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Cyfanswm ffrydiau Cymraeg a Saesneg</w:t>
            </w:r>
            <w:r w:rsidRPr="2A29E044">
              <w:rPr>
                <w:rFonts w:ascii="Arial" w:eastAsia="Arial" w:hAnsi="Arial" w:cs="Arial"/>
                <w:sz w:val="24"/>
                <w:szCs w:val="24"/>
                <w:lang w:val="cy-GB"/>
              </w:rPr>
              <w:t> </w:t>
            </w:r>
          </w:p>
        </w:tc>
        <w:tc>
          <w:tcPr>
            <w:tcW w:w="2242" w:type="dxa"/>
            <w:tcBorders>
              <w:top w:val="single" w:sz="6" w:space="0" w:color="auto"/>
              <w:left w:val="single" w:sz="6" w:space="0" w:color="auto"/>
              <w:bottom w:val="single" w:sz="6" w:space="0" w:color="auto"/>
              <w:right w:val="single" w:sz="6" w:space="0" w:color="auto"/>
            </w:tcBorders>
            <w:shd w:val="clear" w:color="auto" w:fill="FFFFFF" w:themeFill="background1"/>
          </w:tcPr>
          <w:p w14:paraId="7FBB6E95"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Nifer y disgyblion mewn darpariaeth Gymraeg</w:t>
            </w:r>
            <w:r w:rsidRPr="2A29E044">
              <w:rPr>
                <w:rFonts w:ascii="Arial" w:eastAsia="Arial" w:hAnsi="Arial" w:cs="Arial"/>
                <w:sz w:val="24"/>
                <w:szCs w:val="24"/>
                <w:lang w:val="cy-GB"/>
              </w:rPr>
              <w:t> </w:t>
            </w:r>
          </w:p>
        </w:tc>
        <w:tc>
          <w:tcPr>
            <w:tcW w:w="2242" w:type="dxa"/>
            <w:tcBorders>
              <w:top w:val="single" w:sz="6" w:space="0" w:color="auto"/>
              <w:left w:val="single" w:sz="6" w:space="0" w:color="auto"/>
              <w:bottom w:val="single" w:sz="6" w:space="0" w:color="auto"/>
              <w:right w:val="single" w:sz="6" w:space="0" w:color="auto"/>
            </w:tcBorders>
            <w:shd w:val="clear" w:color="auto" w:fill="FFFFFF" w:themeFill="background1"/>
          </w:tcPr>
          <w:p w14:paraId="7FBB6E96"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Canran y disgyblion mewn ffrydiau Cymraeg</w:t>
            </w:r>
          </w:p>
        </w:tc>
      </w:tr>
      <w:tr w:rsidR="004D67D7" w14:paraId="7FBB6E9C" w14:textId="77777777" w:rsidTr="2A29E044">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FFFFF" w:themeFill="background1"/>
          </w:tcPr>
          <w:p w14:paraId="7FBB6E98"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Cynradd</w:t>
            </w:r>
            <w:r w:rsidRPr="2A29E044">
              <w:rPr>
                <w:rFonts w:ascii="Arial" w:eastAsia="Arial" w:hAnsi="Arial" w:cs="Arial"/>
                <w:sz w:val="24"/>
                <w:szCs w:val="24"/>
                <w:lang w:val="cy-GB"/>
              </w:rPr>
              <w:t> </w:t>
            </w:r>
          </w:p>
        </w:tc>
        <w:tc>
          <w:tcPr>
            <w:tcW w:w="2242" w:type="dxa"/>
            <w:tcBorders>
              <w:top w:val="single" w:sz="6" w:space="0" w:color="auto"/>
              <w:left w:val="single" w:sz="6" w:space="0" w:color="auto"/>
              <w:bottom w:val="single" w:sz="6" w:space="0" w:color="auto"/>
              <w:right w:val="single" w:sz="6" w:space="0" w:color="auto"/>
            </w:tcBorders>
            <w:shd w:val="clear" w:color="auto" w:fill="FFFFFF" w:themeFill="background1"/>
          </w:tcPr>
          <w:p w14:paraId="7FBB6E99" w14:textId="77777777" w:rsidR="2A29E044" w:rsidRDefault="00000000" w:rsidP="005E645D">
            <w:pPr>
              <w:rPr>
                <w:rFonts w:ascii="Arial" w:eastAsia="Arial" w:hAnsi="Arial" w:cs="Arial"/>
                <w:sz w:val="24"/>
                <w:szCs w:val="24"/>
              </w:rPr>
            </w:pPr>
            <w:r w:rsidRPr="2A29E044">
              <w:rPr>
                <w:rFonts w:ascii="Arial" w:eastAsia="Arial" w:hAnsi="Arial" w:cs="Arial"/>
                <w:sz w:val="24"/>
                <w:szCs w:val="24"/>
                <w:lang w:val="cy-GB"/>
              </w:rPr>
              <w:t>22190 </w:t>
            </w:r>
          </w:p>
        </w:tc>
        <w:tc>
          <w:tcPr>
            <w:tcW w:w="2242" w:type="dxa"/>
            <w:tcBorders>
              <w:top w:val="single" w:sz="6" w:space="0" w:color="auto"/>
              <w:left w:val="single" w:sz="6" w:space="0" w:color="auto"/>
              <w:bottom w:val="single" w:sz="6" w:space="0" w:color="auto"/>
              <w:right w:val="single" w:sz="6" w:space="0" w:color="auto"/>
            </w:tcBorders>
            <w:shd w:val="clear" w:color="auto" w:fill="FFFFFF" w:themeFill="background1"/>
          </w:tcPr>
          <w:p w14:paraId="7FBB6E9A" w14:textId="77777777" w:rsidR="2A29E044" w:rsidRDefault="00000000" w:rsidP="005E645D">
            <w:pPr>
              <w:rPr>
                <w:rFonts w:ascii="Arial" w:eastAsia="Arial" w:hAnsi="Arial" w:cs="Arial"/>
                <w:sz w:val="24"/>
                <w:szCs w:val="24"/>
              </w:rPr>
            </w:pPr>
            <w:r w:rsidRPr="2A29E044">
              <w:rPr>
                <w:rFonts w:ascii="Arial" w:eastAsia="Arial" w:hAnsi="Arial" w:cs="Arial"/>
                <w:sz w:val="24"/>
                <w:szCs w:val="24"/>
                <w:lang w:val="cy-GB"/>
              </w:rPr>
              <w:t>3519 </w:t>
            </w:r>
          </w:p>
        </w:tc>
        <w:tc>
          <w:tcPr>
            <w:tcW w:w="2242"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7FBB6E9B"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15.9%</w:t>
            </w:r>
            <w:r w:rsidRPr="2A29E044">
              <w:rPr>
                <w:rFonts w:ascii="Arial" w:eastAsia="Arial" w:hAnsi="Arial" w:cs="Arial"/>
                <w:sz w:val="24"/>
                <w:szCs w:val="24"/>
                <w:lang w:val="cy-GB"/>
              </w:rPr>
              <w:t> </w:t>
            </w:r>
          </w:p>
        </w:tc>
      </w:tr>
      <w:tr w:rsidR="004D67D7" w14:paraId="7FBB6EA1" w14:textId="77777777" w:rsidTr="2A29E044">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FFFFF" w:themeFill="background1"/>
          </w:tcPr>
          <w:p w14:paraId="7FBB6E9D"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Blwyddyn 7-11</w:t>
            </w:r>
            <w:r w:rsidRPr="2A29E044">
              <w:rPr>
                <w:rFonts w:ascii="Arial" w:eastAsia="Arial" w:hAnsi="Arial" w:cs="Arial"/>
                <w:sz w:val="24"/>
                <w:szCs w:val="24"/>
                <w:lang w:val="cy-GB"/>
              </w:rPr>
              <w:t> </w:t>
            </w:r>
          </w:p>
        </w:tc>
        <w:tc>
          <w:tcPr>
            <w:tcW w:w="2242" w:type="dxa"/>
            <w:tcBorders>
              <w:top w:val="single" w:sz="6" w:space="0" w:color="auto"/>
              <w:left w:val="single" w:sz="6" w:space="0" w:color="auto"/>
              <w:bottom w:val="single" w:sz="6" w:space="0" w:color="auto"/>
              <w:right w:val="single" w:sz="6" w:space="0" w:color="auto"/>
            </w:tcBorders>
            <w:shd w:val="clear" w:color="auto" w:fill="FFFFFF" w:themeFill="background1"/>
          </w:tcPr>
          <w:p w14:paraId="7FBB6E9E" w14:textId="77777777" w:rsidR="2A29E044" w:rsidRDefault="00000000" w:rsidP="005E645D">
            <w:pPr>
              <w:rPr>
                <w:rFonts w:ascii="Arial" w:eastAsia="Arial" w:hAnsi="Arial" w:cs="Arial"/>
                <w:sz w:val="24"/>
                <w:szCs w:val="24"/>
              </w:rPr>
            </w:pPr>
            <w:r w:rsidRPr="2A29E044">
              <w:rPr>
                <w:rFonts w:ascii="Arial" w:eastAsia="Arial" w:hAnsi="Arial" w:cs="Arial"/>
                <w:sz w:val="24"/>
                <w:szCs w:val="24"/>
                <w:lang w:val="cy-GB"/>
              </w:rPr>
              <w:t>12331 </w:t>
            </w:r>
          </w:p>
        </w:tc>
        <w:tc>
          <w:tcPr>
            <w:tcW w:w="2242" w:type="dxa"/>
            <w:tcBorders>
              <w:top w:val="single" w:sz="6" w:space="0" w:color="auto"/>
              <w:left w:val="single" w:sz="6" w:space="0" w:color="auto"/>
              <w:bottom w:val="single" w:sz="6" w:space="0" w:color="auto"/>
              <w:right w:val="single" w:sz="6" w:space="0" w:color="auto"/>
            </w:tcBorders>
            <w:shd w:val="clear" w:color="auto" w:fill="FFFFFF" w:themeFill="background1"/>
          </w:tcPr>
          <w:p w14:paraId="7FBB6E9F" w14:textId="77777777" w:rsidR="2A29E044" w:rsidRDefault="00000000" w:rsidP="005E645D">
            <w:pPr>
              <w:rPr>
                <w:rFonts w:ascii="Arial" w:eastAsia="Arial" w:hAnsi="Arial" w:cs="Arial"/>
                <w:sz w:val="24"/>
                <w:szCs w:val="24"/>
              </w:rPr>
            </w:pPr>
            <w:r w:rsidRPr="2A29E044">
              <w:rPr>
                <w:rFonts w:ascii="Arial" w:eastAsia="Arial" w:hAnsi="Arial" w:cs="Arial"/>
                <w:sz w:val="24"/>
                <w:szCs w:val="24"/>
                <w:lang w:val="cy-GB"/>
              </w:rPr>
              <w:t>1503 </w:t>
            </w:r>
          </w:p>
        </w:tc>
        <w:tc>
          <w:tcPr>
            <w:tcW w:w="2242"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7FBB6EA0"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12.2%</w:t>
            </w:r>
            <w:r w:rsidRPr="2A29E044">
              <w:rPr>
                <w:rFonts w:ascii="Arial" w:eastAsia="Arial" w:hAnsi="Arial" w:cs="Arial"/>
                <w:sz w:val="24"/>
                <w:szCs w:val="24"/>
                <w:lang w:val="cy-GB"/>
              </w:rPr>
              <w:t> </w:t>
            </w:r>
          </w:p>
        </w:tc>
      </w:tr>
      <w:tr w:rsidR="004D67D7" w14:paraId="7FBB6EA6" w14:textId="77777777" w:rsidTr="2A29E044">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FFFFF" w:themeFill="background1"/>
          </w:tcPr>
          <w:p w14:paraId="7FBB6EA2"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Blwyddyn 12-13</w:t>
            </w:r>
            <w:r w:rsidRPr="2A29E044">
              <w:rPr>
                <w:rFonts w:ascii="Arial" w:eastAsia="Arial" w:hAnsi="Arial" w:cs="Arial"/>
                <w:sz w:val="24"/>
                <w:szCs w:val="24"/>
                <w:lang w:val="cy-GB"/>
              </w:rPr>
              <w:t> </w:t>
            </w:r>
          </w:p>
        </w:tc>
        <w:tc>
          <w:tcPr>
            <w:tcW w:w="2242" w:type="dxa"/>
            <w:tcBorders>
              <w:top w:val="single" w:sz="6" w:space="0" w:color="auto"/>
              <w:left w:val="single" w:sz="6" w:space="0" w:color="auto"/>
              <w:bottom w:val="single" w:sz="6" w:space="0" w:color="auto"/>
              <w:right w:val="single" w:sz="6" w:space="0" w:color="auto"/>
            </w:tcBorders>
            <w:shd w:val="clear" w:color="auto" w:fill="FFFFFF" w:themeFill="background1"/>
          </w:tcPr>
          <w:p w14:paraId="7FBB6EA3" w14:textId="77777777" w:rsidR="2A29E044" w:rsidRDefault="00000000" w:rsidP="005E645D">
            <w:pPr>
              <w:rPr>
                <w:rFonts w:ascii="Arial" w:eastAsia="Arial" w:hAnsi="Arial" w:cs="Arial"/>
                <w:sz w:val="24"/>
                <w:szCs w:val="24"/>
              </w:rPr>
            </w:pPr>
            <w:r w:rsidRPr="2A29E044">
              <w:rPr>
                <w:rFonts w:ascii="Arial" w:eastAsia="Arial" w:hAnsi="Arial" w:cs="Arial"/>
                <w:sz w:val="24"/>
                <w:szCs w:val="24"/>
                <w:lang w:val="cy-GB"/>
              </w:rPr>
              <w:t>1358 </w:t>
            </w:r>
          </w:p>
        </w:tc>
        <w:tc>
          <w:tcPr>
            <w:tcW w:w="2242" w:type="dxa"/>
            <w:tcBorders>
              <w:top w:val="single" w:sz="6" w:space="0" w:color="auto"/>
              <w:left w:val="single" w:sz="6" w:space="0" w:color="auto"/>
              <w:bottom w:val="single" w:sz="6" w:space="0" w:color="auto"/>
              <w:right w:val="single" w:sz="6" w:space="0" w:color="auto"/>
            </w:tcBorders>
            <w:shd w:val="clear" w:color="auto" w:fill="FFFFFF" w:themeFill="background1"/>
          </w:tcPr>
          <w:p w14:paraId="7FBB6EA4" w14:textId="77777777" w:rsidR="2A29E044" w:rsidRDefault="00000000" w:rsidP="005E645D">
            <w:pPr>
              <w:rPr>
                <w:rFonts w:ascii="Arial" w:eastAsia="Arial" w:hAnsi="Arial" w:cs="Arial"/>
                <w:sz w:val="24"/>
                <w:szCs w:val="24"/>
              </w:rPr>
            </w:pPr>
            <w:r w:rsidRPr="2A29E044">
              <w:rPr>
                <w:rFonts w:ascii="Arial" w:eastAsia="Arial" w:hAnsi="Arial" w:cs="Arial"/>
                <w:sz w:val="24"/>
                <w:szCs w:val="24"/>
                <w:lang w:val="cy-GB"/>
              </w:rPr>
              <w:t>273 </w:t>
            </w:r>
          </w:p>
        </w:tc>
        <w:tc>
          <w:tcPr>
            <w:tcW w:w="2242"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7FBB6EA5"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20.1%</w:t>
            </w:r>
            <w:r w:rsidRPr="2A29E044">
              <w:rPr>
                <w:rFonts w:ascii="Arial" w:eastAsia="Arial" w:hAnsi="Arial" w:cs="Arial"/>
                <w:sz w:val="24"/>
                <w:szCs w:val="24"/>
                <w:lang w:val="cy-GB"/>
              </w:rPr>
              <w:t> </w:t>
            </w:r>
          </w:p>
        </w:tc>
      </w:tr>
      <w:tr w:rsidR="004D67D7" w14:paraId="7FBB6EAB" w14:textId="77777777" w:rsidTr="2A29E044">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FFFFF" w:themeFill="background1"/>
          </w:tcPr>
          <w:p w14:paraId="7FBB6EA7"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Cyfanswm</w:t>
            </w:r>
            <w:r w:rsidRPr="2A29E044">
              <w:rPr>
                <w:rFonts w:ascii="Arial" w:eastAsia="Arial" w:hAnsi="Arial" w:cs="Arial"/>
                <w:sz w:val="24"/>
                <w:szCs w:val="24"/>
                <w:lang w:val="cy-GB"/>
              </w:rPr>
              <w:t> </w:t>
            </w:r>
          </w:p>
        </w:tc>
        <w:tc>
          <w:tcPr>
            <w:tcW w:w="2242" w:type="dxa"/>
            <w:tcBorders>
              <w:top w:val="single" w:sz="6" w:space="0" w:color="auto"/>
              <w:left w:val="single" w:sz="6" w:space="0" w:color="auto"/>
              <w:bottom w:val="single" w:sz="6" w:space="0" w:color="auto"/>
              <w:right w:val="single" w:sz="6" w:space="0" w:color="auto"/>
            </w:tcBorders>
            <w:shd w:val="clear" w:color="auto" w:fill="FFFFFF" w:themeFill="background1"/>
          </w:tcPr>
          <w:p w14:paraId="7FBB6EA8"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35,879</w:t>
            </w:r>
            <w:r w:rsidRPr="2A29E044">
              <w:rPr>
                <w:rFonts w:ascii="Arial" w:eastAsia="Arial" w:hAnsi="Arial" w:cs="Arial"/>
                <w:sz w:val="24"/>
                <w:szCs w:val="24"/>
                <w:lang w:val="cy-GB"/>
              </w:rPr>
              <w:t> </w:t>
            </w:r>
          </w:p>
        </w:tc>
        <w:tc>
          <w:tcPr>
            <w:tcW w:w="2242" w:type="dxa"/>
            <w:tcBorders>
              <w:top w:val="single" w:sz="6" w:space="0" w:color="auto"/>
              <w:left w:val="single" w:sz="6" w:space="0" w:color="auto"/>
              <w:bottom w:val="single" w:sz="6" w:space="0" w:color="auto"/>
              <w:right w:val="single" w:sz="6" w:space="0" w:color="auto"/>
            </w:tcBorders>
            <w:shd w:val="clear" w:color="auto" w:fill="FFFFFF" w:themeFill="background1"/>
          </w:tcPr>
          <w:p w14:paraId="7FBB6EA9"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5,295</w:t>
            </w:r>
            <w:r w:rsidRPr="2A29E044">
              <w:rPr>
                <w:rFonts w:ascii="Arial" w:eastAsia="Arial" w:hAnsi="Arial" w:cs="Arial"/>
                <w:sz w:val="24"/>
                <w:szCs w:val="24"/>
                <w:lang w:val="cy-GB"/>
              </w:rPr>
              <w:t> </w:t>
            </w:r>
          </w:p>
        </w:tc>
        <w:tc>
          <w:tcPr>
            <w:tcW w:w="2242"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7FBB6EAA" w14:textId="77777777" w:rsidR="2A29E044" w:rsidRDefault="00000000" w:rsidP="005E645D">
            <w:pPr>
              <w:rPr>
                <w:rFonts w:ascii="Arial" w:eastAsia="Arial" w:hAnsi="Arial" w:cs="Arial"/>
                <w:sz w:val="24"/>
                <w:szCs w:val="24"/>
              </w:rPr>
            </w:pPr>
            <w:r w:rsidRPr="2A29E044">
              <w:rPr>
                <w:rFonts w:ascii="Arial" w:eastAsia="Arial" w:hAnsi="Arial" w:cs="Arial"/>
                <w:b/>
                <w:bCs/>
                <w:sz w:val="24"/>
                <w:szCs w:val="24"/>
                <w:lang w:val="cy-GB"/>
              </w:rPr>
              <w:t>14.8%</w:t>
            </w:r>
            <w:r w:rsidRPr="2A29E044">
              <w:rPr>
                <w:rFonts w:ascii="Arial" w:eastAsia="Arial" w:hAnsi="Arial" w:cs="Arial"/>
                <w:sz w:val="24"/>
                <w:szCs w:val="24"/>
                <w:lang w:val="cy-GB"/>
              </w:rPr>
              <w:t> </w:t>
            </w:r>
          </w:p>
        </w:tc>
      </w:tr>
    </w:tbl>
    <w:p w14:paraId="7FBB6EAC" w14:textId="77777777" w:rsidR="00C46620" w:rsidRPr="00C46620" w:rsidRDefault="00000000">
      <w:pPr>
        <w:rPr>
          <w:rFonts w:ascii="Arial" w:eastAsia="Arial" w:hAnsi="Arial" w:cs="Arial"/>
          <w:color w:val="000000" w:themeColor="text1"/>
          <w:sz w:val="24"/>
          <w:szCs w:val="24"/>
        </w:rPr>
      </w:pPr>
      <w:r w:rsidRPr="2A29E044">
        <w:rPr>
          <w:rFonts w:ascii="Arial" w:eastAsia="Arial" w:hAnsi="Arial" w:cs="Arial"/>
          <w:color w:val="000000" w:themeColor="text1"/>
          <w:sz w:val="24"/>
          <w:szCs w:val="24"/>
          <w:lang w:val="cy-GB"/>
        </w:rPr>
        <w:t> </w:t>
      </w:r>
    </w:p>
    <w:p w14:paraId="7FBB6EAD" w14:textId="77777777" w:rsidR="00C46620" w:rsidRPr="00C46620" w:rsidRDefault="00000000">
      <w:pPr>
        <w:rPr>
          <w:rFonts w:ascii="Arial" w:eastAsia="Arial" w:hAnsi="Arial" w:cs="Arial"/>
          <w:color w:val="000000" w:themeColor="text1"/>
          <w:sz w:val="24"/>
          <w:szCs w:val="24"/>
        </w:rPr>
      </w:pPr>
      <w:r w:rsidRPr="2A29E044">
        <w:rPr>
          <w:rFonts w:ascii="Arial" w:eastAsia="Arial" w:hAnsi="Arial" w:cs="Arial"/>
          <w:color w:val="000000" w:themeColor="text1"/>
          <w:sz w:val="24"/>
          <w:szCs w:val="24"/>
          <w:lang w:val="cy-GB"/>
        </w:rPr>
        <w:t xml:space="preserve">Mewn TGAU Cymraeg Iaith Gyntaf, enillodd 74% o fyfyrwyr raddau A*- C yn 2024, ac roedd nifer y cofrestriadau ar gyfer y pwnc hwn (346) ychydig yn is na'r flwyddyn flaenorol. Mewn TGAU Cymraeg Ail Iaith, enillodd 67.8% o fyfyrwyr raddau A*- C yn 2024 ac roedd 1785 o gofrestriadau, a oedd ychydig yn fwy na'r flwyddyn flaenorol a'r nifer mwyaf ers 2020. </w:t>
      </w:r>
    </w:p>
    <w:p w14:paraId="7FBB6EAE" w14:textId="77777777" w:rsidR="00C46620" w:rsidRPr="00C46620" w:rsidRDefault="00000000">
      <w:pPr>
        <w:rPr>
          <w:rFonts w:ascii="Arial" w:eastAsia="Arial" w:hAnsi="Arial" w:cs="Arial"/>
          <w:color w:val="000000" w:themeColor="text1"/>
          <w:sz w:val="24"/>
          <w:szCs w:val="24"/>
        </w:rPr>
      </w:pPr>
      <w:r w:rsidRPr="2A29E044">
        <w:rPr>
          <w:rFonts w:ascii="Arial" w:eastAsia="Arial" w:hAnsi="Arial" w:cs="Arial"/>
          <w:color w:val="000000" w:themeColor="text1"/>
          <w:sz w:val="24"/>
          <w:szCs w:val="24"/>
          <w:lang w:val="cy-GB"/>
        </w:rPr>
        <w:t> </w:t>
      </w:r>
    </w:p>
    <w:p w14:paraId="7FBB6EAF" w14:textId="297B3872" w:rsidR="00C46620" w:rsidRPr="00C46620" w:rsidRDefault="00000000">
      <w:pPr>
        <w:rPr>
          <w:rFonts w:ascii="Arial" w:eastAsia="Arial" w:hAnsi="Arial" w:cs="Arial"/>
          <w:color w:val="000000" w:themeColor="text1"/>
          <w:sz w:val="24"/>
          <w:szCs w:val="24"/>
        </w:rPr>
      </w:pPr>
      <w:r w:rsidRPr="2A29E044">
        <w:rPr>
          <w:rFonts w:ascii="Arial" w:eastAsia="Arial" w:hAnsi="Arial" w:cs="Arial"/>
          <w:color w:val="000000" w:themeColor="text1"/>
          <w:sz w:val="24"/>
          <w:szCs w:val="24"/>
          <w:lang w:val="cy-GB"/>
        </w:rPr>
        <w:t>Yn 2023, roedd Cymraeg Iaith Gyntaf Cyfnod Allweddol 3 ar y lefel ddisgwyliedig ac uwch (Lefel 5) ychydig yn llai na 91%. Roedd Cymraeg Ail Iaith Cyfnod Allweddol 3 ar y lefel ddisgwyliedig ac uwch ychydig yn fwy na 74%. Ni chasglwyd data Cyfnod Allweddol 3 yn 2024 oherwydd newidiadau i'r Cwricwlwm i Gymru. Oherwydd y pandemig, daeth casgliadau data ar gyfer Cyfnod Allweddol 2 i ben yn 2020 ac ni chawsant eu hailgychwyn.  </w:t>
      </w:r>
    </w:p>
    <w:p w14:paraId="7FBB6EB0" w14:textId="77777777" w:rsidR="00C46620" w:rsidRPr="00C46620" w:rsidRDefault="00000000">
      <w:pPr>
        <w:rPr>
          <w:rFonts w:ascii="Arial" w:eastAsia="Arial" w:hAnsi="Arial" w:cs="Arial"/>
          <w:color w:val="000000" w:themeColor="text1"/>
          <w:sz w:val="24"/>
          <w:szCs w:val="24"/>
        </w:rPr>
      </w:pPr>
      <w:r w:rsidRPr="2A29E044">
        <w:rPr>
          <w:rFonts w:ascii="Arial" w:eastAsia="Arial" w:hAnsi="Arial" w:cs="Arial"/>
          <w:color w:val="000000" w:themeColor="text1"/>
          <w:sz w:val="24"/>
          <w:szCs w:val="24"/>
          <w:lang w:val="cy-GB"/>
        </w:rPr>
        <w:t> </w:t>
      </w:r>
    </w:p>
    <w:p w14:paraId="7FBB6EB1" w14:textId="77777777" w:rsidR="00C46620" w:rsidRPr="00C46620" w:rsidRDefault="00C46620">
      <w:pPr>
        <w:rPr>
          <w:rFonts w:ascii="Arial" w:eastAsia="Arial" w:hAnsi="Arial" w:cs="Arial"/>
          <w:color w:val="000000" w:themeColor="text1"/>
          <w:sz w:val="24"/>
          <w:szCs w:val="24"/>
        </w:rPr>
      </w:pPr>
    </w:p>
    <w:p w14:paraId="7FBB6EB2" w14:textId="77777777" w:rsidR="00C46620" w:rsidRPr="00C46620" w:rsidRDefault="00C46620" w:rsidP="2A29E044">
      <w:pPr>
        <w:shd w:val="clear" w:color="auto" w:fill="FFFFFF" w:themeFill="background1"/>
        <w:ind w:right="397"/>
        <w:jc w:val="both"/>
        <w:rPr>
          <w:rFonts w:ascii="Arial" w:eastAsia="Times New Roman" w:hAnsi="Arial" w:cs="Arial"/>
          <w:color w:val="000000" w:themeColor="text1"/>
          <w:sz w:val="24"/>
          <w:szCs w:val="24"/>
          <w:lang w:eastAsia="en-GB"/>
        </w:rPr>
      </w:pPr>
    </w:p>
    <w:p w14:paraId="7FBB6EB3" w14:textId="77777777" w:rsidR="00C46620" w:rsidRPr="00C46620" w:rsidRDefault="00C46620" w:rsidP="2A29E044"/>
    <w:p w14:paraId="7FBB6EB4" w14:textId="77777777" w:rsidR="00C46620" w:rsidRPr="00C46620" w:rsidRDefault="00000000" w:rsidP="2A29E044">
      <w:pPr>
        <w:spacing w:line="259" w:lineRule="auto"/>
      </w:pPr>
      <w:r w:rsidRPr="050BBC7C">
        <w:rPr>
          <w:rFonts w:ascii="Arial" w:eastAsia="Arial" w:hAnsi="Arial" w:cs="Arial"/>
          <w:b/>
          <w:bCs/>
          <w:color w:val="000000" w:themeColor="text1"/>
          <w:sz w:val="32"/>
          <w:szCs w:val="32"/>
          <w:lang w:val="cy-GB"/>
        </w:rPr>
        <w:t>5.</w:t>
      </w:r>
      <w:r>
        <w:rPr>
          <w:lang w:val="cy-GB"/>
        </w:rPr>
        <w:tab/>
      </w:r>
      <w:r w:rsidR="18724B13" w:rsidRPr="050BBC7C">
        <w:rPr>
          <w:rFonts w:ascii="Arial" w:eastAsia="Times New Roman" w:hAnsi="Arial" w:cs="Arial"/>
          <w:b/>
          <w:bCs/>
          <w:color w:val="000000" w:themeColor="text1"/>
          <w:sz w:val="32"/>
          <w:szCs w:val="32"/>
          <w:lang w:val="cy-GB" w:eastAsia="en-GB"/>
        </w:rPr>
        <w:t>Grant Llywodraeth Cymru</w:t>
      </w:r>
    </w:p>
    <w:p w14:paraId="7FBB6EB5" w14:textId="77777777" w:rsidR="00C46620" w:rsidRPr="00C46620" w:rsidRDefault="00C46620" w:rsidP="2A29E044">
      <w:pPr>
        <w:spacing w:line="259" w:lineRule="auto"/>
        <w:rPr>
          <w:rFonts w:ascii="Arial" w:eastAsia="Times New Roman" w:hAnsi="Arial" w:cs="Arial"/>
          <w:b/>
          <w:bCs/>
          <w:color w:val="000000" w:themeColor="text1"/>
          <w:sz w:val="32"/>
          <w:szCs w:val="32"/>
          <w:lang w:eastAsia="en-GB"/>
        </w:rPr>
      </w:pPr>
    </w:p>
    <w:p w14:paraId="7FBB6EB6" w14:textId="77777777" w:rsidR="00C46620" w:rsidRPr="005E645D" w:rsidRDefault="00000000">
      <w:pPr>
        <w:rPr>
          <w:rFonts w:ascii="Arial" w:eastAsia="Arial" w:hAnsi="Arial" w:cs="Arial"/>
          <w:sz w:val="24"/>
          <w:szCs w:val="24"/>
          <w:lang w:val="en-US"/>
        </w:rPr>
      </w:pPr>
      <w:r w:rsidRPr="005E645D">
        <w:rPr>
          <w:rFonts w:ascii="Arial" w:eastAsia="Arial" w:hAnsi="Arial" w:cs="Arial"/>
          <w:sz w:val="24"/>
          <w:szCs w:val="24"/>
          <w:lang w:val="cy-GB"/>
        </w:rPr>
        <w:t xml:space="preserve">Fel rhan o'r cytundeb cydweithredu rhwng Llywodraeth Cymru a Phlaid Cymru, rhoddwyd cyllid i dreialu ymyriadau mewn ymateb i ganlyniadau'r gostyngiad ieithyddol a welwyd yng Nghyfrifiad 2021 yn </w:t>
      </w:r>
      <w:r w:rsidRPr="005E645D">
        <w:rPr>
          <w:rFonts w:ascii="Arial" w:eastAsia="Arial" w:hAnsi="Arial" w:cs="Arial"/>
          <w:b/>
          <w:bCs/>
          <w:sz w:val="24"/>
          <w:szCs w:val="24"/>
          <w:lang w:val="cy-GB"/>
        </w:rPr>
        <w:t>hen ardaloedd diwydiannol y cymoedd gorllewinol</w:t>
      </w:r>
      <w:r w:rsidRPr="005E645D">
        <w:rPr>
          <w:rFonts w:ascii="Arial" w:eastAsia="Arial" w:hAnsi="Arial" w:cs="Arial"/>
          <w:sz w:val="24"/>
          <w:szCs w:val="24"/>
          <w:lang w:val="cy-GB"/>
        </w:rPr>
        <w:t xml:space="preserve"> ac i gyfrannu at ymrwymiad rhif 36 y cytundeb cydweithredu, sef “sicrhau bod y Gymraeg yn cael ei siarad mewn rhagor o leoedd, gan gynnwys gweithleoedd, ym mhob cwr o’r wlad”. </w:t>
      </w:r>
    </w:p>
    <w:p w14:paraId="7FBB6EB7" w14:textId="77777777" w:rsidR="00C46620" w:rsidRPr="005E645D" w:rsidRDefault="00000000">
      <w:pPr>
        <w:rPr>
          <w:rFonts w:ascii="Arial" w:eastAsia="Arial" w:hAnsi="Arial" w:cs="Arial"/>
          <w:sz w:val="24"/>
          <w:szCs w:val="24"/>
          <w:lang w:val="en-US"/>
        </w:rPr>
      </w:pPr>
      <w:r w:rsidRPr="005E645D">
        <w:rPr>
          <w:rFonts w:ascii="Arial" w:eastAsia="Arial" w:hAnsi="Arial" w:cs="Arial"/>
          <w:sz w:val="24"/>
          <w:szCs w:val="24"/>
          <w:lang w:val="cy-GB"/>
        </w:rPr>
        <w:t xml:space="preserve"> </w:t>
      </w:r>
    </w:p>
    <w:p w14:paraId="7FBB6EB8" w14:textId="77777777" w:rsidR="00C46620" w:rsidRPr="00C46620" w:rsidRDefault="00000000" w:rsidP="005E645D">
      <w:pPr>
        <w:spacing w:line="259" w:lineRule="auto"/>
        <w:jc w:val="both"/>
        <w:rPr>
          <w:rFonts w:ascii="Arial" w:eastAsia="Arial" w:hAnsi="Arial" w:cs="Arial"/>
          <w:sz w:val="24"/>
          <w:szCs w:val="24"/>
          <w:lang w:val="en-US"/>
        </w:rPr>
      </w:pPr>
      <w:r w:rsidRPr="005E645D">
        <w:rPr>
          <w:rFonts w:ascii="Arial" w:eastAsia="Arial" w:hAnsi="Arial" w:cs="Arial"/>
          <w:sz w:val="24"/>
          <w:szCs w:val="24"/>
          <w:lang w:val="cy-GB"/>
        </w:rPr>
        <w:t>Gwnaethom ddefnyddio'r grant “</w:t>
      </w:r>
      <w:proofErr w:type="spellStart"/>
      <w:r w:rsidRPr="005E645D">
        <w:rPr>
          <w:rFonts w:ascii="Arial" w:eastAsia="Arial" w:hAnsi="Arial" w:cs="Arial"/>
          <w:sz w:val="24"/>
          <w:szCs w:val="24"/>
          <w:lang w:val="cy-GB"/>
        </w:rPr>
        <w:t>untro</w:t>
      </w:r>
      <w:proofErr w:type="spellEnd"/>
      <w:r w:rsidRPr="005E645D">
        <w:rPr>
          <w:rFonts w:ascii="Arial" w:eastAsia="Arial" w:hAnsi="Arial" w:cs="Arial"/>
          <w:sz w:val="24"/>
          <w:szCs w:val="24"/>
          <w:lang w:val="cy-GB"/>
        </w:rPr>
        <w:t xml:space="preserve">” hwn i ariannu dau brosiect gyda'r nod o gynyddu'r defnydd o'r Gymraeg drwy ymgysylltu diwylliannol mewn tair ardal yn Abertawe. Penododd Urdd Gobaith Cymru Swyddog Ymgysylltu am naw mis, a fu'n gweithio gydag ysgolion a grwpiau, gan ganolbwyntio ar Eisteddfod yr Urdd 2025. Roedd canlyniadau Urdd Gobaith Cymru'n cynnwys mwy o ymgysylltiad cymunedol, cydweithrediad â'r awdurdod lleol, a rhaglen wirfoddoli ar gyfer cymorth parhaus.  </w:t>
      </w:r>
    </w:p>
    <w:p w14:paraId="7FBB6EB9" w14:textId="77777777" w:rsidR="00C46620" w:rsidRPr="005E645D" w:rsidRDefault="00C46620" w:rsidP="2A29E044">
      <w:pPr>
        <w:jc w:val="both"/>
        <w:rPr>
          <w:rFonts w:ascii="Arial" w:eastAsia="Arial" w:hAnsi="Arial" w:cs="Arial"/>
          <w:sz w:val="24"/>
          <w:szCs w:val="24"/>
          <w:lang w:val="en-US"/>
        </w:rPr>
      </w:pPr>
    </w:p>
    <w:p w14:paraId="7FBB6EBA" w14:textId="799D7BF1" w:rsidR="00C46620" w:rsidRPr="00C46620" w:rsidRDefault="00000000" w:rsidP="005E645D">
      <w:pPr>
        <w:jc w:val="both"/>
        <w:rPr>
          <w:rFonts w:ascii="Arial" w:eastAsia="Arial" w:hAnsi="Arial" w:cs="Arial"/>
          <w:sz w:val="24"/>
          <w:szCs w:val="24"/>
          <w:lang w:val="en-US"/>
        </w:rPr>
      </w:pPr>
      <w:r w:rsidRPr="050BBC7C">
        <w:rPr>
          <w:rFonts w:ascii="Arial" w:eastAsia="Arial" w:hAnsi="Arial" w:cs="Arial"/>
          <w:sz w:val="24"/>
          <w:szCs w:val="24"/>
          <w:lang w:val="cy-GB"/>
        </w:rPr>
        <w:t>Ymgysylltodd Menter Iaith Abertawe â chymunedau i nodi anghenion a darparwyd sesiynau, digwyddiadau diwylliannol a chlybiau ieuenctid Cymraeg rheolaidd.</w:t>
      </w:r>
      <w:r w:rsidR="00724591">
        <w:rPr>
          <w:rFonts w:ascii="Arial" w:eastAsia="Arial" w:hAnsi="Arial" w:cs="Arial"/>
          <w:sz w:val="24"/>
          <w:szCs w:val="24"/>
          <w:lang w:val="cy-GB"/>
        </w:rPr>
        <w:t xml:space="preserve"> </w:t>
      </w:r>
      <w:r w:rsidRPr="050BBC7C">
        <w:rPr>
          <w:rFonts w:ascii="Arial" w:eastAsia="Arial" w:hAnsi="Arial" w:cs="Arial"/>
          <w:sz w:val="24"/>
          <w:szCs w:val="24"/>
          <w:lang w:val="cy-GB"/>
        </w:rPr>
        <w:t xml:space="preserve">Yn ogystal, bu Menter Iaith </w:t>
      </w:r>
      <w:proofErr w:type="spellStart"/>
      <w:r w:rsidRPr="050BBC7C">
        <w:rPr>
          <w:rFonts w:ascii="Arial" w:eastAsia="Arial" w:hAnsi="Arial" w:cs="Arial"/>
          <w:sz w:val="24"/>
          <w:szCs w:val="24"/>
          <w:lang w:val="cy-GB"/>
        </w:rPr>
        <w:t>Abertawe'n</w:t>
      </w:r>
      <w:proofErr w:type="spellEnd"/>
      <w:r w:rsidRPr="050BBC7C">
        <w:rPr>
          <w:rFonts w:ascii="Arial" w:eastAsia="Arial" w:hAnsi="Arial" w:cs="Arial"/>
          <w:sz w:val="24"/>
          <w:szCs w:val="24"/>
          <w:lang w:val="cy-GB"/>
        </w:rPr>
        <w:t xml:space="preserve"> gweithio gyda busnesau a sefydliadau lleol i ehangu'r ddarpariaeth Gymraeg. Roedd canlyniadau Menter Iaith </w:t>
      </w:r>
      <w:proofErr w:type="spellStart"/>
      <w:r w:rsidRPr="050BBC7C">
        <w:rPr>
          <w:rFonts w:ascii="Arial" w:eastAsia="Arial" w:hAnsi="Arial" w:cs="Arial"/>
          <w:sz w:val="24"/>
          <w:szCs w:val="24"/>
          <w:lang w:val="cy-GB"/>
        </w:rPr>
        <w:t>Abertawe'n</w:t>
      </w:r>
      <w:proofErr w:type="spellEnd"/>
      <w:r w:rsidRPr="050BBC7C">
        <w:rPr>
          <w:rFonts w:ascii="Arial" w:eastAsia="Arial" w:hAnsi="Arial" w:cs="Arial"/>
          <w:sz w:val="24"/>
          <w:szCs w:val="24"/>
          <w:lang w:val="cy-GB"/>
        </w:rPr>
        <w:t xml:space="preserve"> </w:t>
      </w:r>
      <w:r w:rsidRPr="050BBC7C">
        <w:rPr>
          <w:rFonts w:ascii="Arial" w:eastAsia="Arial" w:hAnsi="Arial" w:cs="Arial"/>
          <w:sz w:val="24"/>
          <w:szCs w:val="24"/>
          <w:lang w:val="cy-GB"/>
        </w:rPr>
        <w:lastRenderedPageBreak/>
        <w:t xml:space="preserve">cynnwys mwy o ymgysylltiad cymunedol, sefydlu clybiau ieuenctid, a chynyddu'r ddarpariaeth Gymraeg. </w:t>
      </w:r>
    </w:p>
    <w:p w14:paraId="7FBB6EBB" w14:textId="77777777" w:rsidR="00C46620" w:rsidRPr="00C46620" w:rsidRDefault="00C46620" w:rsidP="2A29E044">
      <w:pPr>
        <w:jc w:val="both"/>
        <w:rPr>
          <w:rFonts w:ascii="Arial" w:eastAsia="Arial" w:hAnsi="Arial" w:cs="Arial"/>
          <w:sz w:val="24"/>
          <w:szCs w:val="24"/>
          <w:lang w:val="en-US"/>
        </w:rPr>
      </w:pPr>
    </w:p>
    <w:p w14:paraId="7FBB6EBC" w14:textId="77777777" w:rsidR="2A29E044" w:rsidRDefault="2A29E044"/>
    <w:p w14:paraId="7FBB6EC0" w14:textId="77777777" w:rsidR="00F753B4" w:rsidRPr="00F5484F" w:rsidRDefault="00000000" w:rsidP="005E645D">
      <w:pPr>
        <w:spacing w:line="259" w:lineRule="auto"/>
        <w:ind w:right="397"/>
        <w:jc w:val="both"/>
        <w:rPr>
          <w:rFonts w:ascii="Arial" w:eastAsia="Arial" w:hAnsi="Arial" w:cs="Arial"/>
          <w:b/>
          <w:bCs/>
          <w:sz w:val="32"/>
          <w:szCs w:val="32"/>
        </w:rPr>
      </w:pPr>
      <w:r w:rsidRPr="2A29E044">
        <w:rPr>
          <w:rFonts w:ascii="Arial" w:eastAsia="Arial" w:hAnsi="Arial" w:cs="Arial"/>
          <w:b/>
          <w:bCs/>
          <w:color w:val="000000" w:themeColor="text1"/>
          <w:sz w:val="32"/>
          <w:szCs w:val="32"/>
          <w:lang w:val="cy-GB"/>
        </w:rPr>
        <w:t>6.</w:t>
      </w:r>
      <w:r>
        <w:rPr>
          <w:lang w:val="cy-GB"/>
        </w:rPr>
        <w:tab/>
      </w:r>
      <w:r w:rsidRPr="2A29E044">
        <w:rPr>
          <w:rFonts w:ascii="Arial" w:eastAsia="Arial" w:hAnsi="Arial" w:cs="Arial"/>
          <w:b/>
          <w:bCs/>
          <w:sz w:val="32"/>
          <w:szCs w:val="32"/>
          <w:lang w:val="cy-GB"/>
        </w:rPr>
        <w:t>Casgliadau</w:t>
      </w:r>
    </w:p>
    <w:p w14:paraId="7FBB6EC1" w14:textId="77777777" w:rsidR="001033AB" w:rsidRDefault="001033AB" w:rsidP="00F753B4">
      <w:pPr>
        <w:ind w:right="397"/>
        <w:jc w:val="both"/>
        <w:rPr>
          <w:rFonts w:ascii="Arial" w:eastAsia="Arial" w:hAnsi="Arial" w:cs="Arial"/>
          <w:b/>
          <w:sz w:val="24"/>
          <w:szCs w:val="24"/>
        </w:rPr>
      </w:pPr>
    </w:p>
    <w:p w14:paraId="7FBB6EC2" w14:textId="77777777" w:rsidR="007234A5" w:rsidRPr="00D60872" w:rsidRDefault="00000000" w:rsidP="007234A5">
      <w:pPr>
        <w:ind w:right="397"/>
        <w:jc w:val="both"/>
        <w:rPr>
          <w:rFonts w:ascii="Arial" w:eastAsia="Arial" w:hAnsi="Arial" w:cs="Arial"/>
          <w:bCs/>
          <w:sz w:val="24"/>
          <w:szCs w:val="24"/>
        </w:rPr>
      </w:pPr>
      <w:r w:rsidRPr="00D60872">
        <w:rPr>
          <w:rFonts w:ascii="Arial" w:eastAsia="Arial" w:hAnsi="Arial" w:cs="Arial"/>
          <w:bCs/>
          <w:sz w:val="24"/>
          <w:szCs w:val="24"/>
          <w:lang w:val="cy-GB"/>
        </w:rPr>
        <w:t xml:space="preserve">Mae ymrwymiad y Cyngor i gydymffurfio â Safonau'r Gymraeg a hybu’r iaith i'w weld drwy gydol yr adroddiad blynyddol cynhwysfawr hwn. Bu cynnydd a heriau parhaus wrth i'r Cyngor ymdrechu i fodloni Safonau'r Gymraeg. Er ein bod wedi cymryd camau breision, yn enwedig o ran cyfathrebu digidol i hybu'r Gymraeg, mae'r frwydr barhaus i recriwtio a chadw staff sy'n siarad Cymraeg yn taflu cysgod dros y cyflawniadau hyn. </w:t>
      </w:r>
    </w:p>
    <w:p w14:paraId="7FBB6EC3" w14:textId="77777777" w:rsidR="00407DCE" w:rsidRPr="00D60872" w:rsidRDefault="00407DCE" w:rsidP="007234A5">
      <w:pPr>
        <w:ind w:right="397"/>
        <w:jc w:val="both"/>
        <w:rPr>
          <w:rFonts w:ascii="Arial" w:eastAsia="Arial" w:hAnsi="Arial" w:cs="Arial"/>
          <w:bCs/>
          <w:sz w:val="24"/>
          <w:szCs w:val="24"/>
        </w:rPr>
      </w:pPr>
    </w:p>
    <w:p w14:paraId="7FBB6EC4" w14:textId="77777777" w:rsidR="007234A5" w:rsidRPr="00D60872" w:rsidRDefault="00000000" w:rsidP="007234A5">
      <w:pPr>
        <w:ind w:right="397"/>
        <w:jc w:val="both"/>
        <w:rPr>
          <w:rFonts w:ascii="Arial" w:eastAsia="Arial" w:hAnsi="Arial" w:cs="Arial"/>
          <w:bCs/>
          <w:sz w:val="24"/>
          <w:szCs w:val="24"/>
        </w:rPr>
      </w:pPr>
      <w:r w:rsidRPr="00D60872">
        <w:rPr>
          <w:rFonts w:ascii="Arial" w:eastAsia="Arial" w:hAnsi="Arial" w:cs="Arial"/>
          <w:bCs/>
          <w:sz w:val="24"/>
          <w:szCs w:val="24"/>
          <w:lang w:val="cy-GB"/>
        </w:rPr>
        <w:t xml:space="preserve">Er gwaethaf yr heriau, mae'r Cyngor wedi cymryd camau breision mewn meysydd amrywiol. Yn anad dim, mae ymdrechion i atgyfnerthu gwasanaethau cyfieithu, cyflwyno Strategaeth Hybu'r Gymraeg o’r newydd, hyrwyddo'r Gymraeg mewn gwasanaethau cymdeithasol, ac integreiddio dwyieithrwydd mewn dulliau digidol yn dangos mesurau rhagweithiol. I'r un perwyl, mae presenoldeb Hyrwyddwyr yr Iaith Gymraeg llawn brwdfrydedd yn tanlinellu ymrwymiad y Cyngor i ddiogelu a hyrwyddo diwylliant y Gymraeg. </w:t>
      </w:r>
    </w:p>
    <w:p w14:paraId="7FBB6EC5" w14:textId="77777777" w:rsidR="0003691C" w:rsidRPr="00D60872" w:rsidRDefault="0003691C" w:rsidP="007234A5">
      <w:pPr>
        <w:ind w:right="397"/>
        <w:jc w:val="both"/>
        <w:rPr>
          <w:rFonts w:ascii="Arial" w:eastAsia="Arial" w:hAnsi="Arial" w:cs="Arial"/>
          <w:bCs/>
          <w:sz w:val="24"/>
          <w:szCs w:val="24"/>
        </w:rPr>
      </w:pPr>
    </w:p>
    <w:p w14:paraId="7FBB6EC6" w14:textId="77777777" w:rsidR="00D60872" w:rsidRDefault="00000000" w:rsidP="000A03C0">
      <w:pPr>
        <w:ind w:right="397"/>
        <w:jc w:val="both"/>
        <w:rPr>
          <w:rFonts w:ascii="Arial" w:eastAsia="Arial" w:hAnsi="Arial" w:cs="Arial"/>
          <w:bCs/>
          <w:sz w:val="24"/>
          <w:szCs w:val="24"/>
        </w:rPr>
      </w:pPr>
      <w:r w:rsidRPr="00D60872">
        <w:rPr>
          <w:rFonts w:ascii="Arial" w:eastAsia="Arial" w:hAnsi="Arial" w:cs="Arial"/>
          <w:bCs/>
          <w:sz w:val="24"/>
          <w:szCs w:val="24"/>
          <w:lang w:val="cy-GB"/>
        </w:rPr>
        <w:t xml:space="preserve">Gan edrych tua'r dyfodol, bydd y Cyngor yn ceisio atgyfnerthu ei wasanaeth cyfieithu mewnol, cynyddu ymwybyddiaeth o Safonau'r Gymraeg ymhlith staff a hyrwyddo mentrau hyfforddi staff. Ar yr un pryd, mae datblygu Strategaeth Hybu'r Gymraeg o’r newydd yn dangos ymagwedd ragweithiol at gyd-fynd â chanllawiau cenedlaethol. </w:t>
      </w:r>
    </w:p>
    <w:p w14:paraId="7FBB6EC7" w14:textId="77777777" w:rsidR="00EF7B8A" w:rsidRPr="004302C5" w:rsidRDefault="00EF7B8A" w:rsidP="004302C5"/>
    <w:p w14:paraId="7FBB6EC8" w14:textId="77777777" w:rsidR="00411A48" w:rsidRDefault="00411A48" w:rsidP="000A03C0">
      <w:pPr>
        <w:ind w:right="397"/>
        <w:jc w:val="both"/>
        <w:rPr>
          <w:rFonts w:ascii="Arial" w:eastAsia="Arial" w:hAnsi="Arial" w:cs="Arial"/>
          <w:bCs/>
          <w:sz w:val="24"/>
          <w:szCs w:val="24"/>
        </w:rPr>
      </w:pPr>
    </w:p>
    <w:p w14:paraId="7FBB6EC9" w14:textId="77777777" w:rsidR="00411A48" w:rsidRPr="000736C8" w:rsidRDefault="00000000" w:rsidP="005E645D">
      <w:pPr>
        <w:spacing w:line="259" w:lineRule="auto"/>
        <w:ind w:right="397"/>
        <w:jc w:val="both"/>
        <w:rPr>
          <w:rFonts w:ascii="Arial" w:eastAsia="Arial" w:hAnsi="Arial" w:cs="Arial"/>
          <w:b/>
          <w:bCs/>
          <w:sz w:val="32"/>
          <w:szCs w:val="32"/>
        </w:rPr>
      </w:pPr>
      <w:r w:rsidRPr="2A29E044">
        <w:rPr>
          <w:rFonts w:ascii="Arial" w:eastAsia="Arial" w:hAnsi="Arial" w:cs="Arial"/>
          <w:b/>
          <w:bCs/>
          <w:sz w:val="32"/>
          <w:szCs w:val="32"/>
          <w:lang w:val="cy-GB"/>
        </w:rPr>
        <w:t xml:space="preserve">7. </w:t>
      </w:r>
      <w:r>
        <w:rPr>
          <w:lang w:val="cy-GB"/>
        </w:rPr>
        <w:tab/>
      </w:r>
      <w:r w:rsidR="000736C8" w:rsidRPr="2A29E044">
        <w:rPr>
          <w:rFonts w:ascii="Arial" w:eastAsia="Arial" w:hAnsi="Arial" w:cs="Arial"/>
          <w:b/>
          <w:bCs/>
          <w:sz w:val="32"/>
          <w:szCs w:val="32"/>
          <w:lang w:val="cy-GB"/>
        </w:rPr>
        <w:t xml:space="preserve">Camau Gweithredu yn y Dyfodol </w:t>
      </w:r>
    </w:p>
    <w:p w14:paraId="7FBB6ECA" w14:textId="77777777" w:rsidR="00411A48" w:rsidRDefault="00411A48" w:rsidP="000A03C0">
      <w:pPr>
        <w:ind w:right="397"/>
        <w:jc w:val="both"/>
        <w:rPr>
          <w:rFonts w:ascii="Arial" w:eastAsia="Arial" w:hAnsi="Arial" w:cs="Arial"/>
          <w:bCs/>
          <w:sz w:val="24"/>
          <w:szCs w:val="24"/>
        </w:rPr>
      </w:pPr>
    </w:p>
    <w:p w14:paraId="7FBB6ECB" w14:textId="77777777" w:rsidR="00E52DFA" w:rsidRDefault="00000000" w:rsidP="000A03C0">
      <w:pPr>
        <w:ind w:right="397"/>
        <w:jc w:val="both"/>
        <w:rPr>
          <w:rFonts w:ascii="Arial" w:eastAsia="Arial" w:hAnsi="Arial" w:cs="Arial"/>
          <w:bCs/>
          <w:sz w:val="24"/>
          <w:szCs w:val="24"/>
        </w:rPr>
      </w:pPr>
      <w:r>
        <w:rPr>
          <w:rFonts w:ascii="Arial" w:eastAsia="Arial" w:hAnsi="Arial" w:cs="Arial"/>
          <w:bCs/>
          <w:sz w:val="24"/>
          <w:szCs w:val="24"/>
          <w:lang w:val="cy-GB"/>
        </w:rPr>
        <w:t xml:space="preserve">Yn 2025-26, bydd y Cyngor yn ceisio </w:t>
      </w:r>
    </w:p>
    <w:p w14:paraId="7FBB6ECC" w14:textId="77777777" w:rsidR="00E52DFA" w:rsidRDefault="00E52DFA" w:rsidP="000A03C0">
      <w:pPr>
        <w:ind w:right="397"/>
        <w:jc w:val="both"/>
        <w:rPr>
          <w:rFonts w:ascii="Arial" w:eastAsia="Arial" w:hAnsi="Arial" w:cs="Arial"/>
          <w:bCs/>
          <w:sz w:val="24"/>
          <w:szCs w:val="24"/>
        </w:rPr>
      </w:pPr>
    </w:p>
    <w:p w14:paraId="7FBB6ECD" w14:textId="77777777" w:rsidR="000A03C0" w:rsidRPr="00F554B7" w:rsidRDefault="00000000" w:rsidP="001C4265">
      <w:pPr>
        <w:numPr>
          <w:ilvl w:val="0"/>
          <w:numId w:val="14"/>
        </w:numPr>
        <w:tabs>
          <w:tab w:val="num" w:pos="720"/>
        </w:tabs>
        <w:ind w:right="397"/>
        <w:jc w:val="both"/>
        <w:rPr>
          <w:rFonts w:ascii="Arial" w:eastAsia="Arial" w:hAnsi="Arial" w:cs="Arial"/>
          <w:sz w:val="24"/>
          <w:szCs w:val="24"/>
        </w:rPr>
      </w:pPr>
      <w:r w:rsidRPr="000A03C0">
        <w:rPr>
          <w:rFonts w:ascii="Arial" w:eastAsia="Arial" w:hAnsi="Arial" w:cs="Arial"/>
          <w:sz w:val="24"/>
          <w:szCs w:val="24"/>
          <w:lang w:val="cy-GB"/>
        </w:rPr>
        <w:t>Atgyfnerthu’r gwasanaeth cyfieithu mewnol</w:t>
      </w:r>
    </w:p>
    <w:p w14:paraId="7FBB6ECE" w14:textId="77777777" w:rsidR="00E52DFA" w:rsidRPr="000A03C0" w:rsidRDefault="00E52DFA" w:rsidP="00E52DFA">
      <w:pPr>
        <w:ind w:left="360" w:right="397"/>
        <w:jc w:val="both"/>
        <w:rPr>
          <w:rFonts w:ascii="Arial" w:eastAsia="Arial" w:hAnsi="Arial" w:cs="Arial"/>
          <w:bCs/>
          <w:sz w:val="24"/>
          <w:szCs w:val="24"/>
        </w:rPr>
      </w:pPr>
    </w:p>
    <w:p w14:paraId="7FBB6ECF" w14:textId="77777777" w:rsidR="000A03C0" w:rsidRPr="000A03C0" w:rsidRDefault="00000000" w:rsidP="001C4265">
      <w:pPr>
        <w:numPr>
          <w:ilvl w:val="1"/>
          <w:numId w:val="14"/>
        </w:numPr>
        <w:tabs>
          <w:tab w:val="num" w:pos="1440"/>
        </w:tabs>
        <w:ind w:right="397"/>
        <w:jc w:val="both"/>
        <w:rPr>
          <w:rFonts w:ascii="Arial" w:eastAsia="Arial" w:hAnsi="Arial" w:cs="Arial"/>
          <w:bCs/>
          <w:sz w:val="24"/>
          <w:szCs w:val="24"/>
        </w:rPr>
      </w:pPr>
      <w:r>
        <w:rPr>
          <w:rFonts w:ascii="Arial" w:eastAsia="Arial" w:hAnsi="Arial" w:cs="Arial"/>
          <w:bCs/>
          <w:sz w:val="24"/>
          <w:szCs w:val="24"/>
          <w:lang w:val="cy-GB"/>
        </w:rPr>
        <w:t>Adolygu gwariant allanol ar wasanaethau cyfieithu ym mhob rhan o'r sefydliad</w:t>
      </w:r>
    </w:p>
    <w:p w14:paraId="7FBB6ED0" w14:textId="77777777" w:rsidR="000A03C0" w:rsidRDefault="00000000" w:rsidP="001C4265">
      <w:pPr>
        <w:numPr>
          <w:ilvl w:val="1"/>
          <w:numId w:val="14"/>
        </w:numPr>
        <w:tabs>
          <w:tab w:val="num" w:pos="1440"/>
        </w:tabs>
        <w:ind w:right="397"/>
        <w:jc w:val="both"/>
        <w:rPr>
          <w:rFonts w:ascii="Arial" w:eastAsia="Arial" w:hAnsi="Arial" w:cs="Arial"/>
          <w:bCs/>
          <w:sz w:val="24"/>
          <w:szCs w:val="24"/>
        </w:rPr>
      </w:pPr>
      <w:r w:rsidRPr="000A03C0">
        <w:rPr>
          <w:rFonts w:ascii="Arial" w:eastAsia="Arial" w:hAnsi="Arial" w:cs="Arial"/>
          <w:bCs/>
          <w:sz w:val="24"/>
          <w:szCs w:val="24"/>
          <w:lang w:val="cy-GB"/>
        </w:rPr>
        <w:t>Datblygu modelau cyflawni posib yn y dyfodol yn seiliedig ar ganlyniadau'r adolygiad</w:t>
      </w:r>
    </w:p>
    <w:p w14:paraId="7FBB6ED1" w14:textId="77777777" w:rsidR="001922B1" w:rsidRPr="000A03C0" w:rsidRDefault="001922B1" w:rsidP="001922B1">
      <w:pPr>
        <w:ind w:left="1080" w:right="397"/>
        <w:jc w:val="both"/>
        <w:rPr>
          <w:rFonts w:ascii="Arial" w:eastAsia="Arial" w:hAnsi="Arial" w:cs="Arial"/>
          <w:bCs/>
          <w:sz w:val="24"/>
          <w:szCs w:val="24"/>
        </w:rPr>
      </w:pPr>
    </w:p>
    <w:p w14:paraId="7FBB6ED2" w14:textId="77777777" w:rsidR="000A03C0" w:rsidRDefault="00000000" w:rsidP="001C4265">
      <w:pPr>
        <w:numPr>
          <w:ilvl w:val="0"/>
          <w:numId w:val="14"/>
        </w:numPr>
        <w:tabs>
          <w:tab w:val="num" w:pos="720"/>
        </w:tabs>
        <w:ind w:right="397"/>
        <w:jc w:val="both"/>
        <w:rPr>
          <w:rFonts w:ascii="Arial" w:eastAsia="Arial" w:hAnsi="Arial" w:cs="Arial"/>
          <w:sz w:val="24"/>
          <w:szCs w:val="24"/>
        </w:rPr>
      </w:pPr>
      <w:r>
        <w:rPr>
          <w:rFonts w:ascii="Arial" w:eastAsia="Arial" w:hAnsi="Arial" w:cs="Arial"/>
          <w:sz w:val="24"/>
          <w:szCs w:val="24"/>
          <w:lang w:val="cy-GB"/>
        </w:rPr>
        <w:t xml:space="preserve">Cynyddu ymwybyddiaeth staff: </w:t>
      </w:r>
    </w:p>
    <w:p w14:paraId="7FBB6ED3" w14:textId="77777777" w:rsidR="001922B1" w:rsidRPr="000A03C0" w:rsidRDefault="001922B1" w:rsidP="001922B1">
      <w:pPr>
        <w:ind w:left="360" w:right="397"/>
        <w:jc w:val="both"/>
        <w:rPr>
          <w:rFonts w:ascii="Arial" w:eastAsia="Arial" w:hAnsi="Arial" w:cs="Arial"/>
          <w:sz w:val="24"/>
          <w:szCs w:val="24"/>
        </w:rPr>
      </w:pPr>
    </w:p>
    <w:p w14:paraId="7FBB6ED4" w14:textId="773148C0" w:rsidR="00C1215A" w:rsidRDefault="00000000" w:rsidP="001C4265">
      <w:pPr>
        <w:numPr>
          <w:ilvl w:val="1"/>
          <w:numId w:val="14"/>
        </w:numPr>
        <w:tabs>
          <w:tab w:val="num" w:pos="1440"/>
        </w:tabs>
        <w:ind w:right="397"/>
        <w:jc w:val="both"/>
        <w:rPr>
          <w:rFonts w:ascii="Arial" w:eastAsia="Arial" w:hAnsi="Arial" w:cs="Arial"/>
          <w:bCs/>
          <w:sz w:val="24"/>
          <w:szCs w:val="24"/>
        </w:rPr>
      </w:pPr>
      <w:r>
        <w:rPr>
          <w:rFonts w:ascii="Arial" w:eastAsia="Arial" w:hAnsi="Arial" w:cs="Arial"/>
          <w:bCs/>
          <w:sz w:val="24"/>
          <w:szCs w:val="24"/>
          <w:lang w:val="cy-GB"/>
        </w:rPr>
        <w:t xml:space="preserve">Targedu cyfathrebiadau â staff drwy gydol y flwyddyn, gan gynyddu ymwybyddiaeth o'r Safonau ym mhob rhan o'r sefydliad, yn enwedig ymhlith staff newydd </w:t>
      </w:r>
    </w:p>
    <w:p w14:paraId="7FBB6ED5" w14:textId="3405F1F4" w:rsidR="000A03C0" w:rsidRPr="000A03C0" w:rsidRDefault="00000000" w:rsidP="001C4265">
      <w:pPr>
        <w:numPr>
          <w:ilvl w:val="1"/>
          <w:numId w:val="14"/>
        </w:numPr>
        <w:tabs>
          <w:tab w:val="num" w:pos="1440"/>
        </w:tabs>
        <w:ind w:right="397"/>
        <w:jc w:val="both"/>
        <w:rPr>
          <w:rFonts w:ascii="Arial" w:eastAsia="Arial" w:hAnsi="Arial" w:cs="Arial"/>
          <w:bCs/>
          <w:sz w:val="24"/>
          <w:szCs w:val="24"/>
        </w:rPr>
      </w:pPr>
      <w:r>
        <w:rPr>
          <w:rFonts w:ascii="Arial" w:eastAsia="Arial" w:hAnsi="Arial" w:cs="Arial"/>
          <w:bCs/>
          <w:sz w:val="24"/>
          <w:szCs w:val="24"/>
          <w:lang w:val="cy-GB"/>
        </w:rPr>
        <w:t xml:space="preserve">Monitro cyfraddau cydymffurfio'r cwrs ymwybyddiaeth o'r Gymraeg i gyrraedd cyfraddau cwblhau o 90% </w:t>
      </w:r>
    </w:p>
    <w:p w14:paraId="7FBB6ED6" w14:textId="77777777" w:rsidR="001922B1" w:rsidRPr="000A03C0" w:rsidRDefault="001922B1" w:rsidP="001922B1">
      <w:pPr>
        <w:ind w:left="1080" w:right="397"/>
        <w:jc w:val="both"/>
        <w:rPr>
          <w:rFonts w:ascii="Arial" w:eastAsia="Arial" w:hAnsi="Arial" w:cs="Arial"/>
          <w:bCs/>
          <w:sz w:val="24"/>
          <w:szCs w:val="24"/>
        </w:rPr>
      </w:pPr>
    </w:p>
    <w:p w14:paraId="7FBB6ED7" w14:textId="77777777" w:rsidR="001922B1" w:rsidRPr="000A03C0" w:rsidRDefault="001922B1" w:rsidP="009C2F5E">
      <w:pPr>
        <w:ind w:right="397"/>
        <w:jc w:val="both"/>
        <w:rPr>
          <w:rFonts w:ascii="Arial" w:eastAsia="Arial" w:hAnsi="Arial" w:cs="Arial"/>
          <w:bCs/>
          <w:sz w:val="24"/>
          <w:szCs w:val="24"/>
        </w:rPr>
      </w:pPr>
    </w:p>
    <w:p w14:paraId="7FBB6ED8" w14:textId="77777777" w:rsidR="000A03C0" w:rsidRDefault="00000000" w:rsidP="001C4265">
      <w:pPr>
        <w:numPr>
          <w:ilvl w:val="0"/>
          <w:numId w:val="14"/>
        </w:numPr>
        <w:tabs>
          <w:tab w:val="num" w:pos="720"/>
        </w:tabs>
        <w:ind w:right="397"/>
        <w:jc w:val="both"/>
        <w:rPr>
          <w:rFonts w:ascii="Arial" w:eastAsia="Arial" w:hAnsi="Arial" w:cs="Arial"/>
          <w:sz w:val="24"/>
          <w:szCs w:val="24"/>
        </w:rPr>
      </w:pPr>
      <w:r>
        <w:rPr>
          <w:rFonts w:ascii="Arial" w:eastAsia="Arial" w:hAnsi="Arial" w:cs="Arial"/>
          <w:sz w:val="24"/>
          <w:szCs w:val="24"/>
          <w:lang w:val="cy-GB"/>
        </w:rPr>
        <w:t xml:space="preserve">Creu a chefnogi cyfleoedd cymdeithasol i bobl ddefnyddio eu sgiliau Cymraeg: </w:t>
      </w:r>
    </w:p>
    <w:p w14:paraId="7FBB6ED9" w14:textId="77777777" w:rsidR="001922B1" w:rsidRDefault="001922B1" w:rsidP="001922B1">
      <w:pPr>
        <w:tabs>
          <w:tab w:val="num" w:pos="720"/>
        </w:tabs>
        <w:ind w:left="360" w:right="397"/>
        <w:jc w:val="both"/>
        <w:rPr>
          <w:rFonts w:ascii="Arial" w:eastAsia="Arial" w:hAnsi="Arial" w:cs="Arial"/>
          <w:sz w:val="24"/>
          <w:szCs w:val="24"/>
        </w:rPr>
      </w:pPr>
    </w:p>
    <w:p w14:paraId="7FBB6EDA" w14:textId="77777777" w:rsidR="000A03C0" w:rsidRDefault="00000000" w:rsidP="001C4265">
      <w:pPr>
        <w:numPr>
          <w:ilvl w:val="1"/>
          <w:numId w:val="14"/>
        </w:numPr>
        <w:tabs>
          <w:tab w:val="num" w:pos="1440"/>
        </w:tabs>
        <w:ind w:right="397"/>
        <w:jc w:val="both"/>
        <w:rPr>
          <w:rFonts w:ascii="Arial" w:eastAsia="Arial" w:hAnsi="Arial" w:cs="Arial"/>
          <w:bCs/>
          <w:sz w:val="24"/>
          <w:szCs w:val="24"/>
        </w:rPr>
      </w:pPr>
      <w:r>
        <w:rPr>
          <w:rFonts w:ascii="Arial" w:eastAsia="Arial" w:hAnsi="Arial" w:cs="Arial"/>
          <w:bCs/>
          <w:sz w:val="24"/>
          <w:szCs w:val="24"/>
          <w:lang w:val="cy-GB"/>
        </w:rPr>
        <w:t xml:space="preserve">Cyflwyno digwyddiadau Cymraeg yn ein Gwasanaethau Diwylliannol yn barhaus a chynnig mwy ohonynt </w:t>
      </w:r>
    </w:p>
    <w:p w14:paraId="7FBB6EDB" w14:textId="77777777" w:rsidR="00644020" w:rsidRDefault="00000000" w:rsidP="001C4265">
      <w:pPr>
        <w:numPr>
          <w:ilvl w:val="1"/>
          <w:numId w:val="14"/>
        </w:numPr>
        <w:tabs>
          <w:tab w:val="num" w:pos="1440"/>
        </w:tabs>
        <w:ind w:right="397"/>
        <w:jc w:val="both"/>
        <w:rPr>
          <w:rFonts w:ascii="Arial" w:eastAsia="Arial" w:hAnsi="Arial" w:cs="Arial"/>
          <w:bCs/>
          <w:sz w:val="24"/>
          <w:szCs w:val="24"/>
        </w:rPr>
      </w:pPr>
      <w:r>
        <w:rPr>
          <w:rFonts w:ascii="Arial" w:eastAsia="Arial" w:hAnsi="Arial" w:cs="Arial"/>
          <w:bCs/>
          <w:sz w:val="24"/>
          <w:szCs w:val="24"/>
          <w:lang w:val="cy-GB"/>
        </w:rPr>
        <w:t xml:space="preserve">Rhoi rhagor o gefnogaeth i helpu ysgolion i gynyddu'r defnydd cymdeithasol o'r Gymraeg drwy fenter y Siarter Iaith </w:t>
      </w:r>
    </w:p>
    <w:p w14:paraId="7FBB6EDC" w14:textId="77777777" w:rsidR="000C31B0" w:rsidRPr="000A03C0" w:rsidRDefault="00000000" w:rsidP="001C4265">
      <w:pPr>
        <w:numPr>
          <w:ilvl w:val="1"/>
          <w:numId w:val="14"/>
        </w:numPr>
        <w:tabs>
          <w:tab w:val="num" w:pos="1440"/>
        </w:tabs>
        <w:ind w:right="397"/>
        <w:jc w:val="both"/>
        <w:rPr>
          <w:rFonts w:ascii="Arial" w:eastAsia="Arial" w:hAnsi="Arial" w:cs="Arial"/>
          <w:bCs/>
          <w:sz w:val="24"/>
          <w:szCs w:val="24"/>
        </w:rPr>
      </w:pPr>
      <w:r>
        <w:rPr>
          <w:rFonts w:ascii="Arial" w:eastAsia="Arial" w:hAnsi="Arial" w:cs="Arial"/>
          <w:bCs/>
          <w:sz w:val="24"/>
          <w:szCs w:val="24"/>
          <w:lang w:val="cy-GB"/>
        </w:rPr>
        <w:t xml:space="preserve">Cynnig cyfleoedd yn ein digwyddiadau ymgysylltu â'r gymuned i bobl ddefnyddio eu sgiliau Cymraeg </w:t>
      </w:r>
    </w:p>
    <w:p w14:paraId="7FBB6EDD" w14:textId="77777777" w:rsidR="00544A13" w:rsidRPr="000A03C0" w:rsidRDefault="00544A13" w:rsidP="00544A13">
      <w:pPr>
        <w:ind w:left="1080" w:right="397"/>
        <w:jc w:val="both"/>
        <w:rPr>
          <w:rFonts w:ascii="Arial" w:eastAsia="Arial" w:hAnsi="Arial" w:cs="Arial"/>
          <w:bCs/>
          <w:sz w:val="24"/>
          <w:szCs w:val="24"/>
        </w:rPr>
      </w:pPr>
    </w:p>
    <w:p w14:paraId="7FBB6EDE" w14:textId="77777777" w:rsidR="000A03C0" w:rsidRPr="00544A13" w:rsidRDefault="00000000" w:rsidP="001C4265">
      <w:pPr>
        <w:numPr>
          <w:ilvl w:val="0"/>
          <w:numId w:val="14"/>
        </w:numPr>
        <w:tabs>
          <w:tab w:val="num" w:pos="720"/>
        </w:tabs>
        <w:ind w:right="397"/>
        <w:jc w:val="both"/>
        <w:rPr>
          <w:rFonts w:ascii="Arial" w:eastAsia="Arial" w:hAnsi="Arial" w:cs="Arial"/>
          <w:sz w:val="24"/>
          <w:szCs w:val="24"/>
        </w:rPr>
      </w:pPr>
      <w:r w:rsidRPr="000A03C0">
        <w:rPr>
          <w:rFonts w:ascii="Arial" w:eastAsia="Arial" w:hAnsi="Arial" w:cs="Arial"/>
          <w:sz w:val="24"/>
          <w:szCs w:val="24"/>
          <w:lang w:val="cy-GB"/>
        </w:rPr>
        <w:t xml:space="preserve">Monitro a gwella'n barhaus: </w:t>
      </w:r>
    </w:p>
    <w:p w14:paraId="7FBB6EDF" w14:textId="77777777" w:rsidR="00544A13" w:rsidRPr="000A03C0" w:rsidRDefault="00544A13" w:rsidP="00544A13">
      <w:pPr>
        <w:ind w:left="360" w:right="397"/>
        <w:jc w:val="both"/>
        <w:rPr>
          <w:rFonts w:ascii="Arial" w:eastAsia="Arial" w:hAnsi="Arial" w:cs="Arial"/>
          <w:bCs/>
          <w:sz w:val="24"/>
          <w:szCs w:val="24"/>
        </w:rPr>
      </w:pPr>
    </w:p>
    <w:p w14:paraId="7FBB6EE0" w14:textId="77777777" w:rsidR="000A03C0" w:rsidRPr="000A03C0" w:rsidRDefault="00000000" w:rsidP="001C4265">
      <w:pPr>
        <w:numPr>
          <w:ilvl w:val="1"/>
          <w:numId w:val="14"/>
        </w:numPr>
        <w:tabs>
          <w:tab w:val="num" w:pos="1440"/>
        </w:tabs>
        <w:ind w:right="397"/>
        <w:jc w:val="both"/>
        <w:rPr>
          <w:rFonts w:ascii="Arial" w:eastAsia="Arial" w:hAnsi="Arial" w:cs="Arial"/>
          <w:bCs/>
          <w:sz w:val="24"/>
          <w:szCs w:val="24"/>
        </w:rPr>
      </w:pPr>
      <w:r>
        <w:rPr>
          <w:rFonts w:ascii="Arial" w:eastAsia="Arial" w:hAnsi="Arial" w:cs="Arial"/>
          <w:bCs/>
          <w:sz w:val="24"/>
          <w:szCs w:val="24"/>
          <w:lang w:val="cy-GB"/>
        </w:rPr>
        <w:t xml:space="preserve">Adolygu’r broses Asesu Effaith Integredig gorfforaethol i sicrhau ei fod yn cynnwys hybu'r Gymraeg ac yn rhoi ystyriaeth briodol i effeithiau posib ar y Gymraeg. </w:t>
      </w:r>
    </w:p>
    <w:p w14:paraId="7FBB6EE1" w14:textId="77777777" w:rsidR="00544A13" w:rsidRPr="000A03C0" w:rsidRDefault="00544A13" w:rsidP="00544A13">
      <w:pPr>
        <w:ind w:left="1080" w:right="397"/>
        <w:jc w:val="both"/>
        <w:rPr>
          <w:rFonts w:ascii="Arial" w:eastAsia="Arial" w:hAnsi="Arial" w:cs="Arial"/>
          <w:bCs/>
          <w:sz w:val="24"/>
          <w:szCs w:val="24"/>
        </w:rPr>
      </w:pPr>
    </w:p>
    <w:p w14:paraId="7FBB6EE2" w14:textId="77777777" w:rsidR="009934AE" w:rsidRDefault="009934AE" w:rsidP="009934AE">
      <w:pPr>
        <w:autoSpaceDE w:val="0"/>
        <w:autoSpaceDN w:val="0"/>
        <w:adjustRightInd w:val="0"/>
        <w:ind w:right="1134"/>
        <w:jc w:val="both"/>
        <w:rPr>
          <w:rFonts w:ascii="Arial" w:hAnsi="Arial" w:cs="Arial"/>
          <w:sz w:val="24"/>
          <w:szCs w:val="24"/>
        </w:rPr>
      </w:pPr>
      <w:bookmarkStart w:id="5" w:name="_Hlk47507972"/>
      <w:bookmarkEnd w:id="5"/>
    </w:p>
    <w:sectPr w:rsidR="009934AE" w:rsidSect="00840ADA">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10CCA" w14:textId="77777777" w:rsidR="00737CE6" w:rsidRDefault="00737CE6" w:rsidP="00676442">
      <w:r>
        <w:separator/>
      </w:r>
    </w:p>
  </w:endnote>
  <w:endnote w:type="continuationSeparator" w:id="0">
    <w:p w14:paraId="6D1B50EC" w14:textId="77777777" w:rsidR="00737CE6" w:rsidRDefault="00737CE6" w:rsidP="00676442">
      <w:r>
        <w:continuationSeparator/>
      </w:r>
    </w:p>
  </w:endnote>
  <w:endnote w:type="continuationNotice" w:id="1">
    <w:p w14:paraId="2AD6872F" w14:textId="77777777" w:rsidR="00737CE6" w:rsidRDefault="00737CE6"/>
  </w:endnote>
  <w:endnote w:id="2">
    <w:p w14:paraId="7FBB6EF4" w14:textId="2582234D" w:rsidR="005455DB" w:rsidRDefault="00000000">
      <w:pPr>
        <w:pStyle w:val="EndnoteText"/>
      </w:pPr>
      <w:r>
        <w:rPr>
          <w:rStyle w:val="EndnoteReference"/>
        </w:rPr>
        <w:endnoteRef/>
      </w:r>
      <w:r w:rsidR="004B7120">
        <w:rPr>
          <w:lang w:val="cy-GB"/>
        </w:rPr>
        <w:t xml:space="preserve"> </w:t>
      </w:r>
      <w:r>
        <w:rPr>
          <w:lang w:val="cy-GB"/>
        </w:rPr>
        <w:t xml:space="preserve">Safon 158: (1) Rhaid ichi lunio adroddiad (“adroddiad blynyddol”), yn Gymraeg, mewn perthynas â phob blwyddyn ariannol, sy’n delio â’r modd y bu ichi gydymffurfio â’r safonau cyflenwi gwasanaethau yr oedd arnoch ddyletswydd i gydymffurfio â hwy yn ystod y flwyddyn honno.  (2) Rhaid i’r adroddiad blynyddol gynnwys nifer y cwynion a gawsoch yn ystod y flwyddyn honno a oedd yn ymwneud â’ch cydymffurfiaeth â’r safonau cyflenwi gwasanaethau yr oeddech o dan ddyletswydd i gydymffurfio â hwy. (3) Rhaid ichi gyhoeddi’r adroddiad blynyddol heb fod yn hwyrach na 30 Mehefin yn dilyn y flwyddyn ariannol y mae’r adroddiad yn ymwneud â hi.  </w:t>
      </w:r>
    </w:p>
  </w:endnote>
  <w:endnote w:id="3">
    <w:p w14:paraId="7FBB6EF5" w14:textId="77777777" w:rsidR="006B3377" w:rsidRDefault="00000000" w:rsidP="006B3377">
      <w:pPr>
        <w:pStyle w:val="EndnoteText"/>
      </w:pPr>
      <w:r>
        <w:rPr>
          <w:rStyle w:val="EndnoteReference"/>
        </w:rPr>
        <w:endnoteRef/>
      </w:r>
      <w:r>
        <w:rPr>
          <w:lang w:val="cy-GB"/>
        </w:rPr>
        <w:t xml:space="preserve"> Safon 164: (1) Rhaid ichi lunio adroddiad, (“adroddiad blynyddol”), yn Gymraeg, mewn perthynas â phob blwyddyn ariannol, sy’n delio â’r modd y bu ichi gydymffurfio â’r safonau llunio polisi yr oeddech o dan ddyletswydd i gydymffurfio â hwy yn ystod y flwyddyn honno.  (2)  Rhaid i’r adroddiad blynyddol gynnwys nifer y cwynion a gawsoch yn ystod y flwyddyn a oedd yn ymwneud â’ch </w:t>
      </w:r>
      <w:r>
        <w:rPr>
          <w:lang w:val="cy-GB"/>
        </w:rPr>
        <w:t xml:space="preserve">cydymffurfedd â’r safonau llunio polisi yr oeddech o dan ddyletswydd i gydymffurfio â hwy. (3) Rhaid ichi gyhoeddi’r adroddiad blynyddol heb fod yn hwyrach na 30 Mehefin yn dilyn diwedd y flwyddyn ariannol y mae’r adroddiad yn ymwneud â hi. (4) Rhaid ichi roi cyhoeddusrwydd i’r ffaith eich bod wedi cyhoeddi adroddiad blynyddol. (5) Rhaid ichi sicrhau bod copi cyfredol o’ch adroddiad blynyddol ar gael a) ar eich gwefan, ac </w:t>
      </w:r>
    </w:p>
    <w:p w14:paraId="7FBB6EF6" w14:textId="77777777" w:rsidR="005455DB" w:rsidRDefault="00000000" w:rsidP="006B3377">
      <w:pPr>
        <w:pStyle w:val="EndnoteText"/>
      </w:pPr>
      <w:r>
        <w:rPr>
          <w:lang w:val="cy-GB"/>
        </w:rPr>
        <w:t xml:space="preserve">(b) ym mhob un o’ch swyddfeydd sy’n agored i’r cyhoedd.  </w:t>
      </w:r>
    </w:p>
  </w:endnote>
  <w:endnote w:id="4">
    <w:p w14:paraId="7FBB6EF7" w14:textId="552D7F6B" w:rsidR="0069053D" w:rsidRDefault="00000000" w:rsidP="00021F52">
      <w:pPr>
        <w:pStyle w:val="EndnoteText"/>
      </w:pPr>
      <w:r>
        <w:rPr>
          <w:rStyle w:val="EndnoteReference"/>
        </w:rPr>
        <w:endnoteRef/>
      </w:r>
      <w:r>
        <w:rPr>
          <w:lang w:val="cy-GB"/>
        </w:rPr>
        <w:t xml:space="preserve"> Safon 170: (1) Rhaid ichi lunio adroddiad (“adroddiad blynyddol”), yn Gymraeg, mewn perthynas â phob blwyddyn ariannol, sy’n delio â’r modd y bu ichi gydymffurfio â’r safonau cyflenwi gwasanaethau yr oeddech o dan ddyletswydd i gydymffurfio â hwy yn ystod y flwyddyn honno. (2) Rhaid i’r adroddiad blynyddol gynnwys yr wybodaeth a ganlyn (pan fo’n berthnasol, i’r graddau yr ydych o dan ddyletswydd i gydymffurfio â’r safonau y cyfeirir atynt):  </w:t>
      </w:r>
    </w:p>
    <w:p w14:paraId="7FBB6EF8" w14:textId="77777777" w:rsidR="0069053D" w:rsidRDefault="00000000" w:rsidP="00021F52">
      <w:pPr>
        <w:pStyle w:val="EndnoteText"/>
      </w:pPr>
      <w:r>
        <w:rPr>
          <w:lang w:val="cy-GB"/>
        </w:rPr>
        <w:t xml:space="preserve">(a) nifer y cyflogeion sy’n meddu ar sgiliau yn y Gymraeg ar ddiwedd y flwyddyn o dan sylw </w:t>
      </w:r>
    </w:p>
    <w:p w14:paraId="7FBB6EF9" w14:textId="77777777" w:rsidR="00021F52" w:rsidRDefault="00000000" w:rsidP="00021F52">
      <w:pPr>
        <w:pStyle w:val="EndnoteText"/>
      </w:pPr>
      <w:r>
        <w:rPr>
          <w:lang w:val="cy-GB"/>
        </w:rPr>
        <w:t xml:space="preserve">(b) nifer yr aelodau o staff a fynychodd gyrsiau hyfforddi a </w:t>
      </w:r>
      <w:r>
        <w:rPr>
          <w:lang w:val="cy-GB"/>
        </w:rPr>
        <w:t xml:space="preserve">gynigiwyd gennych yn y Gymraeg yn ystod y flwyddyn </w:t>
      </w:r>
    </w:p>
    <w:p w14:paraId="7FBB6EFA" w14:textId="77777777" w:rsidR="00021F52" w:rsidRDefault="00000000" w:rsidP="00021F52">
      <w:pPr>
        <w:pStyle w:val="EndnoteText"/>
      </w:pPr>
      <w:r>
        <w:rPr>
          <w:lang w:val="cy-GB"/>
        </w:rPr>
        <w:t xml:space="preserve">(c) os cynigiwyd fersiwn Gymraeg o gwrs gennych yn ystod y flwyddyn, y ganran o gyfanswm nifer y staff a fynychodd y cwrs ac a fynychodd y fersiwn Gymraeg </w:t>
      </w:r>
    </w:p>
    <w:p w14:paraId="7FBB6EFB" w14:textId="77777777" w:rsidR="00021F52" w:rsidRDefault="00000000" w:rsidP="00021F52">
      <w:pPr>
        <w:pStyle w:val="EndnoteText"/>
      </w:pPr>
      <w:r>
        <w:rPr>
          <w:lang w:val="cy-GB"/>
        </w:rPr>
        <w:t xml:space="preserve">(ch) nifer y swyddi newydd a’r swyddi gwag a hysbysebwyd gennych yn ystod y flwyddyn a gategoreiddiwyd fel swyddi sy’n gofyn: (i) bod sgiliau yn y Gymraeg yn hanfodol, (ii) bod angen dysgu sgiliau yn y Gymraeg pan benodir i’r swydd, (iii) bod sgiliau yn y Gymraeg yn ddymunol, neu (iv) nad oedd sgiliau yn y Gymraeg yn angenreidiol, (ar sail y cofnodion a gadwasoch yn unol â safon 154); </w:t>
      </w:r>
    </w:p>
    <w:p w14:paraId="7FBB6EFC" w14:textId="77777777" w:rsidR="00021F52" w:rsidRDefault="00000000" w:rsidP="00021F52">
      <w:pPr>
        <w:pStyle w:val="EndnoteText"/>
      </w:pPr>
      <w:r>
        <w:rPr>
          <w:lang w:val="cy-GB"/>
        </w:rPr>
        <w:t xml:space="preserve">(d) nifer y cwynion a gawsoch yn ystod y flwyddyn a oedd yn ymwneud â’ch cydymffurfedd â’r safonau gweithredu yr oeddech o dan ddyletswydd i gydymffurfio â hwy. </w:t>
      </w:r>
    </w:p>
    <w:p w14:paraId="7FBB6EFD" w14:textId="77777777" w:rsidR="006B3377" w:rsidRDefault="00000000" w:rsidP="00BC3243">
      <w:pPr>
        <w:pStyle w:val="EndnoteText"/>
      </w:pPr>
      <w:r>
        <w:rPr>
          <w:lang w:val="cy-GB"/>
        </w:rPr>
        <w:br/>
      </w:r>
      <w:r>
        <w:rPr>
          <w:lang w:val="cy-GB"/>
        </w:rPr>
        <w:b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0269607"/>
      <w:docPartObj>
        <w:docPartGallery w:val="Page Numbers (Bottom of Page)"/>
        <w:docPartUnique/>
      </w:docPartObj>
    </w:sdtPr>
    <w:sdtContent>
      <w:p w14:paraId="7FBB6EF0" w14:textId="77777777" w:rsidR="007461DB" w:rsidRDefault="00000000">
        <w:pPr>
          <w:pStyle w:val="Footer"/>
          <w:jc w:val="center"/>
        </w:pPr>
        <w:r>
          <w:fldChar w:fldCharType="begin"/>
        </w:r>
        <w:r>
          <w:instrText>PAGE   \* MERGEFORMAT</w:instrText>
        </w:r>
        <w:r>
          <w:fldChar w:fldCharType="separate"/>
        </w:r>
        <w:r w:rsidR="00DE7E6E">
          <w:rPr>
            <w:noProof/>
          </w:rPr>
          <w:t>11</w:t>
        </w:r>
        <w:r>
          <w:fldChar w:fldCharType="end"/>
        </w:r>
      </w:p>
    </w:sdtContent>
  </w:sdt>
  <w:p w14:paraId="7FBB6EF1" w14:textId="77777777" w:rsidR="007461DB" w:rsidRDefault="00746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7F36E" w14:textId="77777777" w:rsidR="00737CE6" w:rsidRDefault="00737CE6" w:rsidP="00676442">
      <w:r>
        <w:separator/>
      </w:r>
    </w:p>
  </w:footnote>
  <w:footnote w:type="continuationSeparator" w:id="0">
    <w:p w14:paraId="1A3D49EB" w14:textId="77777777" w:rsidR="00737CE6" w:rsidRDefault="00737CE6" w:rsidP="00676442">
      <w:r>
        <w:continuationSeparator/>
      </w:r>
    </w:p>
  </w:footnote>
  <w:footnote w:type="continuationNotice" w:id="1">
    <w:p w14:paraId="69C498F3" w14:textId="77777777" w:rsidR="00737CE6" w:rsidRDefault="00737CE6"/>
  </w:footnote>
  <w:footnote w:id="2">
    <w:p w14:paraId="7FBB6EF2" w14:textId="5D4C1794" w:rsidR="007E5A5B" w:rsidRDefault="00000000" w:rsidP="007E5A5B">
      <w:pPr>
        <w:pStyle w:val="FootnoteText"/>
      </w:pPr>
      <w:r>
        <w:rPr>
          <w:rStyle w:val="FootnoteReference"/>
        </w:rPr>
        <w:footnoteRef/>
      </w:r>
      <w:r>
        <w:rPr>
          <w:lang w:val="cy-GB"/>
        </w:rPr>
        <w:t xml:space="preserve"> </w:t>
      </w:r>
      <w:hyperlink r:id="rId1" w:history="1">
        <w:r w:rsidR="00B972E4" w:rsidRPr="00BE3399">
          <w:rPr>
            <w:rStyle w:val="Hyperlink"/>
            <w:lang w:val="cy-GB"/>
          </w:rPr>
          <w:t>https://www.abertawe.gov.uk/cymraeg</w:t>
        </w:r>
      </w:hyperlink>
      <w:r>
        <w:rPr>
          <w:rStyle w:val="Hyperlink"/>
          <w:u w:val="none"/>
          <w:lang w:val="cy-GB"/>
        </w:rPr>
        <w:t xml:space="preserve"> </w:t>
      </w:r>
      <w:hyperlink r:id="rId2" w:history="1">
        <w:r w:rsidR="00B972E4" w:rsidRPr="00BE3399">
          <w:rPr>
            <w:rStyle w:val="Hyperlink"/>
            <w:lang w:val="cy-GB"/>
          </w:rPr>
          <w:t>https://www.swansea.gov.uk/cymraeg</w:t>
        </w:r>
      </w:hyperlink>
    </w:p>
  </w:footnote>
  <w:footnote w:id="3">
    <w:p w14:paraId="7FBB6EF3" w14:textId="77777777" w:rsidR="00755549" w:rsidRDefault="00000000">
      <w:pPr>
        <w:pStyle w:val="FootnoteText"/>
      </w:pPr>
      <w:r>
        <w:rPr>
          <w:rStyle w:val="FootnoteReference"/>
        </w:rPr>
        <w:footnoteRef/>
      </w:r>
      <w:r>
        <w:rPr>
          <w:lang w:val="cy-GB"/>
        </w:rPr>
        <w:t xml:space="preserve"> http://www.swansea.gov.uk/staffnet/welsh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4D67D7" w14:paraId="7FBB6EEE" w14:textId="77777777" w:rsidTr="005E645D">
      <w:trPr>
        <w:trHeight w:val="300"/>
      </w:trPr>
      <w:tc>
        <w:tcPr>
          <w:tcW w:w="3005" w:type="dxa"/>
        </w:tcPr>
        <w:p w14:paraId="7FBB6EEB" w14:textId="77777777" w:rsidR="61C9FB29" w:rsidRDefault="61C9FB29" w:rsidP="005E645D">
          <w:pPr>
            <w:pStyle w:val="Header"/>
            <w:ind w:left="-115"/>
          </w:pPr>
        </w:p>
      </w:tc>
      <w:tc>
        <w:tcPr>
          <w:tcW w:w="3005" w:type="dxa"/>
        </w:tcPr>
        <w:p w14:paraId="7FBB6EEC" w14:textId="77777777" w:rsidR="61C9FB29" w:rsidRDefault="61C9FB29" w:rsidP="005E645D">
          <w:pPr>
            <w:pStyle w:val="Header"/>
            <w:jc w:val="center"/>
          </w:pPr>
        </w:p>
      </w:tc>
      <w:tc>
        <w:tcPr>
          <w:tcW w:w="3005" w:type="dxa"/>
        </w:tcPr>
        <w:p w14:paraId="7FBB6EED" w14:textId="77777777" w:rsidR="61C9FB29" w:rsidRDefault="61C9FB29" w:rsidP="005E645D">
          <w:pPr>
            <w:pStyle w:val="Header"/>
            <w:ind w:right="-115"/>
            <w:jc w:val="right"/>
          </w:pPr>
        </w:p>
      </w:tc>
    </w:tr>
  </w:tbl>
  <w:p w14:paraId="7FBB6EEF" w14:textId="77777777" w:rsidR="61C9FB29" w:rsidRDefault="61C9FB29" w:rsidP="005E6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17C48"/>
    <w:multiLevelType w:val="hybridMultilevel"/>
    <w:tmpl w:val="2D38317E"/>
    <w:lvl w:ilvl="0" w:tplc="B86C8AA0">
      <w:start w:val="1"/>
      <w:numFmt w:val="bullet"/>
      <w:lvlText w:val=""/>
      <w:lvlJc w:val="left"/>
      <w:pPr>
        <w:ind w:left="360" w:hanging="360"/>
      </w:pPr>
      <w:rPr>
        <w:rFonts w:ascii="Wingdings" w:hAnsi="Wingdings" w:hint="default"/>
      </w:rPr>
    </w:lvl>
    <w:lvl w:ilvl="1" w:tplc="B37297E0">
      <w:start w:val="1"/>
      <w:numFmt w:val="bullet"/>
      <w:lvlText w:val="o"/>
      <w:lvlJc w:val="left"/>
      <w:pPr>
        <w:ind w:left="1080" w:hanging="360"/>
      </w:pPr>
      <w:rPr>
        <w:rFonts w:ascii="Courier New" w:hAnsi="Courier New" w:cs="Courier New" w:hint="default"/>
      </w:rPr>
    </w:lvl>
    <w:lvl w:ilvl="2" w:tplc="FA10F4A0" w:tentative="1">
      <w:start w:val="1"/>
      <w:numFmt w:val="bullet"/>
      <w:lvlText w:val=""/>
      <w:lvlJc w:val="left"/>
      <w:pPr>
        <w:ind w:left="1800" w:hanging="360"/>
      </w:pPr>
      <w:rPr>
        <w:rFonts w:ascii="Wingdings" w:hAnsi="Wingdings" w:hint="default"/>
      </w:rPr>
    </w:lvl>
    <w:lvl w:ilvl="3" w:tplc="4CF83A50" w:tentative="1">
      <w:start w:val="1"/>
      <w:numFmt w:val="bullet"/>
      <w:lvlText w:val=""/>
      <w:lvlJc w:val="left"/>
      <w:pPr>
        <w:ind w:left="2520" w:hanging="360"/>
      </w:pPr>
      <w:rPr>
        <w:rFonts w:ascii="Symbol" w:hAnsi="Symbol" w:hint="default"/>
      </w:rPr>
    </w:lvl>
    <w:lvl w:ilvl="4" w:tplc="7B7CDA32" w:tentative="1">
      <w:start w:val="1"/>
      <w:numFmt w:val="bullet"/>
      <w:lvlText w:val="o"/>
      <w:lvlJc w:val="left"/>
      <w:pPr>
        <w:ind w:left="3240" w:hanging="360"/>
      </w:pPr>
      <w:rPr>
        <w:rFonts w:ascii="Courier New" w:hAnsi="Courier New" w:cs="Courier New" w:hint="default"/>
      </w:rPr>
    </w:lvl>
    <w:lvl w:ilvl="5" w:tplc="57F0FBA0" w:tentative="1">
      <w:start w:val="1"/>
      <w:numFmt w:val="bullet"/>
      <w:lvlText w:val=""/>
      <w:lvlJc w:val="left"/>
      <w:pPr>
        <w:ind w:left="3960" w:hanging="360"/>
      </w:pPr>
      <w:rPr>
        <w:rFonts w:ascii="Wingdings" w:hAnsi="Wingdings" w:hint="default"/>
      </w:rPr>
    </w:lvl>
    <w:lvl w:ilvl="6" w:tplc="ED46381A" w:tentative="1">
      <w:start w:val="1"/>
      <w:numFmt w:val="bullet"/>
      <w:lvlText w:val=""/>
      <w:lvlJc w:val="left"/>
      <w:pPr>
        <w:ind w:left="4680" w:hanging="360"/>
      </w:pPr>
      <w:rPr>
        <w:rFonts w:ascii="Symbol" w:hAnsi="Symbol" w:hint="default"/>
      </w:rPr>
    </w:lvl>
    <w:lvl w:ilvl="7" w:tplc="8864E098" w:tentative="1">
      <w:start w:val="1"/>
      <w:numFmt w:val="bullet"/>
      <w:lvlText w:val="o"/>
      <w:lvlJc w:val="left"/>
      <w:pPr>
        <w:ind w:left="5400" w:hanging="360"/>
      </w:pPr>
      <w:rPr>
        <w:rFonts w:ascii="Courier New" w:hAnsi="Courier New" w:cs="Courier New" w:hint="default"/>
      </w:rPr>
    </w:lvl>
    <w:lvl w:ilvl="8" w:tplc="D6724AA8" w:tentative="1">
      <w:start w:val="1"/>
      <w:numFmt w:val="bullet"/>
      <w:lvlText w:val=""/>
      <w:lvlJc w:val="left"/>
      <w:pPr>
        <w:ind w:left="6120" w:hanging="360"/>
      </w:pPr>
      <w:rPr>
        <w:rFonts w:ascii="Wingdings" w:hAnsi="Wingdings" w:hint="default"/>
      </w:rPr>
    </w:lvl>
  </w:abstractNum>
  <w:abstractNum w:abstractNumId="1" w15:restartNumberingAfterBreak="0">
    <w:nsid w:val="138D2E47"/>
    <w:multiLevelType w:val="multilevel"/>
    <w:tmpl w:val="4AF400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263CB3"/>
    <w:multiLevelType w:val="hybridMultilevel"/>
    <w:tmpl w:val="DBC0DE28"/>
    <w:lvl w:ilvl="0" w:tplc="C7B607B2">
      <w:start w:val="1"/>
      <w:numFmt w:val="bullet"/>
      <w:lvlText w:val=""/>
      <w:lvlJc w:val="left"/>
      <w:pPr>
        <w:ind w:left="720" w:hanging="360"/>
      </w:pPr>
      <w:rPr>
        <w:rFonts w:ascii="Symbol" w:hAnsi="Symbol" w:hint="default"/>
      </w:rPr>
    </w:lvl>
    <w:lvl w:ilvl="1" w:tplc="74F2DC4C" w:tentative="1">
      <w:start w:val="1"/>
      <w:numFmt w:val="bullet"/>
      <w:lvlText w:val="o"/>
      <w:lvlJc w:val="left"/>
      <w:pPr>
        <w:ind w:left="1440" w:hanging="360"/>
      </w:pPr>
      <w:rPr>
        <w:rFonts w:ascii="Courier New" w:hAnsi="Courier New" w:cs="Courier New" w:hint="default"/>
      </w:rPr>
    </w:lvl>
    <w:lvl w:ilvl="2" w:tplc="041053DE" w:tentative="1">
      <w:start w:val="1"/>
      <w:numFmt w:val="bullet"/>
      <w:lvlText w:val=""/>
      <w:lvlJc w:val="left"/>
      <w:pPr>
        <w:ind w:left="2160" w:hanging="360"/>
      </w:pPr>
      <w:rPr>
        <w:rFonts w:ascii="Wingdings" w:hAnsi="Wingdings" w:hint="default"/>
      </w:rPr>
    </w:lvl>
    <w:lvl w:ilvl="3" w:tplc="E99E11BC" w:tentative="1">
      <w:start w:val="1"/>
      <w:numFmt w:val="bullet"/>
      <w:lvlText w:val=""/>
      <w:lvlJc w:val="left"/>
      <w:pPr>
        <w:ind w:left="2880" w:hanging="360"/>
      </w:pPr>
      <w:rPr>
        <w:rFonts w:ascii="Symbol" w:hAnsi="Symbol" w:hint="default"/>
      </w:rPr>
    </w:lvl>
    <w:lvl w:ilvl="4" w:tplc="A726E8CE" w:tentative="1">
      <w:start w:val="1"/>
      <w:numFmt w:val="bullet"/>
      <w:lvlText w:val="o"/>
      <w:lvlJc w:val="left"/>
      <w:pPr>
        <w:ind w:left="3600" w:hanging="360"/>
      </w:pPr>
      <w:rPr>
        <w:rFonts w:ascii="Courier New" w:hAnsi="Courier New" w:cs="Courier New" w:hint="default"/>
      </w:rPr>
    </w:lvl>
    <w:lvl w:ilvl="5" w:tplc="DBE0A814" w:tentative="1">
      <w:start w:val="1"/>
      <w:numFmt w:val="bullet"/>
      <w:lvlText w:val=""/>
      <w:lvlJc w:val="left"/>
      <w:pPr>
        <w:ind w:left="4320" w:hanging="360"/>
      </w:pPr>
      <w:rPr>
        <w:rFonts w:ascii="Wingdings" w:hAnsi="Wingdings" w:hint="default"/>
      </w:rPr>
    </w:lvl>
    <w:lvl w:ilvl="6" w:tplc="B4B29F92" w:tentative="1">
      <w:start w:val="1"/>
      <w:numFmt w:val="bullet"/>
      <w:lvlText w:val=""/>
      <w:lvlJc w:val="left"/>
      <w:pPr>
        <w:ind w:left="5040" w:hanging="360"/>
      </w:pPr>
      <w:rPr>
        <w:rFonts w:ascii="Symbol" w:hAnsi="Symbol" w:hint="default"/>
      </w:rPr>
    </w:lvl>
    <w:lvl w:ilvl="7" w:tplc="4E2EBCA8" w:tentative="1">
      <w:start w:val="1"/>
      <w:numFmt w:val="bullet"/>
      <w:lvlText w:val="o"/>
      <w:lvlJc w:val="left"/>
      <w:pPr>
        <w:ind w:left="5760" w:hanging="360"/>
      </w:pPr>
      <w:rPr>
        <w:rFonts w:ascii="Courier New" w:hAnsi="Courier New" w:cs="Courier New" w:hint="default"/>
      </w:rPr>
    </w:lvl>
    <w:lvl w:ilvl="8" w:tplc="0B0E8476" w:tentative="1">
      <w:start w:val="1"/>
      <w:numFmt w:val="bullet"/>
      <w:lvlText w:val=""/>
      <w:lvlJc w:val="left"/>
      <w:pPr>
        <w:ind w:left="6480" w:hanging="360"/>
      </w:pPr>
      <w:rPr>
        <w:rFonts w:ascii="Wingdings" w:hAnsi="Wingdings" w:hint="default"/>
      </w:rPr>
    </w:lvl>
  </w:abstractNum>
  <w:abstractNum w:abstractNumId="3" w15:restartNumberingAfterBreak="0">
    <w:nsid w:val="15E81425"/>
    <w:multiLevelType w:val="multilevel"/>
    <w:tmpl w:val="1F8ED8A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8586FC6"/>
    <w:multiLevelType w:val="hybridMultilevel"/>
    <w:tmpl w:val="B4F6BB1C"/>
    <w:lvl w:ilvl="0" w:tplc="10B8B2D2">
      <w:start w:val="1"/>
      <w:numFmt w:val="bullet"/>
      <w:lvlText w:val=""/>
      <w:lvlJc w:val="left"/>
      <w:pPr>
        <w:ind w:left="1800" w:hanging="360"/>
      </w:pPr>
      <w:rPr>
        <w:rFonts w:ascii="Wingdings" w:hAnsi="Wingdings" w:hint="default"/>
      </w:rPr>
    </w:lvl>
    <w:lvl w:ilvl="1" w:tplc="AC7ED508">
      <w:start w:val="1"/>
      <w:numFmt w:val="bullet"/>
      <w:lvlText w:val="o"/>
      <w:lvlJc w:val="left"/>
      <w:pPr>
        <w:ind w:left="2520" w:hanging="360"/>
      </w:pPr>
      <w:rPr>
        <w:rFonts w:ascii="Courier New" w:hAnsi="Courier New" w:cs="Courier New" w:hint="default"/>
      </w:rPr>
    </w:lvl>
    <w:lvl w:ilvl="2" w:tplc="417EDB28">
      <w:start w:val="1"/>
      <w:numFmt w:val="bullet"/>
      <w:lvlText w:val=""/>
      <w:lvlJc w:val="left"/>
      <w:pPr>
        <w:ind w:left="3240" w:hanging="360"/>
      </w:pPr>
      <w:rPr>
        <w:rFonts w:ascii="Wingdings" w:hAnsi="Wingdings" w:hint="default"/>
      </w:rPr>
    </w:lvl>
    <w:lvl w:ilvl="3" w:tplc="07164DCA" w:tentative="1">
      <w:start w:val="1"/>
      <w:numFmt w:val="bullet"/>
      <w:lvlText w:val=""/>
      <w:lvlJc w:val="left"/>
      <w:pPr>
        <w:ind w:left="3960" w:hanging="360"/>
      </w:pPr>
      <w:rPr>
        <w:rFonts w:ascii="Symbol" w:hAnsi="Symbol" w:hint="default"/>
      </w:rPr>
    </w:lvl>
    <w:lvl w:ilvl="4" w:tplc="CDCA5EDC" w:tentative="1">
      <w:start w:val="1"/>
      <w:numFmt w:val="bullet"/>
      <w:lvlText w:val="o"/>
      <w:lvlJc w:val="left"/>
      <w:pPr>
        <w:ind w:left="4680" w:hanging="360"/>
      </w:pPr>
      <w:rPr>
        <w:rFonts w:ascii="Courier New" w:hAnsi="Courier New" w:cs="Courier New" w:hint="default"/>
      </w:rPr>
    </w:lvl>
    <w:lvl w:ilvl="5" w:tplc="8CFABD0A" w:tentative="1">
      <w:start w:val="1"/>
      <w:numFmt w:val="bullet"/>
      <w:lvlText w:val=""/>
      <w:lvlJc w:val="left"/>
      <w:pPr>
        <w:ind w:left="5400" w:hanging="360"/>
      </w:pPr>
      <w:rPr>
        <w:rFonts w:ascii="Wingdings" w:hAnsi="Wingdings" w:hint="default"/>
      </w:rPr>
    </w:lvl>
    <w:lvl w:ilvl="6" w:tplc="B004061A" w:tentative="1">
      <w:start w:val="1"/>
      <w:numFmt w:val="bullet"/>
      <w:lvlText w:val=""/>
      <w:lvlJc w:val="left"/>
      <w:pPr>
        <w:ind w:left="6120" w:hanging="360"/>
      </w:pPr>
      <w:rPr>
        <w:rFonts w:ascii="Symbol" w:hAnsi="Symbol" w:hint="default"/>
      </w:rPr>
    </w:lvl>
    <w:lvl w:ilvl="7" w:tplc="7B12D206" w:tentative="1">
      <w:start w:val="1"/>
      <w:numFmt w:val="bullet"/>
      <w:lvlText w:val="o"/>
      <w:lvlJc w:val="left"/>
      <w:pPr>
        <w:ind w:left="6840" w:hanging="360"/>
      </w:pPr>
      <w:rPr>
        <w:rFonts w:ascii="Courier New" w:hAnsi="Courier New" w:cs="Courier New" w:hint="default"/>
      </w:rPr>
    </w:lvl>
    <w:lvl w:ilvl="8" w:tplc="A6BAE17A" w:tentative="1">
      <w:start w:val="1"/>
      <w:numFmt w:val="bullet"/>
      <w:lvlText w:val=""/>
      <w:lvlJc w:val="left"/>
      <w:pPr>
        <w:ind w:left="7560" w:hanging="360"/>
      </w:pPr>
      <w:rPr>
        <w:rFonts w:ascii="Wingdings" w:hAnsi="Wingdings" w:hint="default"/>
      </w:rPr>
    </w:lvl>
  </w:abstractNum>
  <w:abstractNum w:abstractNumId="5" w15:restartNumberingAfterBreak="0">
    <w:nsid w:val="326D3814"/>
    <w:multiLevelType w:val="hybridMultilevel"/>
    <w:tmpl w:val="400A44F8"/>
    <w:lvl w:ilvl="0" w:tplc="D1B82716">
      <w:start w:val="1"/>
      <w:numFmt w:val="bullet"/>
      <w:lvlText w:val=""/>
      <w:lvlJc w:val="left"/>
      <w:pPr>
        <w:ind w:left="360" w:hanging="360"/>
      </w:pPr>
      <w:rPr>
        <w:rFonts w:ascii="Wingdings" w:hAnsi="Wingdings" w:hint="default"/>
      </w:rPr>
    </w:lvl>
    <w:lvl w:ilvl="1" w:tplc="C0FE5700">
      <w:start w:val="1"/>
      <w:numFmt w:val="bullet"/>
      <w:lvlText w:val="o"/>
      <w:lvlJc w:val="left"/>
      <w:pPr>
        <w:ind w:left="1080" w:hanging="360"/>
      </w:pPr>
      <w:rPr>
        <w:rFonts w:ascii="Courier New" w:hAnsi="Courier New" w:cs="Courier New" w:hint="default"/>
      </w:rPr>
    </w:lvl>
    <w:lvl w:ilvl="2" w:tplc="22BABCC4" w:tentative="1">
      <w:start w:val="1"/>
      <w:numFmt w:val="bullet"/>
      <w:lvlText w:val=""/>
      <w:lvlJc w:val="left"/>
      <w:pPr>
        <w:ind w:left="1800" w:hanging="360"/>
      </w:pPr>
      <w:rPr>
        <w:rFonts w:ascii="Wingdings" w:hAnsi="Wingdings" w:hint="default"/>
      </w:rPr>
    </w:lvl>
    <w:lvl w:ilvl="3" w:tplc="1F067A56" w:tentative="1">
      <w:start w:val="1"/>
      <w:numFmt w:val="bullet"/>
      <w:lvlText w:val=""/>
      <w:lvlJc w:val="left"/>
      <w:pPr>
        <w:ind w:left="2520" w:hanging="360"/>
      </w:pPr>
      <w:rPr>
        <w:rFonts w:ascii="Symbol" w:hAnsi="Symbol" w:hint="default"/>
      </w:rPr>
    </w:lvl>
    <w:lvl w:ilvl="4" w:tplc="92F2B20E" w:tentative="1">
      <w:start w:val="1"/>
      <w:numFmt w:val="bullet"/>
      <w:lvlText w:val="o"/>
      <w:lvlJc w:val="left"/>
      <w:pPr>
        <w:ind w:left="3240" w:hanging="360"/>
      </w:pPr>
      <w:rPr>
        <w:rFonts w:ascii="Courier New" w:hAnsi="Courier New" w:cs="Courier New" w:hint="default"/>
      </w:rPr>
    </w:lvl>
    <w:lvl w:ilvl="5" w:tplc="5004356A" w:tentative="1">
      <w:start w:val="1"/>
      <w:numFmt w:val="bullet"/>
      <w:lvlText w:val=""/>
      <w:lvlJc w:val="left"/>
      <w:pPr>
        <w:ind w:left="3960" w:hanging="360"/>
      </w:pPr>
      <w:rPr>
        <w:rFonts w:ascii="Wingdings" w:hAnsi="Wingdings" w:hint="default"/>
      </w:rPr>
    </w:lvl>
    <w:lvl w:ilvl="6" w:tplc="7408CCAC" w:tentative="1">
      <w:start w:val="1"/>
      <w:numFmt w:val="bullet"/>
      <w:lvlText w:val=""/>
      <w:lvlJc w:val="left"/>
      <w:pPr>
        <w:ind w:left="4680" w:hanging="360"/>
      </w:pPr>
      <w:rPr>
        <w:rFonts w:ascii="Symbol" w:hAnsi="Symbol" w:hint="default"/>
      </w:rPr>
    </w:lvl>
    <w:lvl w:ilvl="7" w:tplc="647EBA14" w:tentative="1">
      <w:start w:val="1"/>
      <w:numFmt w:val="bullet"/>
      <w:lvlText w:val="o"/>
      <w:lvlJc w:val="left"/>
      <w:pPr>
        <w:ind w:left="5400" w:hanging="360"/>
      </w:pPr>
      <w:rPr>
        <w:rFonts w:ascii="Courier New" w:hAnsi="Courier New" w:cs="Courier New" w:hint="default"/>
      </w:rPr>
    </w:lvl>
    <w:lvl w:ilvl="8" w:tplc="10DE8400" w:tentative="1">
      <w:start w:val="1"/>
      <w:numFmt w:val="bullet"/>
      <w:lvlText w:val=""/>
      <w:lvlJc w:val="left"/>
      <w:pPr>
        <w:ind w:left="6120" w:hanging="360"/>
      </w:pPr>
      <w:rPr>
        <w:rFonts w:ascii="Wingdings" w:hAnsi="Wingdings" w:hint="default"/>
      </w:rPr>
    </w:lvl>
  </w:abstractNum>
  <w:abstractNum w:abstractNumId="6" w15:restartNumberingAfterBreak="0">
    <w:nsid w:val="360A5000"/>
    <w:multiLevelType w:val="hybridMultilevel"/>
    <w:tmpl w:val="C80027B8"/>
    <w:lvl w:ilvl="0" w:tplc="D3309356">
      <w:start w:val="1"/>
      <w:numFmt w:val="bullet"/>
      <w:lvlText w:val=""/>
      <w:lvlJc w:val="left"/>
      <w:pPr>
        <w:ind w:left="720" w:hanging="360"/>
      </w:pPr>
      <w:rPr>
        <w:rFonts w:ascii="Symbol" w:hAnsi="Symbol" w:hint="default"/>
      </w:rPr>
    </w:lvl>
    <w:lvl w:ilvl="1" w:tplc="E820D490" w:tentative="1">
      <w:start w:val="1"/>
      <w:numFmt w:val="bullet"/>
      <w:lvlText w:val="o"/>
      <w:lvlJc w:val="left"/>
      <w:pPr>
        <w:ind w:left="1440" w:hanging="360"/>
      </w:pPr>
      <w:rPr>
        <w:rFonts w:ascii="Courier New" w:hAnsi="Courier New" w:cs="Courier New" w:hint="default"/>
      </w:rPr>
    </w:lvl>
    <w:lvl w:ilvl="2" w:tplc="1A942196" w:tentative="1">
      <w:start w:val="1"/>
      <w:numFmt w:val="bullet"/>
      <w:lvlText w:val=""/>
      <w:lvlJc w:val="left"/>
      <w:pPr>
        <w:ind w:left="2160" w:hanging="360"/>
      </w:pPr>
      <w:rPr>
        <w:rFonts w:ascii="Wingdings" w:hAnsi="Wingdings" w:hint="default"/>
      </w:rPr>
    </w:lvl>
    <w:lvl w:ilvl="3" w:tplc="CEAAF10C" w:tentative="1">
      <w:start w:val="1"/>
      <w:numFmt w:val="bullet"/>
      <w:lvlText w:val=""/>
      <w:lvlJc w:val="left"/>
      <w:pPr>
        <w:ind w:left="2880" w:hanging="360"/>
      </w:pPr>
      <w:rPr>
        <w:rFonts w:ascii="Symbol" w:hAnsi="Symbol" w:hint="default"/>
      </w:rPr>
    </w:lvl>
    <w:lvl w:ilvl="4" w:tplc="E108AC08" w:tentative="1">
      <w:start w:val="1"/>
      <w:numFmt w:val="bullet"/>
      <w:lvlText w:val="o"/>
      <w:lvlJc w:val="left"/>
      <w:pPr>
        <w:ind w:left="3600" w:hanging="360"/>
      </w:pPr>
      <w:rPr>
        <w:rFonts w:ascii="Courier New" w:hAnsi="Courier New" w:cs="Courier New" w:hint="default"/>
      </w:rPr>
    </w:lvl>
    <w:lvl w:ilvl="5" w:tplc="43740568" w:tentative="1">
      <w:start w:val="1"/>
      <w:numFmt w:val="bullet"/>
      <w:lvlText w:val=""/>
      <w:lvlJc w:val="left"/>
      <w:pPr>
        <w:ind w:left="4320" w:hanging="360"/>
      </w:pPr>
      <w:rPr>
        <w:rFonts w:ascii="Wingdings" w:hAnsi="Wingdings" w:hint="default"/>
      </w:rPr>
    </w:lvl>
    <w:lvl w:ilvl="6" w:tplc="B46C0772" w:tentative="1">
      <w:start w:val="1"/>
      <w:numFmt w:val="bullet"/>
      <w:lvlText w:val=""/>
      <w:lvlJc w:val="left"/>
      <w:pPr>
        <w:ind w:left="5040" w:hanging="360"/>
      </w:pPr>
      <w:rPr>
        <w:rFonts w:ascii="Symbol" w:hAnsi="Symbol" w:hint="default"/>
      </w:rPr>
    </w:lvl>
    <w:lvl w:ilvl="7" w:tplc="ECE49C64" w:tentative="1">
      <w:start w:val="1"/>
      <w:numFmt w:val="bullet"/>
      <w:lvlText w:val="o"/>
      <w:lvlJc w:val="left"/>
      <w:pPr>
        <w:ind w:left="5760" w:hanging="360"/>
      </w:pPr>
      <w:rPr>
        <w:rFonts w:ascii="Courier New" w:hAnsi="Courier New" w:cs="Courier New" w:hint="default"/>
      </w:rPr>
    </w:lvl>
    <w:lvl w:ilvl="8" w:tplc="47864686" w:tentative="1">
      <w:start w:val="1"/>
      <w:numFmt w:val="bullet"/>
      <w:lvlText w:val=""/>
      <w:lvlJc w:val="left"/>
      <w:pPr>
        <w:ind w:left="6480" w:hanging="360"/>
      </w:pPr>
      <w:rPr>
        <w:rFonts w:ascii="Wingdings" w:hAnsi="Wingdings" w:hint="default"/>
      </w:rPr>
    </w:lvl>
  </w:abstractNum>
  <w:abstractNum w:abstractNumId="7" w15:restartNumberingAfterBreak="0">
    <w:nsid w:val="3668676A"/>
    <w:multiLevelType w:val="hybridMultilevel"/>
    <w:tmpl w:val="514AED12"/>
    <w:lvl w:ilvl="0" w:tplc="1B3C2D1A">
      <w:start w:val="1"/>
      <w:numFmt w:val="bullet"/>
      <w:lvlText w:val=""/>
      <w:lvlJc w:val="left"/>
      <w:pPr>
        <w:ind w:left="720" w:hanging="360"/>
      </w:pPr>
      <w:rPr>
        <w:rFonts w:ascii="Wingdings" w:hAnsi="Wingdings" w:hint="default"/>
        <w:color w:val="00B0F0"/>
      </w:rPr>
    </w:lvl>
    <w:lvl w:ilvl="1" w:tplc="A0B020BC">
      <w:start w:val="1"/>
      <w:numFmt w:val="bullet"/>
      <w:lvlText w:val="o"/>
      <w:lvlJc w:val="left"/>
      <w:pPr>
        <w:ind w:left="1440" w:hanging="360"/>
      </w:pPr>
      <w:rPr>
        <w:rFonts w:ascii="Courier New" w:hAnsi="Courier New" w:cs="Courier New" w:hint="default"/>
      </w:rPr>
    </w:lvl>
    <w:lvl w:ilvl="2" w:tplc="179E8D86">
      <w:start w:val="1"/>
      <w:numFmt w:val="bullet"/>
      <w:lvlText w:val=""/>
      <w:lvlJc w:val="left"/>
      <w:pPr>
        <w:ind w:left="2160" w:hanging="360"/>
      </w:pPr>
      <w:rPr>
        <w:rFonts w:ascii="Wingdings" w:hAnsi="Wingdings" w:hint="default"/>
      </w:rPr>
    </w:lvl>
    <w:lvl w:ilvl="3" w:tplc="B62C286E">
      <w:start w:val="1"/>
      <w:numFmt w:val="bullet"/>
      <w:lvlText w:val=""/>
      <w:lvlJc w:val="left"/>
      <w:pPr>
        <w:ind w:left="2880" w:hanging="360"/>
      </w:pPr>
      <w:rPr>
        <w:rFonts w:ascii="Symbol" w:hAnsi="Symbol" w:hint="default"/>
      </w:rPr>
    </w:lvl>
    <w:lvl w:ilvl="4" w:tplc="83C0D562">
      <w:start w:val="1"/>
      <w:numFmt w:val="bullet"/>
      <w:lvlText w:val="o"/>
      <w:lvlJc w:val="left"/>
      <w:pPr>
        <w:ind w:left="3600" w:hanging="360"/>
      </w:pPr>
      <w:rPr>
        <w:rFonts w:ascii="Courier New" w:hAnsi="Courier New" w:cs="Courier New" w:hint="default"/>
      </w:rPr>
    </w:lvl>
    <w:lvl w:ilvl="5" w:tplc="C588967C">
      <w:start w:val="1"/>
      <w:numFmt w:val="bullet"/>
      <w:lvlText w:val=""/>
      <w:lvlJc w:val="left"/>
      <w:pPr>
        <w:ind w:left="4320" w:hanging="360"/>
      </w:pPr>
      <w:rPr>
        <w:rFonts w:ascii="Wingdings" w:hAnsi="Wingdings" w:hint="default"/>
      </w:rPr>
    </w:lvl>
    <w:lvl w:ilvl="6" w:tplc="A5A88980">
      <w:start w:val="1"/>
      <w:numFmt w:val="bullet"/>
      <w:lvlText w:val=""/>
      <w:lvlJc w:val="left"/>
      <w:pPr>
        <w:ind w:left="5040" w:hanging="360"/>
      </w:pPr>
      <w:rPr>
        <w:rFonts w:ascii="Symbol" w:hAnsi="Symbol" w:hint="default"/>
      </w:rPr>
    </w:lvl>
    <w:lvl w:ilvl="7" w:tplc="9EB89E80">
      <w:start w:val="1"/>
      <w:numFmt w:val="bullet"/>
      <w:lvlText w:val="o"/>
      <w:lvlJc w:val="left"/>
      <w:pPr>
        <w:ind w:left="5760" w:hanging="360"/>
      </w:pPr>
      <w:rPr>
        <w:rFonts w:ascii="Courier New" w:hAnsi="Courier New" w:cs="Courier New" w:hint="default"/>
      </w:rPr>
    </w:lvl>
    <w:lvl w:ilvl="8" w:tplc="1DA6D984">
      <w:start w:val="1"/>
      <w:numFmt w:val="bullet"/>
      <w:lvlText w:val=""/>
      <w:lvlJc w:val="left"/>
      <w:pPr>
        <w:ind w:left="6480" w:hanging="360"/>
      </w:pPr>
      <w:rPr>
        <w:rFonts w:ascii="Wingdings" w:hAnsi="Wingdings" w:hint="default"/>
      </w:rPr>
    </w:lvl>
  </w:abstractNum>
  <w:abstractNum w:abstractNumId="8" w15:restartNumberingAfterBreak="0">
    <w:nsid w:val="38670AB2"/>
    <w:multiLevelType w:val="hybridMultilevel"/>
    <w:tmpl w:val="0F6ABC34"/>
    <w:lvl w:ilvl="0" w:tplc="0A7A5C8C">
      <w:start w:val="1"/>
      <w:numFmt w:val="bullet"/>
      <w:lvlText w:val=""/>
      <w:lvlJc w:val="left"/>
      <w:pPr>
        <w:ind w:left="720" w:hanging="360"/>
      </w:pPr>
      <w:rPr>
        <w:rFonts w:ascii="Symbol" w:hAnsi="Symbol" w:hint="default"/>
      </w:rPr>
    </w:lvl>
    <w:lvl w:ilvl="1" w:tplc="D6DA1640" w:tentative="1">
      <w:start w:val="1"/>
      <w:numFmt w:val="bullet"/>
      <w:lvlText w:val="o"/>
      <w:lvlJc w:val="left"/>
      <w:pPr>
        <w:ind w:left="1440" w:hanging="360"/>
      </w:pPr>
      <w:rPr>
        <w:rFonts w:ascii="Courier New" w:hAnsi="Courier New" w:cs="Courier New" w:hint="default"/>
      </w:rPr>
    </w:lvl>
    <w:lvl w:ilvl="2" w:tplc="ECD8A556" w:tentative="1">
      <w:start w:val="1"/>
      <w:numFmt w:val="bullet"/>
      <w:lvlText w:val=""/>
      <w:lvlJc w:val="left"/>
      <w:pPr>
        <w:ind w:left="2160" w:hanging="360"/>
      </w:pPr>
      <w:rPr>
        <w:rFonts w:ascii="Wingdings" w:hAnsi="Wingdings" w:hint="default"/>
      </w:rPr>
    </w:lvl>
    <w:lvl w:ilvl="3" w:tplc="5FCEE5E2" w:tentative="1">
      <w:start w:val="1"/>
      <w:numFmt w:val="bullet"/>
      <w:lvlText w:val=""/>
      <w:lvlJc w:val="left"/>
      <w:pPr>
        <w:ind w:left="2880" w:hanging="360"/>
      </w:pPr>
      <w:rPr>
        <w:rFonts w:ascii="Symbol" w:hAnsi="Symbol" w:hint="default"/>
      </w:rPr>
    </w:lvl>
    <w:lvl w:ilvl="4" w:tplc="C75A7512" w:tentative="1">
      <w:start w:val="1"/>
      <w:numFmt w:val="bullet"/>
      <w:lvlText w:val="o"/>
      <w:lvlJc w:val="left"/>
      <w:pPr>
        <w:ind w:left="3600" w:hanging="360"/>
      </w:pPr>
      <w:rPr>
        <w:rFonts w:ascii="Courier New" w:hAnsi="Courier New" w:cs="Courier New" w:hint="default"/>
      </w:rPr>
    </w:lvl>
    <w:lvl w:ilvl="5" w:tplc="A8DA4314" w:tentative="1">
      <w:start w:val="1"/>
      <w:numFmt w:val="bullet"/>
      <w:lvlText w:val=""/>
      <w:lvlJc w:val="left"/>
      <w:pPr>
        <w:ind w:left="4320" w:hanging="360"/>
      </w:pPr>
      <w:rPr>
        <w:rFonts w:ascii="Wingdings" w:hAnsi="Wingdings" w:hint="default"/>
      </w:rPr>
    </w:lvl>
    <w:lvl w:ilvl="6" w:tplc="D47AEA2C" w:tentative="1">
      <w:start w:val="1"/>
      <w:numFmt w:val="bullet"/>
      <w:lvlText w:val=""/>
      <w:lvlJc w:val="left"/>
      <w:pPr>
        <w:ind w:left="5040" w:hanging="360"/>
      </w:pPr>
      <w:rPr>
        <w:rFonts w:ascii="Symbol" w:hAnsi="Symbol" w:hint="default"/>
      </w:rPr>
    </w:lvl>
    <w:lvl w:ilvl="7" w:tplc="40A2125A" w:tentative="1">
      <w:start w:val="1"/>
      <w:numFmt w:val="bullet"/>
      <w:lvlText w:val="o"/>
      <w:lvlJc w:val="left"/>
      <w:pPr>
        <w:ind w:left="5760" w:hanging="360"/>
      </w:pPr>
      <w:rPr>
        <w:rFonts w:ascii="Courier New" w:hAnsi="Courier New" w:cs="Courier New" w:hint="default"/>
      </w:rPr>
    </w:lvl>
    <w:lvl w:ilvl="8" w:tplc="802A60AE" w:tentative="1">
      <w:start w:val="1"/>
      <w:numFmt w:val="bullet"/>
      <w:lvlText w:val=""/>
      <w:lvlJc w:val="left"/>
      <w:pPr>
        <w:ind w:left="6480" w:hanging="360"/>
      </w:pPr>
      <w:rPr>
        <w:rFonts w:ascii="Wingdings" w:hAnsi="Wingdings" w:hint="default"/>
      </w:rPr>
    </w:lvl>
  </w:abstractNum>
  <w:abstractNum w:abstractNumId="9" w15:restartNumberingAfterBreak="0">
    <w:nsid w:val="39E6648C"/>
    <w:multiLevelType w:val="hybridMultilevel"/>
    <w:tmpl w:val="39BE8466"/>
    <w:lvl w:ilvl="0" w:tplc="F2B490D6">
      <w:start w:val="1"/>
      <w:numFmt w:val="bullet"/>
      <w:lvlText w:val=""/>
      <w:lvlJc w:val="left"/>
      <w:pPr>
        <w:ind w:left="360" w:hanging="360"/>
      </w:pPr>
      <w:rPr>
        <w:rFonts w:ascii="Wingdings" w:hAnsi="Wingdings" w:hint="default"/>
      </w:rPr>
    </w:lvl>
    <w:lvl w:ilvl="1" w:tplc="C9F42660" w:tentative="1">
      <w:start w:val="1"/>
      <w:numFmt w:val="bullet"/>
      <w:lvlText w:val="o"/>
      <w:lvlJc w:val="left"/>
      <w:pPr>
        <w:ind w:left="1080" w:hanging="360"/>
      </w:pPr>
      <w:rPr>
        <w:rFonts w:ascii="Courier New" w:hAnsi="Courier New" w:cs="Courier New" w:hint="default"/>
      </w:rPr>
    </w:lvl>
    <w:lvl w:ilvl="2" w:tplc="906644DC" w:tentative="1">
      <w:start w:val="1"/>
      <w:numFmt w:val="bullet"/>
      <w:lvlText w:val=""/>
      <w:lvlJc w:val="left"/>
      <w:pPr>
        <w:ind w:left="1800" w:hanging="360"/>
      </w:pPr>
      <w:rPr>
        <w:rFonts w:ascii="Wingdings" w:hAnsi="Wingdings" w:hint="default"/>
      </w:rPr>
    </w:lvl>
    <w:lvl w:ilvl="3" w:tplc="2DCEB5DE" w:tentative="1">
      <w:start w:val="1"/>
      <w:numFmt w:val="bullet"/>
      <w:lvlText w:val=""/>
      <w:lvlJc w:val="left"/>
      <w:pPr>
        <w:ind w:left="2520" w:hanging="360"/>
      </w:pPr>
      <w:rPr>
        <w:rFonts w:ascii="Symbol" w:hAnsi="Symbol" w:hint="default"/>
      </w:rPr>
    </w:lvl>
    <w:lvl w:ilvl="4" w:tplc="7C34371C" w:tentative="1">
      <w:start w:val="1"/>
      <w:numFmt w:val="bullet"/>
      <w:lvlText w:val="o"/>
      <w:lvlJc w:val="left"/>
      <w:pPr>
        <w:ind w:left="3240" w:hanging="360"/>
      </w:pPr>
      <w:rPr>
        <w:rFonts w:ascii="Courier New" w:hAnsi="Courier New" w:cs="Courier New" w:hint="default"/>
      </w:rPr>
    </w:lvl>
    <w:lvl w:ilvl="5" w:tplc="AC748760" w:tentative="1">
      <w:start w:val="1"/>
      <w:numFmt w:val="bullet"/>
      <w:lvlText w:val=""/>
      <w:lvlJc w:val="left"/>
      <w:pPr>
        <w:ind w:left="3960" w:hanging="360"/>
      </w:pPr>
      <w:rPr>
        <w:rFonts w:ascii="Wingdings" w:hAnsi="Wingdings" w:hint="default"/>
      </w:rPr>
    </w:lvl>
    <w:lvl w:ilvl="6" w:tplc="FA4029C0" w:tentative="1">
      <w:start w:val="1"/>
      <w:numFmt w:val="bullet"/>
      <w:lvlText w:val=""/>
      <w:lvlJc w:val="left"/>
      <w:pPr>
        <w:ind w:left="4680" w:hanging="360"/>
      </w:pPr>
      <w:rPr>
        <w:rFonts w:ascii="Symbol" w:hAnsi="Symbol" w:hint="default"/>
      </w:rPr>
    </w:lvl>
    <w:lvl w:ilvl="7" w:tplc="0D98DAB4" w:tentative="1">
      <w:start w:val="1"/>
      <w:numFmt w:val="bullet"/>
      <w:lvlText w:val="o"/>
      <w:lvlJc w:val="left"/>
      <w:pPr>
        <w:ind w:left="5400" w:hanging="360"/>
      </w:pPr>
      <w:rPr>
        <w:rFonts w:ascii="Courier New" w:hAnsi="Courier New" w:cs="Courier New" w:hint="default"/>
      </w:rPr>
    </w:lvl>
    <w:lvl w:ilvl="8" w:tplc="AFAC041C" w:tentative="1">
      <w:start w:val="1"/>
      <w:numFmt w:val="bullet"/>
      <w:lvlText w:val=""/>
      <w:lvlJc w:val="left"/>
      <w:pPr>
        <w:ind w:left="6120" w:hanging="360"/>
      </w:pPr>
      <w:rPr>
        <w:rFonts w:ascii="Wingdings" w:hAnsi="Wingdings" w:hint="default"/>
      </w:rPr>
    </w:lvl>
  </w:abstractNum>
  <w:abstractNum w:abstractNumId="10" w15:restartNumberingAfterBreak="0">
    <w:nsid w:val="3AAA43E0"/>
    <w:multiLevelType w:val="hybridMultilevel"/>
    <w:tmpl w:val="50E49528"/>
    <w:lvl w:ilvl="0" w:tplc="45DC7632">
      <w:start w:val="1"/>
      <w:numFmt w:val="decimal"/>
      <w:lvlText w:val="%1."/>
      <w:lvlJc w:val="left"/>
      <w:pPr>
        <w:ind w:left="360" w:hanging="360"/>
      </w:pPr>
      <w:rPr>
        <w:rFonts w:hint="default"/>
      </w:rPr>
    </w:lvl>
    <w:lvl w:ilvl="1" w:tplc="F2F42A40" w:tentative="1">
      <w:start w:val="1"/>
      <w:numFmt w:val="lowerLetter"/>
      <w:lvlText w:val="%2."/>
      <w:lvlJc w:val="left"/>
      <w:pPr>
        <w:ind w:left="1080" w:hanging="360"/>
      </w:pPr>
    </w:lvl>
    <w:lvl w:ilvl="2" w:tplc="1F929134" w:tentative="1">
      <w:start w:val="1"/>
      <w:numFmt w:val="lowerRoman"/>
      <w:lvlText w:val="%3."/>
      <w:lvlJc w:val="right"/>
      <w:pPr>
        <w:ind w:left="1800" w:hanging="180"/>
      </w:pPr>
    </w:lvl>
    <w:lvl w:ilvl="3" w:tplc="0AA81F16" w:tentative="1">
      <w:start w:val="1"/>
      <w:numFmt w:val="decimal"/>
      <w:lvlText w:val="%4."/>
      <w:lvlJc w:val="left"/>
      <w:pPr>
        <w:ind w:left="2520" w:hanging="360"/>
      </w:pPr>
    </w:lvl>
    <w:lvl w:ilvl="4" w:tplc="FE828C22" w:tentative="1">
      <w:start w:val="1"/>
      <w:numFmt w:val="lowerLetter"/>
      <w:lvlText w:val="%5."/>
      <w:lvlJc w:val="left"/>
      <w:pPr>
        <w:ind w:left="3240" w:hanging="360"/>
      </w:pPr>
    </w:lvl>
    <w:lvl w:ilvl="5" w:tplc="97D435A4" w:tentative="1">
      <w:start w:val="1"/>
      <w:numFmt w:val="lowerRoman"/>
      <w:lvlText w:val="%6."/>
      <w:lvlJc w:val="right"/>
      <w:pPr>
        <w:ind w:left="3960" w:hanging="180"/>
      </w:pPr>
    </w:lvl>
    <w:lvl w:ilvl="6" w:tplc="334E99DE" w:tentative="1">
      <w:start w:val="1"/>
      <w:numFmt w:val="decimal"/>
      <w:lvlText w:val="%7."/>
      <w:lvlJc w:val="left"/>
      <w:pPr>
        <w:ind w:left="4680" w:hanging="360"/>
      </w:pPr>
    </w:lvl>
    <w:lvl w:ilvl="7" w:tplc="6ADC0C4E" w:tentative="1">
      <w:start w:val="1"/>
      <w:numFmt w:val="lowerLetter"/>
      <w:lvlText w:val="%8."/>
      <w:lvlJc w:val="left"/>
      <w:pPr>
        <w:ind w:left="5400" w:hanging="360"/>
      </w:pPr>
    </w:lvl>
    <w:lvl w:ilvl="8" w:tplc="673A74F6" w:tentative="1">
      <w:start w:val="1"/>
      <w:numFmt w:val="lowerRoman"/>
      <w:lvlText w:val="%9."/>
      <w:lvlJc w:val="right"/>
      <w:pPr>
        <w:ind w:left="6120" w:hanging="180"/>
      </w:pPr>
    </w:lvl>
  </w:abstractNum>
  <w:abstractNum w:abstractNumId="11" w15:restartNumberingAfterBreak="0">
    <w:nsid w:val="41A9342F"/>
    <w:multiLevelType w:val="hybridMultilevel"/>
    <w:tmpl w:val="7960B30E"/>
    <w:lvl w:ilvl="0" w:tplc="322E870E">
      <w:start w:val="1"/>
      <w:numFmt w:val="bullet"/>
      <w:lvlText w:val=""/>
      <w:lvlJc w:val="left"/>
      <w:pPr>
        <w:ind w:left="720" w:hanging="360"/>
      </w:pPr>
      <w:rPr>
        <w:rFonts w:ascii="Symbol" w:hAnsi="Symbol" w:hint="default"/>
        <w:color w:val="00B0F0"/>
      </w:rPr>
    </w:lvl>
    <w:lvl w:ilvl="1" w:tplc="BC70892E">
      <w:start w:val="1"/>
      <w:numFmt w:val="bullet"/>
      <w:lvlText w:val="o"/>
      <w:lvlJc w:val="left"/>
      <w:pPr>
        <w:ind w:left="1440" w:hanging="360"/>
      </w:pPr>
      <w:rPr>
        <w:rFonts w:ascii="Courier New" w:hAnsi="Courier New" w:cs="Courier New" w:hint="default"/>
      </w:rPr>
    </w:lvl>
    <w:lvl w:ilvl="2" w:tplc="46C8B95C">
      <w:start w:val="1"/>
      <w:numFmt w:val="bullet"/>
      <w:lvlText w:val=""/>
      <w:lvlJc w:val="left"/>
      <w:pPr>
        <w:ind w:left="2160" w:hanging="360"/>
      </w:pPr>
      <w:rPr>
        <w:rFonts w:ascii="Wingdings" w:hAnsi="Wingdings" w:hint="default"/>
      </w:rPr>
    </w:lvl>
    <w:lvl w:ilvl="3" w:tplc="9C2CC9AA">
      <w:start w:val="1"/>
      <w:numFmt w:val="bullet"/>
      <w:lvlText w:val=""/>
      <w:lvlJc w:val="left"/>
      <w:pPr>
        <w:ind w:left="2880" w:hanging="360"/>
      </w:pPr>
      <w:rPr>
        <w:rFonts w:ascii="Symbol" w:hAnsi="Symbol" w:hint="default"/>
      </w:rPr>
    </w:lvl>
    <w:lvl w:ilvl="4" w:tplc="F1AC06C0">
      <w:start w:val="1"/>
      <w:numFmt w:val="bullet"/>
      <w:lvlText w:val="o"/>
      <w:lvlJc w:val="left"/>
      <w:pPr>
        <w:ind w:left="3600" w:hanging="360"/>
      </w:pPr>
      <w:rPr>
        <w:rFonts w:ascii="Courier New" w:hAnsi="Courier New" w:cs="Courier New" w:hint="default"/>
      </w:rPr>
    </w:lvl>
    <w:lvl w:ilvl="5" w:tplc="3556720E">
      <w:start w:val="1"/>
      <w:numFmt w:val="bullet"/>
      <w:lvlText w:val=""/>
      <w:lvlJc w:val="left"/>
      <w:pPr>
        <w:ind w:left="4320" w:hanging="360"/>
      </w:pPr>
      <w:rPr>
        <w:rFonts w:ascii="Wingdings" w:hAnsi="Wingdings" w:hint="default"/>
      </w:rPr>
    </w:lvl>
    <w:lvl w:ilvl="6" w:tplc="FBA46006">
      <w:start w:val="1"/>
      <w:numFmt w:val="bullet"/>
      <w:lvlText w:val=""/>
      <w:lvlJc w:val="left"/>
      <w:pPr>
        <w:ind w:left="5040" w:hanging="360"/>
      </w:pPr>
      <w:rPr>
        <w:rFonts w:ascii="Symbol" w:hAnsi="Symbol" w:hint="default"/>
      </w:rPr>
    </w:lvl>
    <w:lvl w:ilvl="7" w:tplc="33AA4C06">
      <w:start w:val="1"/>
      <w:numFmt w:val="bullet"/>
      <w:lvlText w:val="o"/>
      <w:lvlJc w:val="left"/>
      <w:pPr>
        <w:ind w:left="5760" w:hanging="360"/>
      </w:pPr>
      <w:rPr>
        <w:rFonts w:ascii="Courier New" w:hAnsi="Courier New" w:cs="Courier New" w:hint="default"/>
      </w:rPr>
    </w:lvl>
    <w:lvl w:ilvl="8" w:tplc="094AA0E2">
      <w:start w:val="1"/>
      <w:numFmt w:val="bullet"/>
      <w:lvlText w:val=""/>
      <w:lvlJc w:val="left"/>
      <w:pPr>
        <w:ind w:left="6480" w:hanging="360"/>
      </w:pPr>
      <w:rPr>
        <w:rFonts w:ascii="Wingdings" w:hAnsi="Wingdings" w:hint="default"/>
      </w:rPr>
    </w:lvl>
  </w:abstractNum>
  <w:abstractNum w:abstractNumId="12" w15:restartNumberingAfterBreak="0">
    <w:nsid w:val="427E162A"/>
    <w:multiLevelType w:val="hybridMultilevel"/>
    <w:tmpl w:val="E0F47F58"/>
    <w:lvl w:ilvl="0" w:tplc="301AC2F0">
      <w:start w:val="1"/>
      <w:numFmt w:val="bullet"/>
      <w:lvlText w:val=""/>
      <w:lvlJc w:val="left"/>
      <w:pPr>
        <w:ind w:left="1080" w:hanging="360"/>
      </w:pPr>
      <w:rPr>
        <w:rFonts w:ascii="Symbol" w:hAnsi="Symbol" w:hint="default"/>
      </w:rPr>
    </w:lvl>
    <w:lvl w:ilvl="1" w:tplc="F0CEC3B0" w:tentative="1">
      <w:start w:val="1"/>
      <w:numFmt w:val="bullet"/>
      <w:lvlText w:val="o"/>
      <w:lvlJc w:val="left"/>
      <w:pPr>
        <w:ind w:left="1800" w:hanging="360"/>
      </w:pPr>
      <w:rPr>
        <w:rFonts w:ascii="Courier New" w:hAnsi="Courier New" w:cs="Courier New" w:hint="default"/>
      </w:rPr>
    </w:lvl>
    <w:lvl w:ilvl="2" w:tplc="A82661DC" w:tentative="1">
      <w:start w:val="1"/>
      <w:numFmt w:val="bullet"/>
      <w:lvlText w:val=""/>
      <w:lvlJc w:val="left"/>
      <w:pPr>
        <w:ind w:left="2520" w:hanging="360"/>
      </w:pPr>
      <w:rPr>
        <w:rFonts w:ascii="Wingdings" w:hAnsi="Wingdings" w:hint="default"/>
      </w:rPr>
    </w:lvl>
    <w:lvl w:ilvl="3" w:tplc="8B26D21C" w:tentative="1">
      <w:start w:val="1"/>
      <w:numFmt w:val="bullet"/>
      <w:lvlText w:val=""/>
      <w:lvlJc w:val="left"/>
      <w:pPr>
        <w:ind w:left="3240" w:hanging="360"/>
      </w:pPr>
      <w:rPr>
        <w:rFonts w:ascii="Symbol" w:hAnsi="Symbol" w:hint="default"/>
      </w:rPr>
    </w:lvl>
    <w:lvl w:ilvl="4" w:tplc="F7F64654" w:tentative="1">
      <w:start w:val="1"/>
      <w:numFmt w:val="bullet"/>
      <w:lvlText w:val="o"/>
      <w:lvlJc w:val="left"/>
      <w:pPr>
        <w:ind w:left="3960" w:hanging="360"/>
      </w:pPr>
      <w:rPr>
        <w:rFonts w:ascii="Courier New" w:hAnsi="Courier New" w:cs="Courier New" w:hint="default"/>
      </w:rPr>
    </w:lvl>
    <w:lvl w:ilvl="5" w:tplc="77162910" w:tentative="1">
      <w:start w:val="1"/>
      <w:numFmt w:val="bullet"/>
      <w:lvlText w:val=""/>
      <w:lvlJc w:val="left"/>
      <w:pPr>
        <w:ind w:left="4680" w:hanging="360"/>
      </w:pPr>
      <w:rPr>
        <w:rFonts w:ascii="Wingdings" w:hAnsi="Wingdings" w:hint="default"/>
      </w:rPr>
    </w:lvl>
    <w:lvl w:ilvl="6" w:tplc="A5C26BBA" w:tentative="1">
      <w:start w:val="1"/>
      <w:numFmt w:val="bullet"/>
      <w:lvlText w:val=""/>
      <w:lvlJc w:val="left"/>
      <w:pPr>
        <w:ind w:left="5400" w:hanging="360"/>
      </w:pPr>
      <w:rPr>
        <w:rFonts w:ascii="Symbol" w:hAnsi="Symbol" w:hint="default"/>
      </w:rPr>
    </w:lvl>
    <w:lvl w:ilvl="7" w:tplc="3CD8964C" w:tentative="1">
      <w:start w:val="1"/>
      <w:numFmt w:val="bullet"/>
      <w:lvlText w:val="o"/>
      <w:lvlJc w:val="left"/>
      <w:pPr>
        <w:ind w:left="6120" w:hanging="360"/>
      </w:pPr>
      <w:rPr>
        <w:rFonts w:ascii="Courier New" w:hAnsi="Courier New" w:cs="Courier New" w:hint="default"/>
      </w:rPr>
    </w:lvl>
    <w:lvl w:ilvl="8" w:tplc="4A4EE96A" w:tentative="1">
      <w:start w:val="1"/>
      <w:numFmt w:val="bullet"/>
      <w:lvlText w:val=""/>
      <w:lvlJc w:val="left"/>
      <w:pPr>
        <w:ind w:left="6840" w:hanging="360"/>
      </w:pPr>
      <w:rPr>
        <w:rFonts w:ascii="Wingdings" w:hAnsi="Wingdings" w:hint="default"/>
      </w:rPr>
    </w:lvl>
  </w:abstractNum>
  <w:abstractNum w:abstractNumId="13" w15:restartNumberingAfterBreak="0">
    <w:nsid w:val="429767A5"/>
    <w:multiLevelType w:val="hybridMultilevel"/>
    <w:tmpl w:val="716A56AC"/>
    <w:lvl w:ilvl="0" w:tplc="97CCD2C8">
      <w:start w:val="1"/>
      <w:numFmt w:val="bullet"/>
      <w:lvlText w:val=""/>
      <w:lvlJc w:val="left"/>
      <w:pPr>
        <w:ind w:left="360" w:hanging="360"/>
      </w:pPr>
      <w:rPr>
        <w:rFonts w:ascii="Symbol" w:hAnsi="Symbol" w:hint="default"/>
      </w:rPr>
    </w:lvl>
    <w:lvl w:ilvl="1" w:tplc="DA767CF4" w:tentative="1">
      <w:start w:val="1"/>
      <w:numFmt w:val="bullet"/>
      <w:lvlText w:val="o"/>
      <w:lvlJc w:val="left"/>
      <w:pPr>
        <w:ind w:left="1080" w:hanging="360"/>
      </w:pPr>
      <w:rPr>
        <w:rFonts w:ascii="Courier New" w:hAnsi="Courier New" w:cs="Courier New" w:hint="default"/>
      </w:rPr>
    </w:lvl>
    <w:lvl w:ilvl="2" w:tplc="2AAC7786" w:tentative="1">
      <w:start w:val="1"/>
      <w:numFmt w:val="bullet"/>
      <w:lvlText w:val=""/>
      <w:lvlJc w:val="left"/>
      <w:pPr>
        <w:ind w:left="1800" w:hanging="360"/>
      </w:pPr>
      <w:rPr>
        <w:rFonts w:ascii="Wingdings" w:hAnsi="Wingdings" w:hint="default"/>
      </w:rPr>
    </w:lvl>
    <w:lvl w:ilvl="3" w:tplc="D2DA875E" w:tentative="1">
      <w:start w:val="1"/>
      <w:numFmt w:val="bullet"/>
      <w:lvlText w:val=""/>
      <w:lvlJc w:val="left"/>
      <w:pPr>
        <w:ind w:left="2520" w:hanging="360"/>
      </w:pPr>
      <w:rPr>
        <w:rFonts w:ascii="Symbol" w:hAnsi="Symbol" w:hint="default"/>
      </w:rPr>
    </w:lvl>
    <w:lvl w:ilvl="4" w:tplc="AB789C86" w:tentative="1">
      <w:start w:val="1"/>
      <w:numFmt w:val="bullet"/>
      <w:lvlText w:val="o"/>
      <w:lvlJc w:val="left"/>
      <w:pPr>
        <w:ind w:left="3240" w:hanging="360"/>
      </w:pPr>
      <w:rPr>
        <w:rFonts w:ascii="Courier New" w:hAnsi="Courier New" w:cs="Courier New" w:hint="default"/>
      </w:rPr>
    </w:lvl>
    <w:lvl w:ilvl="5" w:tplc="3DF0732E" w:tentative="1">
      <w:start w:val="1"/>
      <w:numFmt w:val="bullet"/>
      <w:lvlText w:val=""/>
      <w:lvlJc w:val="left"/>
      <w:pPr>
        <w:ind w:left="3960" w:hanging="360"/>
      </w:pPr>
      <w:rPr>
        <w:rFonts w:ascii="Wingdings" w:hAnsi="Wingdings" w:hint="default"/>
      </w:rPr>
    </w:lvl>
    <w:lvl w:ilvl="6" w:tplc="0FA8FAA2" w:tentative="1">
      <w:start w:val="1"/>
      <w:numFmt w:val="bullet"/>
      <w:lvlText w:val=""/>
      <w:lvlJc w:val="left"/>
      <w:pPr>
        <w:ind w:left="4680" w:hanging="360"/>
      </w:pPr>
      <w:rPr>
        <w:rFonts w:ascii="Symbol" w:hAnsi="Symbol" w:hint="default"/>
      </w:rPr>
    </w:lvl>
    <w:lvl w:ilvl="7" w:tplc="BA7014B8" w:tentative="1">
      <w:start w:val="1"/>
      <w:numFmt w:val="bullet"/>
      <w:lvlText w:val="o"/>
      <w:lvlJc w:val="left"/>
      <w:pPr>
        <w:ind w:left="5400" w:hanging="360"/>
      </w:pPr>
      <w:rPr>
        <w:rFonts w:ascii="Courier New" w:hAnsi="Courier New" w:cs="Courier New" w:hint="default"/>
      </w:rPr>
    </w:lvl>
    <w:lvl w:ilvl="8" w:tplc="521ED90C" w:tentative="1">
      <w:start w:val="1"/>
      <w:numFmt w:val="bullet"/>
      <w:lvlText w:val=""/>
      <w:lvlJc w:val="left"/>
      <w:pPr>
        <w:ind w:left="6120" w:hanging="360"/>
      </w:pPr>
      <w:rPr>
        <w:rFonts w:ascii="Wingdings" w:hAnsi="Wingdings" w:hint="default"/>
      </w:rPr>
    </w:lvl>
  </w:abstractNum>
  <w:abstractNum w:abstractNumId="14" w15:restartNumberingAfterBreak="0">
    <w:nsid w:val="45A643BC"/>
    <w:multiLevelType w:val="hybridMultilevel"/>
    <w:tmpl w:val="7E621AE8"/>
    <w:lvl w:ilvl="0" w:tplc="7A7A37B2">
      <w:start w:val="1"/>
      <w:numFmt w:val="bullet"/>
      <w:lvlText w:val=""/>
      <w:lvlJc w:val="left"/>
      <w:pPr>
        <w:ind w:left="720" w:hanging="360"/>
      </w:pPr>
      <w:rPr>
        <w:rFonts w:ascii="Wingdings" w:hAnsi="Wingdings" w:hint="default"/>
        <w:color w:val="00B0F0"/>
      </w:rPr>
    </w:lvl>
    <w:lvl w:ilvl="1" w:tplc="2200C1A4">
      <w:start w:val="1"/>
      <w:numFmt w:val="bullet"/>
      <w:lvlText w:val="o"/>
      <w:lvlJc w:val="left"/>
      <w:pPr>
        <w:ind w:left="1440" w:hanging="360"/>
      </w:pPr>
      <w:rPr>
        <w:rFonts w:ascii="Courier New" w:hAnsi="Courier New" w:cs="Courier New" w:hint="default"/>
      </w:rPr>
    </w:lvl>
    <w:lvl w:ilvl="2" w:tplc="228A8968">
      <w:start w:val="1"/>
      <w:numFmt w:val="bullet"/>
      <w:lvlText w:val=""/>
      <w:lvlJc w:val="left"/>
      <w:pPr>
        <w:ind w:left="2160" w:hanging="360"/>
      </w:pPr>
      <w:rPr>
        <w:rFonts w:ascii="Wingdings" w:hAnsi="Wingdings" w:hint="default"/>
      </w:rPr>
    </w:lvl>
    <w:lvl w:ilvl="3" w:tplc="EE860BEA">
      <w:start w:val="1"/>
      <w:numFmt w:val="bullet"/>
      <w:lvlText w:val=""/>
      <w:lvlJc w:val="left"/>
      <w:pPr>
        <w:ind w:left="2880" w:hanging="360"/>
      </w:pPr>
      <w:rPr>
        <w:rFonts w:ascii="Symbol" w:hAnsi="Symbol" w:hint="default"/>
      </w:rPr>
    </w:lvl>
    <w:lvl w:ilvl="4" w:tplc="8102B75E">
      <w:start w:val="1"/>
      <w:numFmt w:val="bullet"/>
      <w:lvlText w:val="o"/>
      <w:lvlJc w:val="left"/>
      <w:pPr>
        <w:ind w:left="3600" w:hanging="360"/>
      </w:pPr>
      <w:rPr>
        <w:rFonts w:ascii="Courier New" w:hAnsi="Courier New" w:cs="Courier New" w:hint="default"/>
      </w:rPr>
    </w:lvl>
    <w:lvl w:ilvl="5" w:tplc="4322EC4A">
      <w:start w:val="1"/>
      <w:numFmt w:val="bullet"/>
      <w:lvlText w:val=""/>
      <w:lvlJc w:val="left"/>
      <w:pPr>
        <w:ind w:left="4320" w:hanging="360"/>
      </w:pPr>
      <w:rPr>
        <w:rFonts w:ascii="Wingdings" w:hAnsi="Wingdings" w:hint="default"/>
      </w:rPr>
    </w:lvl>
    <w:lvl w:ilvl="6" w:tplc="9BA0E5FC">
      <w:start w:val="1"/>
      <w:numFmt w:val="bullet"/>
      <w:lvlText w:val=""/>
      <w:lvlJc w:val="left"/>
      <w:pPr>
        <w:ind w:left="5040" w:hanging="360"/>
      </w:pPr>
      <w:rPr>
        <w:rFonts w:ascii="Symbol" w:hAnsi="Symbol" w:hint="default"/>
      </w:rPr>
    </w:lvl>
    <w:lvl w:ilvl="7" w:tplc="808610F2">
      <w:start w:val="1"/>
      <w:numFmt w:val="bullet"/>
      <w:lvlText w:val="o"/>
      <w:lvlJc w:val="left"/>
      <w:pPr>
        <w:ind w:left="5760" w:hanging="360"/>
      </w:pPr>
      <w:rPr>
        <w:rFonts w:ascii="Courier New" w:hAnsi="Courier New" w:cs="Courier New" w:hint="default"/>
      </w:rPr>
    </w:lvl>
    <w:lvl w:ilvl="8" w:tplc="8500DD2C">
      <w:start w:val="1"/>
      <w:numFmt w:val="bullet"/>
      <w:lvlText w:val=""/>
      <w:lvlJc w:val="left"/>
      <w:pPr>
        <w:ind w:left="6480" w:hanging="360"/>
      </w:pPr>
      <w:rPr>
        <w:rFonts w:ascii="Wingdings" w:hAnsi="Wingdings" w:hint="default"/>
      </w:rPr>
    </w:lvl>
  </w:abstractNum>
  <w:abstractNum w:abstractNumId="15" w15:restartNumberingAfterBreak="0">
    <w:nsid w:val="486A4A88"/>
    <w:multiLevelType w:val="hybridMultilevel"/>
    <w:tmpl w:val="0524968E"/>
    <w:lvl w:ilvl="0" w:tplc="A23C680E">
      <w:start w:val="1"/>
      <w:numFmt w:val="bullet"/>
      <w:lvlText w:val=""/>
      <w:lvlJc w:val="left"/>
      <w:pPr>
        <w:ind w:left="720" w:hanging="360"/>
      </w:pPr>
      <w:rPr>
        <w:rFonts w:ascii="Symbol" w:hAnsi="Symbol" w:hint="default"/>
        <w:color w:val="00B0F0"/>
      </w:rPr>
    </w:lvl>
    <w:lvl w:ilvl="1" w:tplc="6980CEA8">
      <w:start w:val="1"/>
      <w:numFmt w:val="bullet"/>
      <w:lvlText w:val="o"/>
      <w:lvlJc w:val="left"/>
      <w:pPr>
        <w:ind w:left="1440" w:hanging="360"/>
      </w:pPr>
      <w:rPr>
        <w:rFonts w:ascii="Courier New" w:hAnsi="Courier New" w:cs="Courier New" w:hint="default"/>
      </w:rPr>
    </w:lvl>
    <w:lvl w:ilvl="2" w:tplc="96EEC2B0">
      <w:start w:val="1"/>
      <w:numFmt w:val="bullet"/>
      <w:lvlText w:val=""/>
      <w:lvlJc w:val="left"/>
      <w:pPr>
        <w:ind w:left="2160" w:hanging="360"/>
      </w:pPr>
      <w:rPr>
        <w:rFonts w:ascii="Wingdings" w:hAnsi="Wingdings" w:hint="default"/>
      </w:rPr>
    </w:lvl>
    <w:lvl w:ilvl="3" w:tplc="6168598A">
      <w:start w:val="1"/>
      <w:numFmt w:val="bullet"/>
      <w:lvlText w:val=""/>
      <w:lvlJc w:val="left"/>
      <w:pPr>
        <w:ind w:left="2880" w:hanging="360"/>
      </w:pPr>
      <w:rPr>
        <w:rFonts w:ascii="Symbol" w:hAnsi="Symbol" w:hint="default"/>
      </w:rPr>
    </w:lvl>
    <w:lvl w:ilvl="4" w:tplc="9D8231BC">
      <w:start w:val="1"/>
      <w:numFmt w:val="bullet"/>
      <w:lvlText w:val="o"/>
      <w:lvlJc w:val="left"/>
      <w:pPr>
        <w:ind w:left="3600" w:hanging="360"/>
      </w:pPr>
      <w:rPr>
        <w:rFonts w:ascii="Courier New" w:hAnsi="Courier New" w:cs="Courier New" w:hint="default"/>
      </w:rPr>
    </w:lvl>
    <w:lvl w:ilvl="5" w:tplc="44A28900">
      <w:start w:val="1"/>
      <w:numFmt w:val="bullet"/>
      <w:lvlText w:val=""/>
      <w:lvlJc w:val="left"/>
      <w:pPr>
        <w:ind w:left="4320" w:hanging="360"/>
      </w:pPr>
      <w:rPr>
        <w:rFonts w:ascii="Wingdings" w:hAnsi="Wingdings" w:hint="default"/>
      </w:rPr>
    </w:lvl>
    <w:lvl w:ilvl="6" w:tplc="2B3274EC">
      <w:start w:val="1"/>
      <w:numFmt w:val="bullet"/>
      <w:lvlText w:val=""/>
      <w:lvlJc w:val="left"/>
      <w:pPr>
        <w:ind w:left="5040" w:hanging="360"/>
      </w:pPr>
      <w:rPr>
        <w:rFonts w:ascii="Symbol" w:hAnsi="Symbol" w:hint="default"/>
      </w:rPr>
    </w:lvl>
    <w:lvl w:ilvl="7" w:tplc="E80CC28C">
      <w:start w:val="1"/>
      <w:numFmt w:val="bullet"/>
      <w:lvlText w:val="o"/>
      <w:lvlJc w:val="left"/>
      <w:pPr>
        <w:ind w:left="5760" w:hanging="360"/>
      </w:pPr>
      <w:rPr>
        <w:rFonts w:ascii="Courier New" w:hAnsi="Courier New" w:cs="Courier New" w:hint="default"/>
      </w:rPr>
    </w:lvl>
    <w:lvl w:ilvl="8" w:tplc="216EFF84">
      <w:start w:val="1"/>
      <w:numFmt w:val="bullet"/>
      <w:lvlText w:val=""/>
      <w:lvlJc w:val="left"/>
      <w:pPr>
        <w:ind w:left="6480" w:hanging="360"/>
      </w:pPr>
      <w:rPr>
        <w:rFonts w:ascii="Wingdings" w:hAnsi="Wingdings" w:hint="default"/>
      </w:rPr>
    </w:lvl>
  </w:abstractNum>
  <w:abstractNum w:abstractNumId="16" w15:restartNumberingAfterBreak="0">
    <w:nsid w:val="4B2D36F7"/>
    <w:multiLevelType w:val="hybridMultilevel"/>
    <w:tmpl w:val="C6DEEBF6"/>
    <w:lvl w:ilvl="0" w:tplc="47E2F640">
      <w:start w:val="1"/>
      <w:numFmt w:val="bullet"/>
      <w:lvlText w:val=""/>
      <w:lvlJc w:val="left"/>
      <w:pPr>
        <w:ind w:left="360" w:hanging="360"/>
      </w:pPr>
      <w:rPr>
        <w:rFonts w:ascii="Wingdings" w:hAnsi="Wingdings" w:hint="default"/>
      </w:rPr>
    </w:lvl>
    <w:lvl w:ilvl="1" w:tplc="941801B4" w:tentative="1">
      <w:start w:val="1"/>
      <w:numFmt w:val="bullet"/>
      <w:lvlText w:val="o"/>
      <w:lvlJc w:val="left"/>
      <w:pPr>
        <w:ind w:left="1080" w:hanging="360"/>
      </w:pPr>
      <w:rPr>
        <w:rFonts w:ascii="Courier New" w:hAnsi="Courier New" w:cs="Courier New" w:hint="default"/>
      </w:rPr>
    </w:lvl>
    <w:lvl w:ilvl="2" w:tplc="C228F026" w:tentative="1">
      <w:start w:val="1"/>
      <w:numFmt w:val="bullet"/>
      <w:lvlText w:val=""/>
      <w:lvlJc w:val="left"/>
      <w:pPr>
        <w:ind w:left="1800" w:hanging="360"/>
      </w:pPr>
      <w:rPr>
        <w:rFonts w:ascii="Wingdings" w:hAnsi="Wingdings" w:hint="default"/>
      </w:rPr>
    </w:lvl>
    <w:lvl w:ilvl="3" w:tplc="83782BC0" w:tentative="1">
      <w:start w:val="1"/>
      <w:numFmt w:val="bullet"/>
      <w:lvlText w:val=""/>
      <w:lvlJc w:val="left"/>
      <w:pPr>
        <w:ind w:left="2520" w:hanging="360"/>
      </w:pPr>
      <w:rPr>
        <w:rFonts w:ascii="Symbol" w:hAnsi="Symbol" w:hint="default"/>
      </w:rPr>
    </w:lvl>
    <w:lvl w:ilvl="4" w:tplc="CB4802AC" w:tentative="1">
      <w:start w:val="1"/>
      <w:numFmt w:val="bullet"/>
      <w:lvlText w:val="o"/>
      <w:lvlJc w:val="left"/>
      <w:pPr>
        <w:ind w:left="3240" w:hanging="360"/>
      </w:pPr>
      <w:rPr>
        <w:rFonts w:ascii="Courier New" w:hAnsi="Courier New" w:cs="Courier New" w:hint="default"/>
      </w:rPr>
    </w:lvl>
    <w:lvl w:ilvl="5" w:tplc="DEF60D2A" w:tentative="1">
      <w:start w:val="1"/>
      <w:numFmt w:val="bullet"/>
      <w:lvlText w:val=""/>
      <w:lvlJc w:val="left"/>
      <w:pPr>
        <w:ind w:left="3960" w:hanging="360"/>
      </w:pPr>
      <w:rPr>
        <w:rFonts w:ascii="Wingdings" w:hAnsi="Wingdings" w:hint="default"/>
      </w:rPr>
    </w:lvl>
    <w:lvl w:ilvl="6" w:tplc="59E8A496" w:tentative="1">
      <w:start w:val="1"/>
      <w:numFmt w:val="bullet"/>
      <w:lvlText w:val=""/>
      <w:lvlJc w:val="left"/>
      <w:pPr>
        <w:ind w:left="4680" w:hanging="360"/>
      </w:pPr>
      <w:rPr>
        <w:rFonts w:ascii="Symbol" w:hAnsi="Symbol" w:hint="default"/>
      </w:rPr>
    </w:lvl>
    <w:lvl w:ilvl="7" w:tplc="9B0CCB48" w:tentative="1">
      <w:start w:val="1"/>
      <w:numFmt w:val="bullet"/>
      <w:lvlText w:val="o"/>
      <w:lvlJc w:val="left"/>
      <w:pPr>
        <w:ind w:left="5400" w:hanging="360"/>
      </w:pPr>
      <w:rPr>
        <w:rFonts w:ascii="Courier New" w:hAnsi="Courier New" w:cs="Courier New" w:hint="default"/>
      </w:rPr>
    </w:lvl>
    <w:lvl w:ilvl="8" w:tplc="46243032" w:tentative="1">
      <w:start w:val="1"/>
      <w:numFmt w:val="bullet"/>
      <w:lvlText w:val=""/>
      <w:lvlJc w:val="left"/>
      <w:pPr>
        <w:ind w:left="6120" w:hanging="360"/>
      </w:pPr>
      <w:rPr>
        <w:rFonts w:ascii="Wingdings" w:hAnsi="Wingdings" w:hint="default"/>
      </w:rPr>
    </w:lvl>
  </w:abstractNum>
  <w:abstractNum w:abstractNumId="17" w15:restartNumberingAfterBreak="0">
    <w:nsid w:val="4B4A2C1F"/>
    <w:multiLevelType w:val="multilevel"/>
    <w:tmpl w:val="C300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D54809"/>
    <w:multiLevelType w:val="hybridMultilevel"/>
    <w:tmpl w:val="CEFAC782"/>
    <w:lvl w:ilvl="0" w:tplc="3356E82C">
      <w:start w:val="1"/>
      <w:numFmt w:val="bullet"/>
      <w:lvlText w:val=""/>
      <w:lvlJc w:val="left"/>
      <w:pPr>
        <w:ind w:left="360" w:hanging="360"/>
      </w:pPr>
      <w:rPr>
        <w:rFonts w:ascii="Wingdings" w:hAnsi="Wingdings" w:hint="default"/>
      </w:rPr>
    </w:lvl>
    <w:lvl w:ilvl="1" w:tplc="7A70B4DA" w:tentative="1">
      <w:start w:val="1"/>
      <w:numFmt w:val="bullet"/>
      <w:lvlText w:val="o"/>
      <w:lvlJc w:val="left"/>
      <w:pPr>
        <w:ind w:left="1080" w:hanging="360"/>
      </w:pPr>
      <w:rPr>
        <w:rFonts w:ascii="Courier New" w:hAnsi="Courier New" w:cs="Courier New" w:hint="default"/>
      </w:rPr>
    </w:lvl>
    <w:lvl w:ilvl="2" w:tplc="AB184F9E" w:tentative="1">
      <w:start w:val="1"/>
      <w:numFmt w:val="bullet"/>
      <w:lvlText w:val=""/>
      <w:lvlJc w:val="left"/>
      <w:pPr>
        <w:ind w:left="1800" w:hanging="360"/>
      </w:pPr>
      <w:rPr>
        <w:rFonts w:ascii="Wingdings" w:hAnsi="Wingdings" w:hint="default"/>
      </w:rPr>
    </w:lvl>
    <w:lvl w:ilvl="3" w:tplc="D55002AA" w:tentative="1">
      <w:start w:val="1"/>
      <w:numFmt w:val="bullet"/>
      <w:lvlText w:val=""/>
      <w:lvlJc w:val="left"/>
      <w:pPr>
        <w:ind w:left="2520" w:hanging="360"/>
      </w:pPr>
      <w:rPr>
        <w:rFonts w:ascii="Symbol" w:hAnsi="Symbol" w:hint="default"/>
      </w:rPr>
    </w:lvl>
    <w:lvl w:ilvl="4" w:tplc="B68CBB1E" w:tentative="1">
      <w:start w:val="1"/>
      <w:numFmt w:val="bullet"/>
      <w:lvlText w:val="o"/>
      <w:lvlJc w:val="left"/>
      <w:pPr>
        <w:ind w:left="3240" w:hanging="360"/>
      </w:pPr>
      <w:rPr>
        <w:rFonts w:ascii="Courier New" w:hAnsi="Courier New" w:cs="Courier New" w:hint="default"/>
      </w:rPr>
    </w:lvl>
    <w:lvl w:ilvl="5" w:tplc="12128600" w:tentative="1">
      <w:start w:val="1"/>
      <w:numFmt w:val="bullet"/>
      <w:lvlText w:val=""/>
      <w:lvlJc w:val="left"/>
      <w:pPr>
        <w:ind w:left="3960" w:hanging="360"/>
      </w:pPr>
      <w:rPr>
        <w:rFonts w:ascii="Wingdings" w:hAnsi="Wingdings" w:hint="default"/>
      </w:rPr>
    </w:lvl>
    <w:lvl w:ilvl="6" w:tplc="278EF1DE" w:tentative="1">
      <w:start w:val="1"/>
      <w:numFmt w:val="bullet"/>
      <w:lvlText w:val=""/>
      <w:lvlJc w:val="left"/>
      <w:pPr>
        <w:ind w:left="4680" w:hanging="360"/>
      </w:pPr>
      <w:rPr>
        <w:rFonts w:ascii="Symbol" w:hAnsi="Symbol" w:hint="default"/>
      </w:rPr>
    </w:lvl>
    <w:lvl w:ilvl="7" w:tplc="8BEEA204" w:tentative="1">
      <w:start w:val="1"/>
      <w:numFmt w:val="bullet"/>
      <w:lvlText w:val="o"/>
      <w:lvlJc w:val="left"/>
      <w:pPr>
        <w:ind w:left="5400" w:hanging="360"/>
      </w:pPr>
      <w:rPr>
        <w:rFonts w:ascii="Courier New" w:hAnsi="Courier New" w:cs="Courier New" w:hint="default"/>
      </w:rPr>
    </w:lvl>
    <w:lvl w:ilvl="8" w:tplc="E35A896A" w:tentative="1">
      <w:start w:val="1"/>
      <w:numFmt w:val="bullet"/>
      <w:lvlText w:val=""/>
      <w:lvlJc w:val="left"/>
      <w:pPr>
        <w:ind w:left="6120" w:hanging="360"/>
      </w:pPr>
      <w:rPr>
        <w:rFonts w:ascii="Wingdings" w:hAnsi="Wingdings" w:hint="default"/>
      </w:rPr>
    </w:lvl>
  </w:abstractNum>
  <w:abstractNum w:abstractNumId="19" w15:restartNumberingAfterBreak="0">
    <w:nsid w:val="6397716E"/>
    <w:multiLevelType w:val="hybridMultilevel"/>
    <w:tmpl w:val="AD32F6CC"/>
    <w:lvl w:ilvl="0" w:tplc="FF3EA55E">
      <w:start w:val="1"/>
      <w:numFmt w:val="decimal"/>
      <w:lvlText w:val="%1."/>
      <w:lvlJc w:val="left"/>
      <w:pPr>
        <w:ind w:left="1080" w:hanging="360"/>
      </w:pPr>
      <w:rPr>
        <w:rFonts w:hint="default"/>
      </w:rPr>
    </w:lvl>
    <w:lvl w:ilvl="1" w:tplc="86CE0E16" w:tentative="1">
      <w:start w:val="1"/>
      <w:numFmt w:val="lowerLetter"/>
      <w:lvlText w:val="%2."/>
      <w:lvlJc w:val="left"/>
      <w:pPr>
        <w:ind w:left="1800" w:hanging="360"/>
      </w:pPr>
    </w:lvl>
    <w:lvl w:ilvl="2" w:tplc="A5A0746C" w:tentative="1">
      <w:start w:val="1"/>
      <w:numFmt w:val="lowerRoman"/>
      <w:lvlText w:val="%3."/>
      <w:lvlJc w:val="right"/>
      <w:pPr>
        <w:ind w:left="2520" w:hanging="180"/>
      </w:pPr>
    </w:lvl>
    <w:lvl w:ilvl="3" w:tplc="B4DCFC3C" w:tentative="1">
      <w:start w:val="1"/>
      <w:numFmt w:val="decimal"/>
      <w:lvlText w:val="%4."/>
      <w:lvlJc w:val="left"/>
      <w:pPr>
        <w:ind w:left="3240" w:hanging="360"/>
      </w:pPr>
    </w:lvl>
    <w:lvl w:ilvl="4" w:tplc="4298155A" w:tentative="1">
      <w:start w:val="1"/>
      <w:numFmt w:val="lowerLetter"/>
      <w:lvlText w:val="%5."/>
      <w:lvlJc w:val="left"/>
      <w:pPr>
        <w:ind w:left="3960" w:hanging="360"/>
      </w:pPr>
    </w:lvl>
    <w:lvl w:ilvl="5" w:tplc="7B10AB12" w:tentative="1">
      <w:start w:val="1"/>
      <w:numFmt w:val="lowerRoman"/>
      <w:lvlText w:val="%6."/>
      <w:lvlJc w:val="right"/>
      <w:pPr>
        <w:ind w:left="4680" w:hanging="180"/>
      </w:pPr>
    </w:lvl>
    <w:lvl w:ilvl="6" w:tplc="7896709E" w:tentative="1">
      <w:start w:val="1"/>
      <w:numFmt w:val="decimal"/>
      <w:lvlText w:val="%7."/>
      <w:lvlJc w:val="left"/>
      <w:pPr>
        <w:ind w:left="5400" w:hanging="360"/>
      </w:pPr>
    </w:lvl>
    <w:lvl w:ilvl="7" w:tplc="C34E0B2E" w:tentative="1">
      <w:start w:val="1"/>
      <w:numFmt w:val="lowerLetter"/>
      <w:lvlText w:val="%8."/>
      <w:lvlJc w:val="left"/>
      <w:pPr>
        <w:ind w:left="6120" w:hanging="360"/>
      </w:pPr>
    </w:lvl>
    <w:lvl w:ilvl="8" w:tplc="5CD4C528" w:tentative="1">
      <w:start w:val="1"/>
      <w:numFmt w:val="lowerRoman"/>
      <w:lvlText w:val="%9."/>
      <w:lvlJc w:val="right"/>
      <w:pPr>
        <w:ind w:left="6840" w:hanging="180"/>
      </w:pPr>
    </w:lvl>
  </w:abstractNum>
  <w:abstractNum w:abstractNumId="20" w15:restartNumberingAfterBreak="0">
    <w:nsid w:val="6A636B2C"/>
    <w:multiLevelType w:val="hybridMultilevel"/>
    <w:tmpl w:val="21DE89F2"/>
    <w:lvl w:ilvl="0" w:tplc="5A5A8BB4">
      <w:start w:val="1"/>
      <w:numFmt w:val="bullet"/>
      <w:lvlText w:val="·"/>
      <w:lvlJc w:val="left"/>
      <w:pPr>
        <w:ind w:left="720" w:hanging="360"/>
      </w:pPr>
      <w:rPr>
        <w:rFonts w:ascii="Symbol" w:hAnsi="Symbol" w:hint="default"/>
      </w:rPr>
    </w:lvl>
    <w:lvl w:ilvl="1" w:tplc="ED6E170A">
      <w:start w:val="1"/>
      <w:numFmt w:val="bullet"/>
      <w:lvlText w:val="o"/>
      <w:lvlJc w:val="left"/>
      <w:pPr>
        <w:ind w:left="1440" w:hanging="360"/>
      </w:pPr>
      <w:rPr>
        <w:rFonts w:ascii="Courier New" w:hAnsi="Courier New" w:hint="default"/>
      </w:rPr>
    </w:lvl>
    <w:lvl w:ilvl="2" w:tplc="1D0A8DE4">
      <w:start w:val="1"/>
      <w:numFmt w:val="bullet"/>
      <w:lvlText w:val=""/>
      <w:lvlJc w:val="left"/>
      <w:pPr>
        <w:ind w:left="2160" w:hanging="360"/>
      </w:pPr>
      <w:rPr>
        <w:rFonts w:ascii="Wingdings" w:hAnsi="Wingdings" w:hint="default"/>
      </w:rPr>
    </w:lvl>
    <w:lvl w:ilvl="3" w:tplc="DE2A9428">
      <w:start w:val="1"/>
      <w:numFmt w:val="bullet"/>
      <w:lvlText w:val=""/>
      <w:lvlJc w:val="left"/>
      <w:pPr>
        <w:ind w:left="2880" w:hanging="360"/>
      </w:pPr>
      <w:rPr>
        <w:rFonts w:ascii="Symbol" w:hAnsi="Symbol" w:hint="default"/>
      </w:rPr>
    </w:lvl>
    <w:lvl w:ilvl="4" w:tplc="71400598">
      <w:start w:val="1"/>
      <w:numFmt w:val="bullet"/>
      <w:lvlText w:val="o"/>
      <w:lvlJc w:val="left"/>
      <w:pPr>
        <w:ind w:left="3600" w:hanging="360"/>
      </w:pPr>
      <w:rPr>
        <w:rFonts w:ascii="Courier New" w:hAnsi="Courier New" w:hint="default"/>
      </w:rPr>
    </w:lvl>
    <w:lvl w:ilvl="5" w:tplc="1AEAC322">
      <w:start w:val="1"/>
      <w:numFmt w:val="bullet"/>
      <w:lvlText w:val=""/>
      <w:lvlJc w:val="left"/>
      <w:pPr>
        <w:ind w:left="4320" w:hanging="360"/>
      </w:pPr>
      <w:rPr>
        <w:rFonts w:ascii="Wingdings" w:hAnsi="Wingdings" w:hint="default"/>
      </w:rPr>
    </w:lvl>
    <w:lvl w:ilvl="6" w:tplc="96EEB0E0">
      <w:start w:val="1"/>
      <w:numFmt w:val="bullet"/>
      <w:lvlText w:val=""/>
      <w:lvlJc w:val="left"/>
      <w:pPr>
        <w:ind w:left="5040" w:hanging="360"/>
      </w:pPr>
      <w:rPr>
        <w:rFonts w:ascii="Symbol" w:hAnsi="Symbol" w:hint="default"/>
      </w:rPr>
    </w:lvl>
    <w:lvl w:ilvl="7" w:tplc="F52AECDE">
      <w:start w:val="1"/>
      <w:numFmt w:val="bullet"/>
      <w:lvlText w:val="o"/>
      <w:lvlJc w:val="left"/>
      <w:pPr>
        <w:ind w:left="5760" w:hanging="360"/>
      </w:pPr>
      <w:rPr>
        <w:rFonts w:ascii="Courier New" w:hAnsi="Courier New" w:hint="default"/>
      </w:rPr>
    </w:lvl>
    <w:lvl w:ilvl="8" w:tplc="B4024AA6">
      <w:start w:val="1"/>
      <w:numFmt w:val="bullet"/>
      <w:lvlText w:val=""/>
      <w:lvlJc w:val="left"/>
      <w:pPr>
        <w:ind w:left="6480" w:hanging="360"/>
      </w:pPr>
      <w:rPr>
        <w:rFonts w:ascii="Wingdings" w:hAnsi="Wingdings" w:hint="default"/>
      </w:rPr>
    </w:lvl>
  </w:abstractNum>
  <w:abstractNum w:abstractNumId="21" w15:restartNumberingAfterBreak="0">
    <w:nsid w:val="79B55911"/>
    <w:multiLevelType w:val="hybridMultilevel"/>
    <w:tmpl w:val="68B69C62"/>
    <w:lvl w:ilvl="0" w:tplc="069AAA46">
      <w:start w:val="1"/>
      <w:numFmt w:val="bullet"/>
      <w:lvlText w:val=""/>
      <w:lvlJc w:val="left"/>
      <w:pPr>
        <w:ind w:left="720" w:hanging="360"/>
      </w:pPr>
      <w:rPr>
        <w:rFonts w:ascii="Symbol" w:hAnsi="Symbol" w:hint="default"/>
      </w:rPr>
    </w:lvl>
    <w:lvl w:ilvl="1" w:tplc="B4E07942" w:tentative="1">
      <w:start w:val="1"/>
      <w:numFmt w:val="bullet"/>
      <w:lvlText w:val="o"/>
      <w:lvlJc w:val="left"/>
      <w:pPr>
        <w:ind w:left="1440" w:hanging="360"/>
      </w:pPr>
      <w:rPr>
        <w:rFonts w:ascii="Courier New" w:hAnsi="Courier New" w:cs="Courier New" w:hint="default"/>
      </w:rPr>
    </w:lvl>
    <w:lvl w:ilvl="2" w:tplc="7EEC907E" w:tentative="1">
      <w:start w:val="1"/>
      <w:numFmt w:val="bullet"/>
      <w:lvlText w:val=""/>
      <w:lvlJc w:val="left"/>
      <w:pPr>
        <w:ind w:left="2160" w:hanging="360"/>
      </w:pPr>
      <w:rPr>
        <w:rFonts w:ascii="Wingdings" w:hAnsi="Wingdings" w:hint="default"/>
      </w:rPr>
    </w:lvl>
    <w:lvl w:ilvl="3" w:tplc="A40AC242" w:tentative="1">
      <w:start w:val="1"/>
      <w:numFmt w:val="bullet"/>
      <w:lvlText w:val=""/>
      <w:lvlJc w:val="left"/>
      <w:pPr>
        <w:ind w:left="2880" w:hanging="360"/>
      </w:pPr>
      <w:rPr>
        <w:rFonts w:ascii="Symbol" w:hAnsi="Symbol" w:hint="default"/>
      </w:rPr>
    </w:lvl>
    <w:lvl w:ilvl="4" w:tplc="080CF9BE" w:tentative="1">
      <w:start w:val="1"/>
      <w:numFmt w:val="bullet"/>
      <w:lvlText w:val="o"/>
      <w:lvlJc w:val="left"/>
      <w:pPr>
        <w:ind w:left="3600" w:hanging="360"/>
      </w:pPr>
      <w:rPr>
        <w:rFonts w:ascii="Courier New" w:hAnsi="Courier New" w:cs="Courier New" w:hint="default"/>
      </w:rPr>
    </w:lvl>
    <w:lvl w:ilvl="5" w:tplc="B1A0DDB8" w:tentative="1">
      <w:start w:val="1"/>
      <w:numFmt w:val="bullet"/>
      <w:lvlText w:val=""/>
      <w:lvlJc w:val="left"/>
      <w:pPr>
        <w:ind w:left="4320" w:hanging="360"/>
      </w:pPr>
      <w:rPr>
        <w:rFonts w:ascii="Wingdings" w:hAnsi="Wingdings" w:hint="default"/>
      </w:rPr>
    </w:lvl>
    <w:lvl w:ilvl="6" w:tplc="6F2C80C8" w:tentative="1">
      <w:start w:val="1"/>
      <w:numFmt w:val="bullet"/>
      <w:lvlText w:val=""/>
      <w:lvlJc w:val="left"/>
      <w:pPr>
        <w:ind w:left="5040" w:hanging="360"/>
      </w:pPr>
      <w:rPr>
        <w:rFonts w:ascii="Symbol" w:hAnsi="Symbol" w:hint="default"/>
      </w:rPr>
    </w:lvl>
    <w:lvl w:ilvl="7" w:tplc="113A486C" w:tentative="1">
      <w:start w:val="1"/>
      <w:numFmt w:val="bullet"/>
      <w:lvlText w:val="o"/>
      <w:lvlJc w:val="left"/>
      <w:pPr>
        <w:ind w:left="5760" w:hanging="360"/>
      </w:pPr>
      <w:rPr>
        <w:rFonts w:ascii="Courier New" w:hAnsi="Courier New" w:cs="Courier New" w:hint="default"/>
      </w:rPr>
    </w:lvl>
    <w:lvl w:ilvl="8" w:tplc="BCB4BBFA" w:tentative="1">
      <w:start w:val="1"/>
      <w:numFmt w:val="bullet"/>
      <w:lvlText w:val=""/>
      <w:lvlJc w:val="left"/>
      <w:pPr>
        <w:ind w:left="6480" w:hanging="360"/>
      </w:pPr>
      <w:rPr>
        <w:rFonts w:ascii="Wingdings" w:hAnsi="Wingdings" w:hint="default"/>
      </w:rPr>
    </w:lvl>
  </w:abstractNum>
  <w:abstractNum w:abstractNumId="22" w15:restartNumberingAfterBreak="0">
    <w:nsid w:val="7B0705F7"/>
    <w:multiLevelType w:val="hybridMultilevel"/>
    <w:tmpl w:val="301AA36A"/>
    <w:lvl w:ilvl="0" w:tplc="CFC2EB86">
      <w:start w:val="1"/>
      <w:numFmt w:val="bullet"/>
      <w:lvlText w:val=""/>
      <w:lvlJc w:val="left"/>
      <w:pPr>
        <w:ind w:left="360" w:hanging="360"/>
      </w:pPr>
      <w:rPr>
        <w:rFonts w:ascii="Symbol" w:hAnsi="Symbol" w:hint="default"/>
      </w:rPr>
    </w:lvl>
    <w:lvl w:ilvl="1" w:tplc="FEBCF82A" w:tentative="1">
      <w:start w:val="1"/>
      <w:numFmt w:val="bullet"/>
      <w:lvlText w:val="o"/>
      <w:lvlJc w:val="left"/>
      <w:pPr>
        <w:ind w:left="1080" w:hanging="360"/>
      </w:pPr>
      <w:rPr>
        <w:rFonts w:ascii="Courier New" w:hAnsi="Courier New" w:cs="Courier New" w:hint="default"/>
      </w:rPr>
    </w:lvl>
    <w:lvl w:ilvl="2" w:tplc="13C6D828" w:tentative="1">
      <w:start w:val="1"/>
      <w:numFmt w:val="bullet"/>
      <w:lvlText w:val=""/>
      <w:lvlJc w:val="left"/>
      <w:pPr>
        <w:ind w:left="1800" w:hanging="360"/>
      </w:pPr>
      <w:rPr>
        <w:rFonts w:ascii="Wingdings" w:hAnsi="Wingdings" w:hint="default"/>
      </w:rPr>
    </w:lvl>
    <w:lvl w:ilvl="3" w:tplc="F1D883AE" w:tentative="1">
      <w:start w:val="1"/>
      <w:numFmt w:val="bullet"/>
      <w:lvlText w:val=""/>
      <w:lvlJc w:val="left"/>
      <w:pPr>
        <w:ind w:left="2520" w:hanging="360"/>
      </w:pPr>
      <w:rPr>
        <w:rFonts w:ascii="Symbol" w:hAnsi="Symbol" w:hint="default"/>
      </w:rPr>
    </w:lvl>
    <w:lvl w:ilvl="4" w:tplc="3B78EE6E" w:tentative="1">
      <w:start w:val="1"/>
      <w:numFmt w:val="bullet"/>
      <w:lvlText w:val="o"/>
      <w:lvlJc w:val="left"/>
      <w:pPr>
        <w:ind w:left="3240" w:hanging="360"/>
      </w:pPr>
      <w:rPr>
        <w:rFonts w:ascii="Courier New" w:hAnsi="Courier New" w:cs="Courier New" w:hint="default"/>
      </w:rPr>
    </w:lvl>
    <w:lvl w:ilvl="5" w:tplc="71008B7E" w:tentative="1">
      <w:start w:val="1"/>
      <w:numFmt w:val="bullet"/>
      <w:lvlText w:val=""/>
      <w:lvlJc w:val="left"/>
      <w:pPr>
        <w:ind w:left="3960" w:hanging="360"/>
      </w:pPr>
      <w:rPr>
        <w:rFonts w:ascii="Wingdings" w:hAnsi="Wingdings" w:hint="default"/>
      </w:rPr>
    </w:lvl>
    <w:lvl w:ilvl="6" w:tplc="D77E9968" w:tentative="1">
      <w:start w:val="1"/>
      <w:numFmt w:val="bullet"/>
      <w:lvlText w:val=""/>
      <w:lvlJc w:val="left"/>
      <w:pPr>
        <w:ind w:left="4680" w:hanging="360"/>
      </w:pPr>
      <w:rPr>
        <w:rFonts w:ascii="Symbol" w:hAnsi="Symbol" w:hint="default"/>
      </w:rPr>
    </w:lvl>
    <w:lvl w:ilvl="7" w:tplc="D1F65560" w:tentative="1">
      <w:start w:val="1"/>
      <w:numFmt w:val="bullet"/>
      <w:lvlText w:val="o"/>
      <w:lvlJc w:val="left"/>
      <w:pPr>
        <w:ind w:left="5400" w:hanging="360"/>
      </w:pPr>
      <w:rPr>
        <w:rFonts w:ascii="Courier New" w:hAnsi="Courier New" w:cs="Courier New" w:hint="default"/>
      </w:rPr>
    </w:lvl>
    <w:lvl w:ilvl="8" w:tplc="D1EE4B8A" w:tentative="1">
      <w:start w:val="1"/>
      <w:numFmt w:val="bullet"/>
      <w:lvlText w:val=""/>
      <w:lvlJc w:val="left"/>
      <w:pPr>
        <w:ind w:left="6120" w:hanging="360"/>
      </w:pPr>
      <w:rPr>
        <w:rFonts w:ascii="Wingdings" w:hAnsi="Wingdings" w:hint="default"/>
      </w:rPr>
    </w:lvl>
  </w:abstractNum>
  <w:abstractNum w:abstractNumId="23" w15:restartNumberingAfterBreak="0">
    <w:nsid w:val="7D6014D5"/>
    <w:multiLevelType w:val="hybridMultilevel"/>
    <w:tmpl w:val="0F4AFB80"/>
    <w:lvl w:ilvl="0" w:tplc="4AD2F35E">
      <w:start w:val="1"/>
      <w:numFmt w:val="bullet"/>
      <w:lvlText w:val="·"/>
      <w:lvlJc w:val="left"/>
      <w:pPr>
        <w:ind w:left="720" w:hanging="360"/>
      </w:pPr>
      <w:rPr>
        <w:rFonts w:ascii="Symbol" w:hAnsi="Symbol" w:hint="default"/>
        <w:color w:val="00B0F0"/>
      </w:rPr>
    </w:lvl>
    <w:lvl w:ilvl="1" w:tplc="E90CF7DC">
      <w:start w:val="1"/>
      <w:numFmt w:val="bullet"/>
      <w:lvlText w:val="o"/>
      <w:lvlJc w:val="left"/>
      <w:pPr>
        <w:ind w:left="1440" w:hanging="360"/>
      </w:pPr>
      <w:rPr>
        <w:rFonts w:ascii="Courier New" w:hAnsi="Courier New" w:cs="Courier New" w:hint="default"/>
      </w:rPr>
    </w:lvl>
    <w:lvl w:ilvl="2" w:tplc="5FDE5B7C">
      <w:start w:val="1"/>
      <w:numFmt w:val="bullet"/>
      <w:lvlText w:val=""/>
      <w:lvlJc w:val="left"/>
      <w:pPr>
        <w:ind w:left="2160" w:hanging="360"/>
      </w:pPr>
      <w:rPr>
        <w:rFonts w:ascii="Wingdings" w:hAnsi="Wingdings" w:hint="default"/>
      </w:rPr>
    </w:lvl>
    <w:lvl w:ilvl="3" w:tplc="0D12C61E">
      <w:start w:val="1"/>
      <w:numFmt w:val="bullet"/>
      <w:lvlText w:val=""/>
      <w:lvlJc w:val="left"/>
      <w:pPr>
        <w:ind w:left="2880" w:hanging="360"/>
      </w:pPr>
      <w:rPr>
        <w:rFonts w:ascii="Symbol" w:hAnsi="Symbol" w:hint="default"/>
      </w:rPr>
    </w:lvl>
    <w:lvl w:ilvl="4" w:tplc="E67CD974">
      <w:start w:val="1"/>
      <w:numFmt w:val="bullet"/>
      <w:lvlText w:val="o"/>
      <w:lvlJc w:val="left"/>
      <w:pPr>
        <w:ind w:left="3600" w:hanging="360"/>
      </w:pPr>
      <w:rPr>
        <w:rFonts w:ascii="Courier New" w:hAnsi="Courier New" w:cs="Courier New" w:hint="default"/>
      </w:rPr>
    </w:lvl>
    <w:lvl w:ilvl="5" w:tplc="DCC86DD4">
      <w:start w:val="1"/>
      <w:numFmt w:val="bullet"/>
      <w:lvlText w:val=""/>
      <w:lvlJc w:val="left"/>
      <w:pPr>
        <w:ind w:left="4320" w:hanging="360"/>
      </w:pPr>
      <w:rPr>
        <w:rFonts w:ascii="Wingdings" w:hAnsi="Wingdings" w:hint="default"/>
      </w:rPr>
    </w:lvl>
    <w:lvl w:ilvl="6" w:tplc="F0E2924E">
      <w:start w:val="1"/>
      <w:numFmt w:val="bullet"/>
      <w:lvlText w:val=""/>
      <w:lvlJc w:val="left"/>
      <w:pPr>
        <w:ind w:left="5040" w:hanging="360"/>
      </w:pPr>
      <w:rPr>
        <w:rFonts w:ascii="Symbol" w:hAnsi="Symbol" w:hint="default"/>
      </w:rPr>
    </w:lvl>
    <w:lvl w:ilvl="7" w:tplc="34864FE4">
      <w:start w:val="1"/>
      <w:numFmt w:val="bullet"/>
      <w:lvlText w:val="o"/>
      <w:lvlJc w:val="left"/>
      <w:pPr>
        <w:ind w:left="5760" w:hanging="360"/>
      </w:pPr>
      <w:rPr>
        <w:rFonts w:ascii="Courier New" w:hAnsi="Courier New" w:cs="Courier New" w:hint="default"/>
      </w:rPr>
    </w:lvl>
    <w:lvl w:ilvl="8" w:tplc="52BECA2E">
      <w:start w:val="1"/>
      <w:numFmt w:val="bullet"/>
      <w:lvlText w:val=""/>
      <w:lvlJc w:val="left"/>
      <w:pPr>
        <w:ind w:left="6480" w:hanging="360"/>
      </w:pPr>
      <w:rPr>
        <w:rFonts w:ascii="Wingdings" w:hAnsi="Wingdings" w:hint="default"/>
      </w:rPr>
    </w:lvl>
  </w:abstractNum>
  <w:abstractNum w:abstractNumId="24" w15:restartNumberingAfterBreak="0">
    <w:nsid w:val="7F442935"/>
    <w:multiLevelType w:val="hybridMultilevel"/>
    <w:tmpl w:val="2F74E228"/>
    <w:lvl w:ilvl="0" w:tplc="11B47F5E">
      <w:start w:val="1"/>
      <w:numFmt w:val="bullet"/>
      <w:lvlText w:val=""/>
      <w:lvlJc w:val="left"/>
      <w:pPr>
        <w:ind w:left="360" w:hanging="360"/>
      </w:pPr>
      <w:rPr>
        <w:rFonts w:ascii="Wingdings" w:hAnsi="Wingdings" w:hint="default"/>
      </w:rPr>
    </w:lvl>
    <w:lvl w:ilvl="1" w:tplc="9E046C9C" w:tentative="1">
      <w:start w:val="1"/>
      <w:numFmt w:val="bullet"/>
      <w:lvlText w:val="o"/>
      <w:lvlJc w:val="left"/>
      <w:pPr>
        <w:ind w:left="1080" w:hanging="360"/>
      </w:pPr>
      <w:rPr>
        <w:rFonts w:ascii="Courier New" w:hAnsi="Courier New" w:cs="Courier New" w:hint="default"/>
      </w:rPr>
    </w:lvl>
    <w:lvl w:ilvl="2" w:tplc="2E2C94CA" w:tentative="1">
      <w:start w:val="1"/>
      <w:numFmt w:val="bullet"/>
      <w:lvlText w:val=""/>
      <w:lvlJc w:val="left"/>
      <w:pPr>
        <w:ind w:left="1800" w:hanging="360"/>
      </w:pPr>
      <w:rPr>
        <w:rFonts w:ascii="Wingdings" w:hAnsi="Wingdings" w:hint="default"/>
      </w:rPr>
    </w:lvl>
    <w:lvl w:ilvl="3" w:tplc="9AFE7B9A" w:tentative="1">
      <w:start w:val="1"/>
      <w:numFmt w:val="bullet"/>
      <w:lvlText w:val=""/>
      <w:lvlJc w:val="left"/>
      <w:pPr>
        <w:ind w:left="2520" w:hanging="360"/>
      </w:pPr>
      <w:rPr>
        <w:rFonts w:ascii="Symbol" w:hAnsi="Symbol" w:hint="default"/>
      </w:rPr>
    </w:lvl>
    <w:lvl w:ilvl="4" w:tplc="2A5439EC" w:tentative="1">
      <w:start w:val="1"/>
      <w:numFmt w:val="bullet"/>
      <w:lvlText w:val="o"/>
      <w:lvlJc w:val="left"/>
      <w:pPr>
        <w:ind w:left="3240" w:hanging="360"/>
      </w:pPr>
      <w:rPr>
        <w:rFonts w:ascii="Courier New" w:hAnsi="Courier New" w:cs="Courier New" w:hint="default"/>
      </w:rPr>
    </w:lvl>
    <w:lvl w:ilvl="5" w:tplc="9094F1C4" w:tentative="1">
      <w:start w:val="1"/>
      <w:numFmt w:val="bullet"/>
      <w:lvlText w:val=""/>
      <w:lvlJc w:val="left"/>
      <w:pPr>
        <w:ind w:left="3960" w:hanging="360"/>
      </w:pPr>
      <w:rPr>
        <w:rFonts w:ascii="Wingdings" w:hAnsi="Wingdings" w:hint="default"/>
      </w:rPr>
    </w:lvl>
    <w:lvl w:ilvl="6" w:tplc="715AE7F8" w:tentative="1">
      <w:start w:val="1"/>
      <w:numFmt w:val="bullet"/>
      <w:lvlText w:val=""/>
      <w:lvlJc w:val="left"/>
      <w:pPr>
        <w:ind w:left="4680" w:hanging="360"/>
      </w:pPr>
      <w:rPr>
        <w:rFonts w:ascii="Symbol" w:hAnsi="Symbol" w:hint="default"/>
      </w:rPr>
    </w:lvl>
    <w:lvl w:ilvl="7" w:tplc="BB764888" w:tentative="1">
      <w:start w:val="1"/>
      <w:numFmt w:val="bullet"/>
      <w:lvlText w:val="o"/>
      <w:lvlJc w:val="left"/>
      <w:pPr>
        <w:ind w:left="5400" w:hanging="360"/>
      </w:pPr>
      <w:rPr>
        <w:rFonts w:ascii="Courier New" w:hAnsi="Courier New" w:cs="Courier New" w:hint="default"/>
      </w:rPr>
    </w:lvl>
    <w:lvl w:ilvl="8" w:tplc="EABCEDBC" w:tentative="1">
      <w:start w:val="1"/>
      <w:numFmt w:val="bullet"/>
      <w:lvlText w:val=""/>
      <w:lvlJc w:val="left"/>
      <w:pPr>
        <w:ind w:left="6120" w:hanging="360"/>
      </w:pPr>
      <w:rPr>
        <w:rFonts w:ascii="Wingdings" w:hAnsi="Wingdings" w:hint="default"/>
      </w:rPr>
    </w:lvl>
  </w:abstractNum>
  <w:num w:numId="1" w16cid:durableId="2022277063">
    <w:abstractNumId w:val="20"/>
  </w:num>
  <w:num w:numId="2" w16cid:durableId="595212942">
    <w:abstractNumId w:val="1"/>
  </w:num>
  <w:num w:numId="3" w16cid:durableId="170266442">
    <w:abstractNumId w:val="5"/>
  </w:num>
  <w:num w:numId="4" w16cid:durableId="495848294">
    <w:abstractNumId w:val="0"/>
  </w:num>
  <w:num w:numId="5" w16cid:durableId="179976874">
    <w:abstractNumId w:val="18"/>
  </w:num>
  <w:num w:numId="6" w16cid:durableId="1912499209">
    <w:abstractNumId w:val="24"/>
  </w:num>
  <w:num w:numId="7" w16cid:durableId="1942643170">
    <w:abstractNumId w:val="4"/>
  </w:num>
  <w:num w:numId="8" w16cid:durableId="1573389177">
    <w:abstractNumId w:val="16"/>
  </w:num>
  <w:num w:numId="9" w16cid:durableId="1902714934">
    <w:abstractNumId w:val="9"/>
  </w:num>
  <w:num w:numId="10" w16cid:durableId="1571036776">
    <w:abstractNumId w:val="13"/>
  </w:num>
  <w:num w:numId="11" w16cid:durableId="21709054">
    <w:abstractNumId w:val="21"/>
  </w:num>
  <w:num w:numId="12" w16cid:durableId="862866141">
    <w:abstractNumId w:val="17"/>
  </w:num>
  <w:num w:numId="13" w16cid:durableId="297344281">
    <w:abstractNumId w:val="22"/>
  </w:num>
  <w:num w:numId="14" w16cid:durableId="344674130">
    <w:abstractNumId w:val="3"/>
  </w:num>
  <w:num w:numId="15" w16cid:durableId="1094204593">
    <w:abstractNumId w:val="19"/>
  </w:num>
  <w:num w:numId="16" w16cid:durableId="1554191550">
    <w:abstractNumId w:val="10"/>
  </w:num>
  <w:num w:numId="17" w16cid:durableId="1904366692">
    <w:abstractNumId w:val="14"/>
  </w:num>
  <w:num w:numId="18" w16cid:durableId="1160583094">
    <w:abstractNumId w:val="7"/>
  </w:num>
  <w:num w:numId="19" w16cid:durableId="1610965593">
    <w:abstractNumId w:val="7"/>
  </w:num>
  <w:num w:numId="20" w16cid:durableId="153229677">
    <w:abstractNumId w:val="15"/>
  </w:num>
  <w:num w:numId="21" w16cid:durableId="166871402">
    <w:abstractNumId w:val="11"/>
  </w:num>
  <w:num w:numId="22" w16cid:durableId="1079256071">
    <w:abstractNumId w:val="23"/>
  </w:num>
  <w:num w:numId="23" w16cid:durableId="1860847150">
    <w:abstractNumId w:val="12"/>
  </w:num>
  <w:num w:numId="24" w16cid:durableId="1513374312">
    <w:abstractNumId w:val="8"/>
  </w:num>
  <w:num w:numId="25" w16cid:durableId="252394839">
    <w:abstractNumId w:val="6"/>
  </w:num>
  <w:num w:numId="26" w16cid:durableId="119684366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4AE"/>
    <w:rsid w:val="00002D20"/>
    <w:rsid w:val="00003DED"/>
    <w:rsid w:val="000042B6"/>
    <w:rsid w:val="00006A8D"/>
    <w:rsid w:val="0001085E"/>
    <w:rsid w:val="000109A5"/>
    <w:rsid w:val="00011614"/>
    <w:rsid w:val="00016404"/>
    <w:rsid w:val="00021F52"/>
    <w:rsid w:val="00022C13"/>
    <w:rsid w:val="00026C90"/>
    <w:rsid w:val="000300C8"/>
    <w:rsid w:val="00032BE0"/>
    <w:rsid w:val="00033097"/>
    <w:rsid w:val="0003691C"/>
    <w:rsid w:val="00036A7D"/>
    <w:rsid w:val="00043510"/>
    <w:rsid w:val="00044B24"/>
    <w:rsid w:val="00045B69"/>
    <w:rsid w:val="00052ECC"/>
    <w:rsid w:val="00055404"/>
    <w:rsid w:val="0005717C"/>
    <w:rsid w:val="000634A9"/>
    <w:rsid w:val="00066D9B"/>
    <w:rsid w:val="00070C24"/>
    <w:rsid w:val="000736C8"/>
    <w:rsid w:val="000745F9"/>
    <w:rsid w:val="000746A6"/>
    <w:rsid w:val="00076798"/>
    <w:rsid w:val="0007744F"/>
    <w:rsid w:val="0008052A"/>
    <w:rsid w:val="000830DF"/>
    <w:rsid w:val="000843CD"/>
    <w:rsid w:val="000873E7"/>
    <w:rsid w:val="00087BFE"/>
    <w:rsid w:val="00091FEA"/>
    <w:rsid w:val="00095A22"/>
    <w:rsid w:val="00096AFB"/>
    <w:rsid w:val="00096D99"/>
    <w:rsid w:val="00097161"/>
    <w:rsid w:val="000A03C0"/>
    <w:rsid w:val="000A0D94"/>
    <w:rsid w:val="000A3D19"/>
    <w:rsid w:val="000B025E"/>
    <w:rsid w:val="000B0BD5"/>
    <w:rsid w:val="000B1384"/>
    <w:rsid w:val="000B4AD6"/>
    <w:rsid w:val="000B52A9"/>
    <w:rsid w:val="000C31B0"/>
    <w:rsid w:val="000C34A9"/>
    <w:rsid w:val="000D20F1"/>
    <w:rsid w:val="000D31B7"/>
    <w:rsid w:val="000D4A4F"/>
    <w:rsid w:val="000D6452"/>
    <w:rsid w:val="000D66E2"/>
    <w:rsid w:val="000D7A4C"/>
    <w:rsid w:val="000E7E8C"/>
    <w:rsid w:val="000EBD5C"/>
    <w:rsid w:val="000F0BAF"/>
    <w:rsid w:val="000F213D"/>
    <w:rsid w:val="000F2A28"/>
    <w:rsid w:val="000F37B6"/>
    <w:rsid w:val="000F6B70"/>
    <w:rsid w:val="0010046C"/>
    <w:rsid w:val="001006C8"/>
    <w:rsid w:val="00100CE2"/>
    <w:rsid w:val="00100FB0"/>
    <w:rsid w:val="00102A32"/>
    <w:rsid w:val="001030AB"/>
    <w:rsid w:val="001033AB"/>
    <w:rsid w:val="0011542C"/>
    <w:rsid w:val="00115DE4"/>
    <w:rsid w:val="001201D6"/>
    <w:rsid w:val="00120238"/>
    <w:rsid w:val="00124504"/>
    <w:rsid w:val="00124B5D"/>
    <w:rsid w:val="00126188"/>
    <w:rsid w:val="001339C9"/>
    <w:rsid w:val="00134428"/>
    <w:rsid w:val="00135426"/>
    <w:rsid w:val="001372E8"/>
    <w:rsid w:val="00153EF0"/>
    <w:rsid w:val="001550C2"/>
    <w:rsid w:val="0015668B"/>
    <w:rsid w:val="00157478"/>
    <w:rsid w:val="00164FB1"/>
    <w:rsid w:val="00167217"/>
    <w:rsid w:val="00180526"/>
    <w:rsid w:val="00180CC6"/>
    <w:rsid w:val="001823DD"/>
    <w:rsid w:val="00182ADF"/>
    <w:rsid w:val="001836A8"/>
    <w:rsid w:val="00184F5D"/>
    <w:rsid w:val="0018621B"/>
    <w:rsid w:val="001878E6"/>
    <w:rsid w:val="001900A1"/>
    <w:rsid w:val="001922B1"/>
    <w:rsid w:val="0019249F"/>
    <w:rsid w:val="00192948"/>
    <w:rsid w:val="001934F3"/>
    <w:rsid w:val="001954A2"/>
    <w:rsid w:val="001957C0"/>
    <w:rsid w:val="001A17C7"/>
    <w:rsid w:val="001A4409"/>
    <w:rsid w:val="001A49AB"/>
    <w:rsid w:val="001A6A09"/>
    <w:rsid w:val="001A7A9C"/>
    <w:rsid w:val="001A7F8C"/>
    <w:rsid w:val="001B40FC"/>
    <w:rsid w:val="001B61A2"/>
    <w:rsid w:val="001B70BE"/>
    <w:rsid w:val="001C2FAC"/>
    <w:rsid w:val="001C3299"/>
    <w:rsid w:val="001C4124"/>
    <w:rsid w:val="001C4265"/>
    <w:rsid w:val="001C7A48"/>
    <w:rsid w:val="001D06EA"/>
    <w:rsid w:val="001D0C4C"/>
    <w:rsid w:val="001D10AC"/>
    <w:rsid w:val="001D3219"/>
    <w:rsid w:val="001D4EDF"/>
    <w:rsid w:val="001D7238"/>
    <w:rsid w:val="001E0FFE"/>
    <w:rsid w:val="001E265C"/>
    <w:rsid w:val="001E4809"/>
    <w:rsid w:val="001E624A"/>
    <w:rsid w:val="001E76A4"/>
    <w:rsid w:val="001F23D9"/>
    <w:rsid w:val="001F3E32"/>
    <w:rsid w:val="001F563C"/>
    <w:rsid w:val="001F57CE"/>
    <w:rsid w:val="00201BBB"/>
    <w:rsid w:val="0020529D"/>
    <w:rsid w:val="00212045"/>
    <w:rsid w:val="00215BDD"/>
    <w:rsid w:val="002169D7"/>
    <w:rsid w:val="00225B0B"/>
    <w:rsid w:val="002303D2"/>
    <w:rsid w:val="002311C7"/>
    <w:rsid w:val="002331A2"/>
    <w:rsid w:val="00234095"/>
    <w:rsid w:val="00235DBA"/>
    <w:rsid w:val="002360E5"/>
    <w:rsid w:val="00237A34"/>
    <w:rsid w:val="002413C2"/>
    <w:rsid w:val="0024182B"/>
    <w:rsid w:val="00243FD0"/>
    <w:rsid w:val="00245D30"/>
    <w:rsid w:val="00245DE0"/>
    <w:rsid w:val="0025132E"/>
    <w:rsid w:val="0025242A"/>
    <w:rsid w:val="00261F57"/>
    <w:rsid w:val="00263248"/>
    <w:rsid w:val="0026336D"/>
    <w:rsid w:val="002706A8"/>
    <w:rsid w:val="00270F44"/>
    <w:rsid w:val="00271CD1"/>
    <w:rsid w:val="00274DC9"/>
    <w:rsid w:val="00280129"/>
    <w:rsid w:val="002817A0"/>
    <w:rsid w:val="002827F5"/>
    <w:rsid w:val="00283911"/>
    <w:rsid w:val="002946F3"/>
    <w:rsid w:val="00296B16"/>
    <w:rsid w:val="00297D50"/>
    <w:rsid w:val="00297EEE"/>
    <w:rsid w:val="002A0416"/>
    <w:rsid w:val="002A0C92"/>
    <w:rsid w:val="002A21C6"/>
    <w:rsid w:val="002A4556"/>
    <w:rsid w:val="002A776E"/>
    <w:rsid w:val="002B0D44"/>
    <w:rsid w:val="002B2258"/>
    <w:rsid w:val="002B347A"/>
    <w:rsid w:val="002B44F8"/>
    <w:rsid w:val="002B4E42"/>
    <w:rsid w:val="002B5C79"/>
    <w:rsid w:val="002C05E5"/>
    <w:rsid w:val="002C2AC6"/>
    <w:rsid w:val="002C43A7"/>
    <w:rsid w:val="002D142A"/>
    <w:rsid w:val="002D65E0"/>
    <w:rsid w:val="002E0698"/>
    <w:rsid w:val="002E0AEE"/>
    <w:rsid w:val="002E3769"/>
    <w:rsid w:val="002E58F3"/>
    <w:rsid w:val="002E7694"/>
    <w:rsid w:val="002F06B8"/>
    <w:rsid w:val="002F5994"/>
    <w:rsid w:val="00301872"/>
    <w:rsid w:val="0030314C"/>
    <w:rsid w:val="00304643"/>
    <w:rsid w:val="003048FF"/>
    <w:rsid w:val="00305138"/>
    <w:rsid w:val="00310815"/>
    <w:rsid w:val="003115FE"/>
    <w:rsid w:val="003125EA"/>
    <w:rsid w:val="00312F20"/>
    <w:rsid w:val="00316AEB"/>
    <w:rsid w:val="00317420"/>
    <w:rsid w:val="00320B49"/>
    <w:rsid w:val="00322CF4"/>
    <w:rsid w:val="00327069"/>
    <w:rsid w:val="00330AA8"/>
    <w:rsid w:val="00331FFC"/>
    <w:rsid w:val="0034071B"/>
    <w:rsid w:val="003441BD"/>
    <w:rsid w:val="00346E90"/>
    <w:rsid w:val="0035791D"/>
    <w:rsid w:val="00362E57"/>
    <w:rsid w:val="00364A9C"/>
    <w:rsid w:val="00364DD8"/>
    <w:rsid w:val="0036685B"/>
    <w:rsid w:val="00373C33"/>
    <w:rsid w:val="0037591F"/>
    <w:rsid w:val="00381DC0"/>
    <w:rsid w:val="0038646D"/>
    <w:rsid w:val="00390BCE"/>
    <w:rsid w:val="003924E4"/>
    <w:rsid w:val="00394DCD"/>
    <w:rsid w:val="0039651D"/>
    <w:rsid w:val="00396C83"/>
    <w:rsid w:val="00397376"/>
    <w:rsid w:val="003A24DF"/>
    <w:rsid w:val="003A370B"/>
    <w:rsid w:val="003A57BD"/>
    <w:rsid w:val="003A7E91"/>
    <w:rsid w:val="003B032C"/>
    <w:rsid w:val="003B3FCA"/>
    <w:rsid w:val="003C3202"/>
    <w:rsid w:val="003C3AF9"/>
    <w:rsid w:val="003C4EFD"/>
    <w:rsid w:val="003D3970"/>
    <w:rsid w:val="003E0B1B"/>
    <w:rsid w:val="003E27DB"/>
    <w:rsid w:val="003E3212"/>
    <w:rsid w:val="003E4B2A"/>
    <w:rsid w:val="003E5E77"/>
    <w:rsid w:val="00402B21"/>
    <w:rsid w:val="00405602"/>
    <w:rsid w:val="00407BE2"/>
    <w:rsid w:val="00407DCE"/>
    <w:rsid w:val="00411A48"/>
    <w:rsid w:val="0042179B"/>
    <w:rsid w:val="00421DF6"/>
    <w:rsid w:val="00426DC6"/>
    <w:rsid w:val="004275AC"/>
    <w:rsid w:val="00427F59"/>
    <w:rsid w:val="004302C5"/>
    <w:rsid w:val="00434E36"/>
    <w:rsid w:val="00435856"/>
    <w:rsid w:val="00444014"/>
    <w:rsid w:val="00444F4D"/>
    <w:rsid w:val="004464EE"/>
    <w:rsid w:val="0045362B"/>
    <w:rsid w:val="004536E8"/>
    <w:rsid w:val="00455C8A"/>
    <w:rsid w:val="004563F0"/>
    <w:rsid w:val="004614E9"/>
    <w:rsid w:val="004618FF"/>
    <w:rsid w:val="00462B75"/>
    <w:rsid w:val="00464017"/>
    <w:rsid w:val="00464F0A"/>
    <w:rsid w:val="00465005"/>
    <w:rsid w:val="00466ECF"/>
    <w:rsid w:val="00471283"/>
    <w:rsid w:val="004740D9"/>
    <w:rsid w:val="0048064C"/>
    <w:rsid w:val="004829FE"/>
    <w:rsid w:val="004856BB"/>
    <w:rsid w:val="00486F5E"/>
    <w:rsid w:val="00487C82"/>
    <w:rsid w:val="00490893"/>
    <w:rsid w:val="00495410"/>
    <w:rsid w:val="004B34F6"/>
    <w:rsid w:val="004B4F12"/>
    <w:rsid w:val="004B686C"/>
    <w:rsid w:val="004B7120"/>
    <w:rsid w:val="004D002A"/>
    <w:rsid w:val="004D32BC"/>
    <w:rsid w:val="004D534E"/>
    <w:rsid w:val="004D67D7"/>
    <w:rsid w:val="004D6A53"/>
    <w:rsid w:val="004D6C9E"/>
    <w:rsid w:val="004D71E2"/>
    <w:rsid w:val="004D769C"/>
    <w:rsid w:val="004E4B45"/>
    <w:rsid w:val="004F0AA3"/>
    <w:rsid w:val="004F300F"/>
    <w:rsid w:val="004F581E"/>
    <w:rsid w:val="00510FBE"/>
    <w:rsid w:val="00513D04"/>
    <w:rsid w:val="00514FC8"/>
    <w:rsid w:val="0051775D"/>
    <w:rsid w:val="00521AF9"/>
    <w:rsid w:val="00527246"/>
    <w:rsid w:val="005279C5"/>
    <w:rsid w:val="00527BC2"/>
    <w:rsid w:val="00530AEF"/>
    <w:rsid w:val="00534FA8"/>
    <w:rsid w:val="005374B2"/>
    <w:rsid w:val="005402E2"/>
    <w:rsid w:val="00544A13"/>
    <w:rsid w:val="005455DB"/>
    <w:rsid w:val="00554781"/>
    <w:rsid w:val="005612F8"/>
    <w:rsid w:val="00562703"/>
    <w:rsid w:val="00562DC2"/>
    <w:rsid w:val="005634EF"/>
    <w:rsid w:val="00566956"/>
    <w:rsid w:val="00567E3D"/>
    <w:rsid w:val="0057115F"/>
    <w:rsid w:val="005739EC"/>
    <w:rsid w:val="00576528"/>
    <w:rsid w:val="00576670"/>
    <w:rsid w:val="005830B6"/>
    <w:rsid w:val="005865BC"/>
    <w:rsid w:val="00594EA7"/>
    <w:rsid w:val="00595068"/>
    <w:rsid w:val="005951C8"/>
    <w:rsid w:val="00595825"/>
    <w:rsid w:val="005A0B0C"/>
    <w:rsid w:val="005A0F43"/>
    <w:rsid w:val="005A2A24"/>
    <w:rsid w:val="005A63FE"/>
    <w:rsid w:val="005A7D6D"/>
    <w:rsid w:val="005B00FF"/>
    <w:rsid w:val="005B04E1"/>
    <w:rsid w:val="005B725F"/>
    <w:rsid w:val="005C317E"/>
    <w:rsid w:val="005C391B"/>
    <w:rsid w:val="005D317F"/>
    <w:rsid w:val="005D37D1"/>
    <w:rsid w:val="005E4110"/>
    <w:rsid w:val="005E5F56"/>
    <w:rsid w:val="005E645D"/>
    <w:rsid w:val="005E742C"/>
    <w:rsid w:val="005F44B7"/>
    <w:rsid w:val="005F5BB2"/>
    <w:rsid w:val="005F7082"/>
    <w:rsid w:val="00603561"/>
    <w:rsid w:val="00604E1F"/>
    <w:rsid w:val="006100CD"/>
    <w:rsid w:val="0061200C"/>
    <w:rsid w:val="00613B4D"/>
    <w:rsid w:val="00614174"/>
    <w:rsid w:val="00620900"/>
    <w:rsid w:val="00623AF4"/>
    <w:rsid w:val="0062420C"/>
    <w:rsid w:val="006258C5"/>
    <w:rsid w:val="00627012"/>
    <w:rsid w:val="006274B7"/>
    <w:rsid w:val="0063003F"/>
    <w:rsid w:val="00633213"/>
    <w:rsid w:val="006351C0"/>
    <w:rsid w:val="00636346"/>
    <w:rsid w:val="00640ECE"/>
    <w:rsid w:val="0064252F"/>
    <w:rsid w:val="0064378C"/>
    <w:rsid w:val="00644020"/>
    <w:rsid w:val="00644224"/>
    <w:rsid w:val="00646BE1"/>
    <w:rsid w:val="006504A4"/>
    <w:rsid w:val="00651357"/>
    <w:rsid w:val="00651BFF"/>
    <w:rsid w:val="00651EBE"/>
    <w:rsid w:val="00656A9B"/>
    <w:rsid w:val="0066073A"/>
    <w:rsid w:val="00660965"/>
    <w:rsid w:val="00661572"/>
    <w:rsid w:val="006651EE"/>
    <w:rsid w:val="00666475"/>
    <w:rsid w:val="0066648B"/>
    <w:rsid w:val="006669F3"/>
    <w:rsid w:val="00666E2F"/>
    <w:rsid w:val="006672E1"/>
    <w:rsid w:val="00670E4F"/>
    <w:rsid w:val="00671709"/>
    <w:rsid w:val="006717BB"/>
    <w:rsid w:val="00674A0F"/>
    <w:rsid w:val="00676442"/>
    <w:rsid w:val="00681B31"/>
    <w:rsid w:val="0068398D"/>
    <w:rsid w:val="00683DD3"/>
    <w:rsid w:val="00685DFB"/>
    <w:rsid w:val="006901B0"/>
    <w:rsid w:val="0069053D"/>
    <w:rsid w:val="00691791"/>
    <w:rsid w:val="006A1C2C"/>
    <w:rsid w:val="006A2758"/>
    <w:rsid w:val="006A2858"/>
    <w:rsid w:val="006A3380"/>
    <w:rsid w:val="006A47B8"/>
    <w:rsid w:val="006B2BF9"/>
    <w:rsid w:val="006B3377"/>
    <w:rsid w:val="006B554C"/>
    <w:rsid w:val="006C10B8"/>
    <w:rsid w:val="006C413F"/>
    <w:rsid w:val="006C7B69"/>
    <w:rsid w:val="006D1E25"/>
    <w:rsid w:val="006D1ED6"/>
    <w:rsid w:val="006E0A63"/>
    <w:rsid w:val="006E321B"/>
    <w:rsid w:val="006E3EEB"/>
    <w:rsid w:val="006E5FEF"/>
    <w:rsid w:val="006E6DD0"/>
    <w:rsid w:val="006F344A"/>
    <w:rsid w:val="006F5136"/>
    <w:rsid w:val="006F583F"/>
    <w:rsid w:val="006F591B"/>
    <w:rsid w:val="006F6ACF"/>
    <w:rsid w:val="00700420"/>
    <w:rsid w:val="007151B9"/>
    <w:rsid w:val="00715D74"/>
    <w:rsid w:val="00716785"/>
    <w:rsid w:val="00716A7D"/>
    <w:rsid w:val="00716A91"/>
    <w:rsid w:val="0071713F"/>
    <w:rsid w:val="00721F8A"/>
    <w:rsid w:val="007234A5"/>
    <w:rsid w:val="00724591"/>
    <w:rsid w:val="00724FCA"/>
    <w:rsid w:val="00725025"/>
    <w:rsid w:val="00732965"/>
    <w:rsid w:val="007333D5"/>
    <w:rsid w:val="007336C6"/>
    <w:rsid w:val="00735AD4"/>
    <w:rsid w:val="00737CE6"/>
    <w:rsid w:val="00744E6B"/>
    <w:rsid w:val="007461DB"/>
    <w:rsid w:val="00750191"/>
    <w:rsid w:val="0075162C"/>
    <w:rsid w:val="00752487"/>
    <w:rsid w:val="00753D5C"/>
    <w:rsid w:val="00753F15"/>
    <w:rsid w:val="0075549D"/>
    <w:rsid w:val="00755549"/>
    <w:rsid w:val="0075599B"/>
    <w:rsid w:val="00757DB2"/>
    <w:rsid w:val="00771E8F"/>
    <w:rsid w:val="00772B38"/>
    <w:rsid w:val="007732EE"/>
    <w:rsid w:val="00773B58"/>
    <w:rsid w:val="00774BD1"/>
    <w:rsid w:val="00776C66"/>
    <w:rsid w:val="00776E3F"/>
    <w:rsid w:val="00781BD1"/>
    <w:rsid w:val="007827B9"/>
    <w:rsid w:val="00783436"/>
    <w:rsid w:val="007862CE"/>
    <w:rsid w:val="0078728E"/>
    <w:rsid w:val="007941A9"/>
    <w:rsid w:val="00795590"/>
    <w:rsid w:val="00795E04"/>
    <w:rsid w:val="007A0F3F"/>
    <w:rsid w:val="007A32C3"/>
    <w:rsid w:val="007A45D1"/>
    <w:rsid w:val="007B2421"/>
    <w:rsid w:val="007B698B"/>
    <w:rsid w:val="007B7100"/>
    <w:rsid w:val="007C168F"/>
    <w:rsid w:val="007C681A"/>
    <w:rsid w:val="007C7639"/>
    <w:rsid w:val="007D10AB"/>
    <w:rsid w:val="007D12C5"/>
    <w:rsid w:val="007D1773"/>
    <w:rsid w:val="007D19DA"/>
    <w:rsid w:val="007E0CB5"/>
    <w:rsid w:val="007E5A5B"/>
    <w:rsid w:val="007E6A5C"/>
    <w:rsid w:val="007E7274"/>
    <w:rsid w:val="007F0393"/>
    <w:rsid w:val="007F56D6"/>
    <w:rsid w:val="007F57B7"/>
    <w:rsid w:val="007F619B"/>
    <w:rsid w:val="00803775"/>
    <w:rsid w:val="00805DE4"/>
    <w:rsid w:val="00810823"/>
    <w:rsid w:val="0081094B"/>
    <w:rsid w:val="00813F1A"/>
    <w:rsid w:val="00816E57"/>
    <w:rsid w:val="00820187"/>
    <w:rsid w:val="0082120F"/>
    <w:rsid w:val="008222B2"/>
    <w:rsid w:val="008227BC"/>
    <w:rsid w:val="00825BE0"/>
    <w:rsid w:val="00827E13"/>
    <w:rsid w:val="00830235"/>
    <w:rsid w:val="00835F07"/>
    <w:rsid w:val="008409B6"/>
    <w:rsid w:val="00840ADA"/>
    <w:rsid w:val="0084119B"/>
    <w:rsid w:val="008415F9"/>
    <w:rsid w:val="00841A4F"/>
    <w:rsid w:val="00842348"/>
    <w:rsid w:val="0084435B"/>
    <w:rsid w:val="00850AB9"/>
    <w:rsid w:val="00851C6C"/>
    <w:rsid w:val="0085245B"/>
    <w:rsid w:val="00853139"/>
    <w:rsid w:val="0085348C"/>
    <w:rsid w:val="00861172"/>
    <w:rsid w:val="00863120"/>
    <w:rsid w:val="008638BD"/>
    <w:rsid w:val="008703AF"/>
    <w:rsid w:val="00877117"/>
    <w:rsid w:val="00882A5F"/>
    <w:rsid w:val="00884F00"/>
    <w:rsid w:val="00891490"/>
    <w:rsid w:val="008931CE"/>
    <w:rsid w:val="008951CF"/>
    <w:rsid w:val="008973E7"/>
    <w:rsid w:val="008A5557"/>
    <w:rsid w:val="008A6AA1"/>
    <w:rsid w:val="008B0084"/>
    <w:rsid w:val="008B4DBE"/>
    <w:rsid w:val="008B6031"/>
    <w:rsid w:val="008B75FF"/>
    <w:rsid w:val="008C0019"/>
    <w:rsid w:val="008C3809"/>
    <w:rsid w:val="008D0052"/>
    <w:rsid w:val="008D4DA6"/>
    <w:rsid w:val="008D61DE"/>
    <w:rsid w:val="008D62F5"/>
    <w:rsid w:val="008E10C9"/>
    <w:rsid w:val="008E4B12"/>
    <w:rsid w:val="008E6123"/>
    <w:rsid w:val="008E7780"/>
    <w:rsid w:val="008E7CCB"/>
    <w:rsid w:val="008F2C57"/>
    <w:rsid w:val="008F44E8"/>
    <w:rsid w:val="008F60E8"/>
    <w:rsid w:val="00900A9F"/>
    <w:rsid w:val="00901556"/>
    <w:rsid w:val="00906560"/>
    <w:rsid w:val="00906EFF"/>
    <w:rsid w:val="009127BE"/>
    <w:rsid w:val="00914760"/>
    <w:rsid w:val="00921EB3"/>
    <w:rsid w:val="00923558"/>
    <w:rsid w:val="00924C38"/>
    <w:rsid w:val="009256C0"/>
    <w:rsid w:val="00925E92"/>
    <w:rsid w:val="00935A35"/>
    <w:rsid w:val="009421BD"/>
    <w:rsid w:val="00945106"/>
    <w:rsid w:val="0094535E"/>
    <w:rsid w:val="00947F03"/>
    <w:rsid w:val="00953CE1"/>
    <w:rsid w:val="00955BDC"/>
    <w:rsid w:val="00960317"/>
    <w:rsid w:val="009670BF"/>
    <w:rsid w:val="00970B0B"/>
    <w:rsid w:val="00971A2C"/>
    <w:rsid w:val="00974D97"/>
    <w:rsid w:val="00975634"/>
    <w:rsid w:val="00980662"/>
    <w:rsid w:val="0098287E"/>
    <w:rsid w:val="00982C8C"/>
    <w:rsid w:val="009901AE"/>
    <w:rsid w:val="00990931"/>
    <w:rsid w:val="009923F1"/>
    <w:rsid w:val="009934AE"/>
    <w:rsid w:val="00996B8F"/>
    <w:rsid w:val="009B29F6"/>
    <w:rsid w:val="009B41DB"/>
    <w:rsid w:val="009B5FE8"/>
    <w:rsid w:val="009C23A8"/>
    <w:rsid w:val="009C2F5E"/>
    <w:rsid w:val="009C5731"/>
    <w:rsid w:val="009C76B0"/>
    <w:rsid w:val="009C7A54"/>
    <w:rsid w:val="009D0B47"/>
    <w:rsid w:val="009D5728"/>
    <w:rsid w:val="009E55C1"/>
    <w:rsid w:val="009F11CF"/>
    <w:rsid w:val="009F6CB5"/>
    <w:rsid w:val="009F70B4"/>
    <w:rsid w:val="00A01BC3"/>
    <w:rsid w:val="00A02341"/>
    <w:rsid w:val="00A02E84"/>
    <w:rsid w:val="00A03B93"/>
    <w:rsid w:val="00A10B45"/>
    <w:rsid w:val="00A12220"/>
    <w:rsid w:val="00A15D25"/>
    <w:rsid w:val="00A20846"/>
    <w:rsid w:val="00A25614"/>
    <w:rsid w:val="00A31062"/>
    <w:rsid w:val="00A37230"/>
    <w:rsid w:val="00A37E18"/>
    <w:rsid w:val="00A40D3F"/>
    <w:rsid w:val="00A42E4C"/>
    <w:rsid w:val="00A444B7"/>
    <w:rsid w:val="00A515E0"/>
    <w:rsid w:val="00A53212"/>
    <w:rsid w:val="00A549A4"/>
    <w:rsid w:val="00A54FBD"/>
    <w:rsid w:val="00A552D7"/>
    <w:rsid w:val="00A64772"/>
    <w:rsid w:val="00A67185"/>
    <w:rsid w:val="00A701FA"/>
    <w:rsid w:val="00A708A9"/>
    <w:rsid w:val="00A70A0D"/>
    <w:rsid w:val="00A71EA5"/>
    <w:rsid w:val="00A737F9"/>
    <w:rsid w:val="00A7772D"/>
    <w:rsid w:val="00A83BCA"/>
    <w:rsid w:val="00A83D85"/>
    <w:rsid w:val="00A87821"/>
    <w:rsid w:val="00A87EDA"/>
    <w:rsid w:val="00A90755"/>
    <w:rsid w:val="00A90E0E"/>
    <w:rsid w:val="00A91407"/>
    <w:rsid w:val="00A95C68"/>
    <w:rsid w:val="00A96483"/>
    <w:rsid w:val="00AA1996"/>
    <w:rsid w:val="00AA28B0"/>
    <w:rsid w:val="00AA3AF4"/>
    <w:rsid w:val="00AA7D6E"/>
    <w:rsid w:val="00AB1D5F"/>
    <w:rsid w:val="00AB2048"/>
    <w:rsid w:val="00AB3E35"/>
    <w:rsid w:val="00AB5DCF"/>
    <w:rsid w:val="00AC2F65"/>
    <w:rsid w:val="00AD0D18"/>
    <w:rsid w:val="00AD3D16"/>
    <w:rsid w:val="00AD58CE"/>
    <w:rsid w:val="00AE0D56"/>
    <w:rsid w:val="00AE19E4"/>
    <w:rsid w:val="00AE3982"/>
    <w:rsid w:val="00AE3C3C"/>
    <w:rsid w:val="00AE5F90"/>
    <w:rsid w:val="00AF077C"/>
    <w:rsid w:val="00AF1B89"/>
    <w:rsid w:val="00AF4E62"/>
    <w:rsid w:val="00AF6FD4"/>
    <w:rsid w:val="00B014A2"/>
    <w:rsid w:val="00B1099A"/>
    <w:rsid w:val="00B11AAD"/>
    <w:rsid w:val="00B16784"/>
    <w:rsid w:val="00B21C96"/>
    <w:rsid w:val="00B34674"/>
    <w:rsid w:val="00B3770F"/>
    <w:rsid w:val="00B37F94"/>
    <w:rsid w:val="00B409D6"/>
    <w:rsid w:val="00B421BE"/>
    <w:rsid w:val="00B429B5"/>
    <w:rsid w:val="00B45CA6"/>
    <w:rsid w:val="00B46A70"/>
    <w:rsid w:val="00B46E03"/>
    <w:rsid w:val="00B5197A"/>
    <w:rsid w:val="00B523A0"/>
    <w:rsid w:val="00B6011E"/>
    <w:rsid w:val="00B63A28"/>
    <w:rsid w:val="00B65C42"/>
    <w:rsid w:val="00B678EF"/>
    <w:rsid w:val="00B7216D"/>
    <w:rsid w:val="00B74155"/>
    <w:rsid w:val="00B763F6"/>
    <w:rsid w:val="00B77116"/>
    <w:rsid w:val="00B7744B"/>
    <w:rsid w:val="00B80101"/>
    <w:rsid w:val="00B81BC2"/>
    <w:rsid w:val="00B83F1C"/>
    <w:rsid w:val="00B841DB"/>
    <w:rsid w:val="00B857FD"/>
    <w:rsid w:val="00B9376D"/>
    <w:rsid w:val="00B93FE9"/>
    <w:rsid w:val="00B95317"/>
    <w:rsid w:val="00B972E4"/>
    <w:rsid w:val="00BA17B4"/>
    <w:rsid w:val="00BA2D5F"/>
    <w:rsid w:val="00BA3703"/>
    <w:rsid w:val="00BA409C"/>
    <w:rsid w:val="00BA6AD3"/>
    <w:rsid w:val="00BB453B"/>
    <w:rsid w:val="00BB5059"/>
    <w:rsid w:val="00BB5BA6"/>
    <w:rsid w:val="00BB7DB8"/>
    <w:rsid w:val="00BC00A2"/>
    <w:rsid w:val="00BC00C2"/>
    <w:rsid w:val="00BC0DFF"/>
    <w:rsid w:val="00BC0FF4"/>
    <w:rsid w:val="00BC1A65"/>
    <w:rsid w:val="00BC22CF"/>
    <w:rsid w:val="00BC3243"/>
    <w:rsid w:val="00BC3786"/>
    <w:rsid w:val="00BC3DC9"/>
    <w:rsid w:val="00BC3EF5"/>
    <w:rsid w:val="00BD0A1E"/>
    <w:rsid w:val="00BD0EB0"/>
    <w:rsid w:val="00BD1179"/>
    <w:rsid w:val="00BD22CF"/>
    <w:rsid w:val="00BD3468"/>
    <w:rsid w:val="00BD5415"/>
    <w:rsid w:val="00BD5FE1"/>
    <w:rsid w:val="00BE2A16"/>
    <w:rsid w:val="00BE4FC8"/>
    <w:rsid w:val="00BE5EAC"/>
    <w:rsid w:val="00BE62CC"/>
    <w:rsid w:val="00BF1050"/>
    <w:rsid w:val="00BF330A"/>
    <w:rsid w:val="00C04168"/>
    <w:rsid w:val="00C05931"/>
    <w:rsid w:val="00C06511"/>
    <w:rsid w:val="00C1215A"/>
    <w:rsid w:val="00C133B3"/>
    <w:rsid w:val="00C2047F"/>
    <w:rsid w:val="00C212D1"/>
    <w:rsid w:val="00C243F2"/>
    <w:rsid w:val="00C26711"/>
    <w:rsid w:val="00C413A4"/>
    <w:rsid w:val="00C46620"/>
    <w:rsid w:val="00C468AC"/>
    <w:rsid w:val="00C47C9C"/>
    <w:rsid w:val="00C50884"/>
    <w:rsid w:val="00C536DA"/>
    <w:rsid w:val="00C5541F"/>
    <w:rsid w:val="00C55FFA"/>
    <w:rsid w:val="00C568E0"/>
    <w:rsid w:val="00C5775C"/>
    <w:rsid w:val="00C57A4C"/>
    <w:rsid w:val="00C672A7"/>
    <w:rsid w:val="00C72D5E"/>
    <w:rsid w:val="00C73D0C"/>
    <w:rsid w:val="00C8470A"/>
    <w:rsid w:val="00C8794C"/>
    <w:rsid w:val="00C92AB9"/>
    <w:rsid w:val="00C93FDC"/>
    <w:rsid w:val="00CA18AA"/>
    <w:rsid w:val="00CA3328"/>
    <w:rsid w:val="00CA5D81"/>
    <w:rsid w:val="00CB00A8"/>
    <w:rsid w:val="00CB0864"/>
    <w:rsid w:val="00CB3172"/>
    <w:rsid w:val="00CB522F"/>
    <w:rsid w:val="00CB53E6"/>
    <w:rsid w:val="00CC25D2"/>
    <w:rsid w:val="00CC2A9D"/>
    <w:rsid w:val="00CC4BEA"/>
    <w:rsid w:val="00CD1052"/>
    <w:rsid w:val="00CD22DB"/>
    <w:rsid w:val="00CD3C69"/>
    <w:rsid w:val="00CD72DF"/>
    <w:rsid w:val="00CE1659"/>
    <w:rsid w:val="00CE40D4"/>
    <w:rsid w:val="00CF1D74"/>
    <w:rsid w:val="00CF72A3"/>
    <w:rsid w:val="00CF7E44"/>
    <w:rsid w:val="00D00EF9"/>
    <w:rsid w:val="00D01F77"/>
    <w:rsid w:val="00D03075"/>
    <w:rsid w:val="00D040B6"/>
    <w:rsid w:val="00D0466A"/>
    <w:rsid w:val="00D04A8D"/>
    <w:rsid w:val="00D16D51"/>
    <w:rsid w:val="00D21B8D"/>
    <w:rsid w:val="00D246A2"/>
    <w:rsid w:val="00D24BAC"/>
    <w:rsid w:val="00D24F77"/>
    <w:rsid w:val="00D2767D"/>
    <w:rsid w:val="00D5453F"/>
    <w:rsid w:val="00D60872"/>
    <w:rsid w:val="00D60ECF"/>
    <w:rsid w:val="00D61F32"/>
    <w:rsid w:val="00D622BC"/>
    <w:rsid w:val="00D63040"/>
    <w:rsid w:val="00D634B9"/>
    <w:rsid w:val="00D8032D"/>
    <w:rsid w:val="00D81F27"/>
    <w:rsid w:val="00D82EC7"/>
    <w:rsid w:val="00D851CC"/>
    <w:rsid w:val="00D85812"/>
    <w:rsid w:val="00D859CB"/>
    <w:rsid w:val="00D86401"/>
    <w:rsid w:val="00D90100"/>
    <w:rsid w:val="00D95150"/>
    <w:rsid w:val="00D95E3E"/>
    <w:rsid w:val="00D96FA0"/>
    <w:rsid w:val="00DA230F"/>
    <w:rsid w:val="00DA3F8A"/>
    <w:rsid w:val="00DA70E3"/>
    <w:rsid w:val="00DA7454"/>
    <w:rsid w:val="00DB05B1"/>
    <w:rsid w:val="00DB1697"/>
    <w:rsid w:val="00DB17A3"/>
    <w:rsid w:val="00DB45F1"/>
    <w:rsid w:val="00DB4867"/>
    <w:rsid w:val="00DC02DA"/>
    <w:rsid w:val="00DC4241"/>
    <w:rsid w:val="00DD58A2"/>
    <w:rsid w:val="00DE0242"/>
    <w:rsid w:val="00DE3C8E"/>
    <w:rsid w:val="00DE4CC5"/>
    <w:rsid w:val="00DE5C3E"/>
    <w:rsid w:val="00DE7E6E"/>
    <w:rsid w:val="00DF29B8"/>
    <w:rsid w:val="00DF41EB"/>
    <w:rsid w:val="00DF5A24"/>
    <w:rsid w:val="00DF7329"/>
    <w:rsid w:val="00E06C98"/>
    <w:rsid w:val="00E1080E"/>
    <w:rsid w:val="00E11C3B"/>
    <w:rsid w:val="00E12402"/>
    <w:rsid w:val="00E215B3"/>
    <w:rsid w:val="00E2227C"/>
    <w:rsid w:val="00E22D7F"/>
    <w:rsid w:val="00E232A3"/>
    <w:rsid w:val="00E23E62"/>
    <w:rsid w:val="00E24FE6"/>
    <w:rsid w:val="00E25143"/>
    <w:rsid w:val="00E26178"/>
    <w:rsid w:val="00E27344"/>
    <w:rsid w:val="00E27F70"/>
    <w:rsid w:val="00E31B4B"/>
    <w:rsid w:val="00E34BF7"/>
    <w:rsid w:val="00E35607"/>
    <w:rsid w:val="00E3767C"/>
    <w:rsid w:val="00E41654"/>
    <w:rsid w:val="00E428F4"/>
    <w:rsid w:val="00E43F51"/>
    <w:rsid w:val="00E51594"/>
    <w:rsid w:val="00E52DFA"/>
    <w:rsid w:val="00E54A52"/>
    <w:rsid w:val="00E628E9"/>
    <w:rsid w:val="00E63E3A"/>
    <w:rsid w:val="00E65B8E"/>
    <w:rsid w:val="00E70073"/>
    <w:rsid w:val="00E7742E"/>
    <w:rsid w:val="00E831AD"/>
    <w:rsid w:val="00E843B7"/>
    <w:rsid w:val="00E85C1E"/>
    <w:rsid w:val="00E9618A"/>
    <w:rsid w:val="00EA2EBB"/>
    <w:rsid w:val="00EA3F29"/>
    <w:rsid w:val="00EA583D"/>
    <w:rsid w:val="00EB07F4"/>
    <w:rsid w:val="00EB1A78"/>
    <w:rsid w:val="00EB42E3"/>
    <w:rsid w:val="00EB542A"/>
    <w:rsid w:val="00EC1F13"/>
    <w:rsid w:val="00EC4707"/>
    <w:rsid w:val="00EC752A"/>
    <w:rsid w:val="00EC75EF"/>
    <w:rsid w:val="00ED07D1"/>
    <w:rsid w:val="00ED2B25"/>
    <w:rsid w:val="00ED5D31"/>
    <w:rsid w:val="00ED7628"/>
    <w:rsid w:val="00ED7831"/>
    <w:rsid w:val="00EE5333"/>
    <w:rsid w:val="00EE6341"/>
    <w:rsid w:val="00EF038F"/>
    <w:rsid w:val="00EF27F5"/>
    <w:rsid w:val="00EF7B8A"/>
    <w:rsid w:val="00F004A4"/>
    <w:rsid w:val="00F04A77"/>
    <w:rsid w:val="00F076D8"/>
    <w:rsid w:val="00F10B65"/>
    <w:rsid w:val="00F14708"/>
    <w:rsid w:val="00F15978"/>
    <w:rsid w:val="00F207A0"/>
    <w:rsid w:val="00F229D3"/>
    <w:rsid w:val="00F244C9"/>
    <w:rsid w:val="00F24CB5"/>
    <w:rsid w:val="00F2633B"/>
    <w:rsid w:val="00F27893"/>
    <w:rsid w:val="00F30B54"/>
    <w:rsid w:val="00F365DE"/>
    <w:rsid w:val="00F366A4"/>
    <w:rsid w:val="00F37FFC"/>
    <w:rsid w:val="00F405DA"/>
    <w:rsid w:val="00F448C4"/>
    <w:rsid w:val="00F44E8E"/>
    <w:rsid w:val="00F45587"/>
    <w:rsid w:val="00F45D95"/>
    <w:rsid w:val="00F51253"/>
    <w:rsid w:val="00F5484F"/>
    <w:rsid w:val="00F554B7"/>
    <w:rsid w:val="00F6165F"/>
    <w:rsid w:val="00F65E28"/>
    <w:rsid w:val="00F70412"/>
    <w:rsid w:val="00F70524"/>
    <w:rsid w:val="00F716BC"/>
    <w:rsid w:val="00F72406"/>
    <w:rsid w:val="00F7280F"/>
    <w:rsid w:val="00F753B4"/>
    <w:rsid w:val="00F82171"/>
    <w:rsid w:val="00F865A9"/>
    <w:rsid w:val="00F90038"/>
    <w:rsid w:val="00F9040F"/>
    <w:rsid w:val="00F94C25"/>
    <w:rsid w:val="00FA55BD"/>
    <w:rsid w:val="00FA6B0A"/>
    <w:rsid w:val="00FB0BCA"/>
    <w:rsid w:val="00FB2983"/>
    <w:rsid w:val="00FB3189"/>
    <w:rsid w:val="00FB46AA"/>
    <w:rsid w:val="00FB5677"/>
    <w:rsid w:val="00FB7112"/>
    <w:rsid w:val="00FC28A5"/>
    <w:rsid w:val="00FC2B64"/>
    <w:rsid w:val="00FC38EB"/>
    <w:rsid w:val="00FC3BC6"/>
    <w:rsid w:val="00FC450E"/>
    <w:rsid w:val="00FD6AEE"/>
    <w:rsid w:val="00FE5007"/>
    <w:rsid w:val="00FE6987"/>
    <w:rsid w:val="00FF2A7D"/>
    <w:rsid w:val="00FF7042"/>
    <w:rsid w:val="0108FBD3"/>
    <w:rsid w:val="01286901"/>
    <w:rsid w:val="01DDEC37"/>
    <w:rsid w:val="01F654F4"/>
    <w:rsid w:val="022DEAC3"/>
    <w:rsid w:val="02714DA0"/>
    <w:rsid w:val="02F6852C"/>
    <w:rsid w:val="035F1C84"/>
    <w:rsid w:val="038017BB"/>
    <w:rsid w:val="0397993A"/>
    <w:rsid w:val="03A78A1F"/>
    <w:rsid w:val="03DEBEEC"/>
    <w:rsid w:val="042A03C6"/>
    <w:rsid w:val="042D88A3"/>
    <w:rsid w:val="047F71EF"/>
    <w:rsid w:val="04983394"/>
    <w:rsid w:val="04DD928C"/>
    <w:rsid w:val="04E65044"/>
    <w:rsid w:val="04FCD31E"/>
    <w:rsid w:val="050BBC7C"/>
    <w:rsid w:val="052BD471"/>
    <w:rsid w:val="05A6265F"/>
    <w:rsid w:val="05F8B7C8"/>
    <w:rsid w:val="06244824"/>
    <w:rsid w:val="06AABDC5"/>
    <w:rsid w:val="074906FD"/>
    <w:rsid w:val="0763C9A6"/>
    <w:rsid w:val="076AE082"/>
    <w:rsid w:val="077A8BF1"/>
    <w:rsid w:val="07B176B6"/>
    <w:rsid w:val="083C78D2"/>
    <w:rsid w:val="08458779"/>
    <w:rsid w:val="0870CFFB"/>
    <w:rsid w:val="091DAAF0"/>
    <w:rsid w:val="093644FD"/>
    <w:rsid w:val="093A5B84"/>
    <w:rsid w:val="0942ED0D"/>
    <w:rsid w:val="09A195B2"/>
    <w:rsid w:val="0A2B6F6E"/>
    <w:rsid w:val="0A2DA2E1"/>
    <w:rsid w:val="0A3B1FBF"/>
    <w:rsid w:val="0A7C6F82"/>
    <w:rsid w:val="0A9A7980"/>
    <w:rsid w:val="0A9B6A68"/>
    <w:rsid w:val="0AA3A608"/>
    <w:rsid w:val="0ABB830C"/>
    <w:rsid w:val="0ABC0E03"/>
    <w:rsid w:val="0AF013FC"/>
    <w:rsid w:val="0B1FC722"/>
    <w:rsid w:val="0B3CF74C"/>
    <w:rsid w:val="0B649881"/>
    <w:rsid w:val="0B987C94"/>
    <w:rsid w:val="0BD74FB7"/>
    <w:rsid w:val="0BF2B755"/>
    <w:rsid w:val="0C0FBC06"/>
    <w:rsid w:val="0C373AC9"/>
    <w:rsid w:val="0C67B92C"/>
    <w:rsid w:val="0C978CFF"/>
    <w:rsid w:val="0CA0E02C"/>
    <w:rsid w:val="0CE52BE3"/>
    <w:rsid w:val="0D0F3EA2"/>
    <w:rsid w:val="0D15569C"/>
    <w:rsid w:val="0D5139E2"/>
    <w:rsid w:val="0D8B2CAB"/>
    <w:rsid w:val="0D91B052"/>
    <w:rsid w:val="0DA490EB"/>
    <w:rsid w:val="0DD30B2A"/>
    <w:rsid w:val="0DFED6AB"/>
    <w:rsid w:val="0E5F08C3"/>
    <w:rsid w:val="0E657BEB"/>
    <w:rsid w:val="0E7B04C9"/>
    <w:rsid w:val="0ED38A12"/>
    <w:rsid w:val="0ED3B844"/>
    <w:rsid w:val="0EDDE6D0"/>
    <w:rsid w:val="0EF7384E"/>
    <w:rsid w:val="0F1B441E"/>
    <w:rsid w:val="0F4AF92D"/>
    <w:rsid w:val="0F53B88D"/>
    <w:rsid w:val="0F7D971A"/>
    <w:rsid w:val="0F84C0C1"/>
    <w:rsid w:val="0F912D7A"/>
    <w:rsid w:val="0FA0D538"/>
    <w:rsid w:val="0FA17D8C"/>
    <w:rsid w:val="0FCD0ED1"/>
    <w:rsid w:val="0FE33584"/>
    <w:rsid w:val="0FEED220"/>
    <w:rsid w:val="0FF5872A"/>
    <w:rsid w:val="1029A619"/>
    <w:rsid w:val="1050CAC0"/>
    <w:rsid w:val="105D6862"/>
    <w:rsid w:val="106A2567"/>
    <w:rsid w:val="11057203"/>
    <w:rsid w:val="110C5195"/>
    <w:rsid w:val="1122A467"/>
    <w:rsid w:val="118EC6DA"/>
    <w:rsid w:val="11F84B9F"/>
    <w:rsid w:val="12692B64"/>
    <w:rsid w:val="12A3E131"/>
    <w:rsid w:val="135DFE2A"/>
    <w:rsid w:val="13C43DF1"/>
    <w:rsid w:val="13D6692B"/>
    <w:rsid w:val="13EE667A"/>
    <w:rsid w:val="141F2105"/>
    <w:rsid w:val="1448D938"/>
    <w:rsid w:val="147088E2"/>
    <w:rsid w:val="14989575"/>
    <w:rsid w:val="14B74297"/>
    <w:rsid w:val="1519D4D7"/>
    <w:rsid w:val="15254B0C"/>
    <w:rsid w:val="157FE881"/>
    <w:rsid w:val="15AFBDCC"/>
    <w:rsid w:val="15C9A9C8"/>
    <w:rsid w:val="15D9CE7A"/>
    <w:rsid w:val="167D850C"/>
    <w:rsid w:val="16B5C5AC"/>
    <w:rsid w:val="16F29E59"/>
    <w:rsid w:val="16F5D3C3"/>
    <w:rsid w:val="172E2A6D"/>
    <w:rsid w:val="178349AA"/>
    <w:rsid w:val="17CFB617"/>
    <w:rsid w:val="17D6FF90"/>
    <w:rsid w:val="17E322B7"/>
    <w:rsid w:val="184561FA"/>
    <w:rsid w:val="184FA70C"/>
    <w:rsid w:val="18724B13"/>
    <w:rsid w:val="18773919"/>
    <w:rsid w:val="1897373B"/>
    <w:rsid w:val="18AD5220"/>
    <w:rsid w:val="18D86CE8"/>
    <w:rsid w:val="18EA2250"/>
    <w:rsid w:val="18FF2461"/>
    <w:rsid w:val="1907B83E"/>
    <w:rsid w:val="1915BDD1"/>
    <w:rsid w:val="1928AAE4"/>
    <w:rsid w:val="1928D93C"/>
    <w:rsid w:val="1950FED5"/>
    <w:rsid w:val="196C92C0"/>
    <w:rsid w:val="199985CA"/>
    <w:rsid w:val="19A059CB"/>
    <w:rsid w:val="19CC7566"/>
    <w:rsid w:val="19FF236B"/>
    <w:rsid w:val="1A1DED61"/>
    <w:rsid w:val="1A30830C"/>
    <w:rsid w:val="1A3AFDDD"/>
    <w:rsid w:val="1A3F18F2"/>
    <w:rsid w:val="1A49695A"/>
    <w:rsid w:val="1A5CA6A7"/>
    <w:rsid w:val="1A9865D5"/>
    <w:rsid w:val="1B24EEF2"/>
    <w:rsid w:val="1B7C4775"/>
    <w:rsid w:val="1B8FAA05"/>
    <w:rsid w:val="1C07E221"/>
    <w:rsid w:val="1C217A70"/>
    <w:rsid w:val="1C23F5BC"/>
    <w:rsid w:val="1C5CD302"/>
    <w:rsid w:val="1CCA3A87"/>
    <w:rsid w:val="1D2B7A66"/>
    <w:rsid w:val="1D543A85"/>
    <w:rsid w:val="1D7E708C"/>
    <w:rsid w:val="1DB023F5"/>
    <w:rsid w:val="1E43015A"/>
    <w:rsid w:val="1E7FDB00"/>
    <w:rsid w:val="1EBBDC04"/>
    <w:rsid w:val="1EECAA7D"/>
    <w:rsid w:val="1F138B85"/>
    <w:rsid w:val="1F37BFA6"/>
    <w:rsid w:val="1F50B993"/>
    <w:rsid w:val="1F52EA9E"/>
    <w:rsid w:val="1F6DD73B"/>
    <w:rsid w:val="1FAD4FD9"/>
    <w:rsid w:val="1FD291AD"/>
    <w:rsid w:val="1FE470AD"/>
    <w:rsid w:val="1FF62717"/>
    <w:rsid w:val="209EB4A1"/>
    <w:rsid w:val="20B8D440"/>
    <w:rsid w:val="20BC6984"/>
    <w:rsid w:val="20CBF747"/>
    <w:rsid w:val="20D4BBFF"/>
    <w:rsid w:val="2155016E"/>
    <w:rsid w:val="219D361F"/>
    <w:rsid w:val="21B6893A"/>
    <w:rsid w:val="22026F66"/>
    <w:rsid w:val="220914FB"/>
    <w:rsid w:val="2281DD93"/>
    <w:rsid w:val="22CC1486"/>
    <w:rsid w:val="22E36B06"/>
    <w:rsid w:val="230C0D66"/>
    <w:rsid w:val="23884D64"/>
    <w:rsid w:val="2399A5F1"/>
    <w:rsid w:val="23A850D9"/>
    <w:rsid w:val="23E2D7E5"/>
    <w:rsid w:val="23E5BC0C"/>
    <w:rsid w:val="23F1CEAB"/>
    <w:rsid w:val="243EA7FB"/>
    <w:rsid w:val="24446C4A"/>
    <w:rsid w:val="24DC7806"/>
    <w:rsid w:val="253F9319"/>
    <w:rsid w:val="256D218B"/>
    <w:rsid w:val="25C37DBE"/>
    <w:rsid w:val="25E5DD71"/>
    <w:rsid w:val="25F783FB"/>
    <w:rsid w:val="260BCD35"/>
    <w:rsid w:val="261EA4D9"/>
    <w:rsid w:val="26252D1A"/>
    <w:rsid w:val="2645A5DC"/>
    <w:rsid w:val="26547BD2"/>
    <w:rsid w:val="2690CDAA"/>
    <w:rsid w:val="269FAB0C"/>
    <w:rsid w:val="26B8ABD2"/>
    <w:rsid w:val="26BFEE26"/>
    <w:rsid w:val="2753033A"/>
    <w:rsid w:val="27B6B698"/>
    <w:rsid w:val="27BDC163"/>
    <w:rsid w:val="27C0E9EB"/>
    <w:rsid w:val="27F38F00"/>
    <w:rsid w:val="2800926E"/>
    <w:rsid w:val="281C19AE"/>
    <w:rsid w:val="283DEE1A"/>
    <w:rsid w:val="28466EFF"/>
    <w:rsid w:val="291104CB"/>
    <w:rsid w:val="293C5160"/>
    <w:rsid w:val="2961CB1D"/>
    <w:rsid w:val="29BCEC11"/>
    <w:rsid w:val="2A29E044"/>
    <w:rsid w:val="2A3CF167"/>
    <w:rsid w:val="2AA9CEE0"/>
    <w:rsid w:val="2B0B2457"/>
    <w:rsid w:val="2B1539BA"/>
    <w:rsid w:val="2B19885E"/>
    <w:rsid w:val="2B1F9497"/>
    <w:rsid w:val="2B21ACB7"/>
    <w:rsid w:val="2B731F9E"/>
    <w:rsid w:val="2BC15698"/>
    <w:rsid w:val="2BDF9472"/>
    <w:rsid w:val="2BFED6B4"/>
    <w:rsid w:val="2C0350E5"/>
    <w:rsid w:val="2C19289F"/>
    <w:rsid w:val="2C6070CB"/>
    <w:rsid w:val="2C6778FB"/>
    <w:rsid w:val="2C72CC36"/>
    <w:rsid w:val="2CBA1E9C"/>
    <w:rsid w:val="2CFB4E31"/>
    <w:rsid w:val="2D02FB14"/>
    <w:rsid w:val="2D32C0DD"/>
    <w:rsid w:val="2D3FE342"/>
    <w:rsid w:val="2D71257F"/>
    <w:rsid w:val="2D898AD8"/>
    <w:rsid w:val="2DB2712E"/>
    <w:rsid w:val="2E44293A"/>
    <w:rsid w:val="2E9BC727"/>
    <w:rsid w:val="2EAC7F8E"/>
    <w:rsid w:val="2EB2EF1A"/>
    <w:rsid w:val="2ED0B786"/>
    <w:rsid w:val="2F1CFA20"/>
    <w:rsid w:val="2F7468CC"/>
    <w:rsid w:val="2FD14994"/>
    <w:rsid w:val="2FE3A23D"/>
    <w:rsid w:val="2FF158BA"/>
    <w:rsid w:val="2FF95C01"/>
    <w:rsid w:val="30101660"/>
    <w:rsid w:val="3025E7C9"/>
    <w:rsid w:val="3067D5E4"/>
    <w:rsid w:val="30DD6F88"/>
    <w:rsid w:val="30DE8405"/>
    <w:rsid w:val="3118F38E"/>
    <w:rsid w:val="313D0662"/>
    <w:rsid w:val="314598DF"/>
    <w:rsid w:val="314FEDB1"/>
    <w:rsid w:val="3153D988"/>
    <w:rsid w:val="3156D68D"/>
    <w:rsid w:val="31570313"/>
    <w:rsid w:val="31B2FF6A"/>
    <w:rsid w:val="31D66F79"/>
    <w:rsid w:val="31F725F9"/>
    <w:rsid w:val="326E4528"/>
    <w:rsid w:val="32D6818C"/>
    <w:rsid w:val="32EFA9E9"/>
    <w:rsid w:val="332E7504"/>
    <w:rsid w:val="338B5AD4"/>
    <w:rsid w:val="33991542"/>
    <w:rsid w:val="3399FC09"/>
    <w:rsid w:val="33BCD2E6"/>
    <w:rsid w:val="33DC54AD"/>
    <w:rsid w:val="3402137A"/>
    <w:rsid w:val="34147395"/>
    <w:rsid w:val="3461379E"/>
    <w:rsid w:val="347E7B01"/>
    <w:rsid w:val="34920BB5"/>
    <w:rsid w:val="35096246"/>
    <w:rsid w:val="3528C1B2"/>
    <w:rsid w:val="35340F55"/>
    <w:rsid w:val="353A74D5"/>
    <w:rsid w:val="35FE4603"/>
    <w:rsid w:val="36045248"/>
    <w:rsid w:val="360E27C8"/>
    <w:rsid w:val="3620FCD8"/>
    <w:rsid w:val="3626D820"/>
    <w:rsid w:val="364834B1"/>
    <w:rsid w:val="3657F2A1"/>
    <w:rsid w:val="366DE843"/>
    <w:rsid w:val="3678C2E3"/>
    <w:rsid w:val="367EA726"/>
    <w:rsid w:val="3688C434"/>
    <w:rsid w:val="368AC3A5"/>
    <w:rsid w:val="36B4598B"/>
    <w:rsid w:val="36C26999"/>
    <w:rsid w:val="36DDC972"/>
    <w:rsid w:val="36F2A52E"/>
    <w:rsid w:val="3719F454"/>
    <w:rsid w:val="371F6AA4"/>
    <w:rsid w:val="3743ACA3"/>
    <w:rsid w:val="37AFB87C"/>
    <w:rsid w:val="37C31B0C"/>
    <w:rsid w:val="37E57881"/>
    <w:rsid w:val="37F928CC"/>
    <w:rsid w:val="381F83B5"/>
    <w:rsid w:val="38BAC55F"/>
    <w:rsid w:val="38F48F11"/>
    <w:rsid w:val="390673CB"/>
    <w:rsid w:val="39174BD6"/>
    <w:rsid w:val="393CB9BE"/>
    <w:rsid w:val="394B88DD"/>
    <w:rsid w:val="39A0984C"/>
    <w:rsid w:val="39A4C485"/>
    <w:rsid w:val="3A7E7B31"/>
    <w:rsid w:val="3A9E3BAC"/>
    <w:rsid w:val="3AC633BE"/>
    <w:rsid w:val="3AC81DBE"/>
    <w:rsid w:val="3ACA3978"/>
    <w:rsid w:val="3ADD0AB4"/>
    <w:rsid w:val="3AE19371"/>
    <w:rsid w:val="3B411CBA"/>
    <w:rsid w:val="3BBF24C7"/>
    <w:rsid w:val="3C920372"/>
    <w:rsid w:val="3CC396DE"/>
    <w:rsid w:val="3CDE247A"/>
    <w:rsid w:val="3CEA14EF"/>
    <w:rsid w:val="3D43E2A7"/>
    <w:rsid w:val="3D63B52C"/>
    <w:rsid w:val="3DA5D1EE"/>
    <w:rsid w:val="3DE04931"/>
    <w:rsid w:val="3E19A46D"/>
    <w:rsid w:val="3E1FEE0A"/>
    <w:rsid w:val="3E2CEF44"/>
    <w:rsid w:val="3E4803B0"/>
    <w:rsid w:val="3E9BF081"/>
    <w:rsid w:val="3E9DD2F4"/>
    <w:rsid w:val="3EF3A176"/>
    <w:rsid w:val="3F04144A"/>
    <w:rsid w:val="3F1162A3"/>
    <w:rsid w:val="3F863DAD"/>
    <w:rsid w:val="3FCFF09E"/>
    <w:rsid w:val="40442647"/>
    <w:rsid w:val="40750C7A"/>
    <w:rsid w:val="4076AEC3"/>
    <w:rsid w:val="40C75806"/>
    <w:rsid w:val="40ED1D86"/>
    <w:rsid w:val="4152F4C4"/>
    <w:rsid w:val="41578ECC"/>
    <w:rsid w:val="416FF388"/>
    <w:rsid w:val="41AC5236"/>
    <w:rsid w:val="42167709"/>
    <w:rsid w:val="4235AA07"/>
    <w:rsid w:val="42B3BA54"/>
    <w:rsid w:val="42CC81DE"/>
    <w:rsid w:val="42D1E4AD"/>
    <w:rsid w:val="42FDDB11"/>
    <w:rsid w:val="43585207"/>
    <w:rsid w:val="4374A81D"/>
    <w:rsid w:val="43C85955"/>
    <w:rsid w:val="43DBDF8C"/>
    <w:rsid w:val="43FB2058"/>
    <w:rsid w:val="43FDEAA0"/>
    <w:rsid w:val="4408766B"/>
    <w:rsid w:val="44748963"/>
    <w:rsid w:val="4492C0C1"/>
    <w:rsid w:val="44BFC50B"/>
    <w:rsid w:val="44D1A753"/>
    <w:rsid w:val="453BD34C"/>
    <w:rsid w:val="45DE2CF0"/>
    <w:rsid w:val="465EEBE5"/>
    <w:rsid w:val="467FF75A"/>
    <w:rsid w:val="46C79C12"/>
    <w:rsid w:val="46E587CF"/>
    <w:rsid w:val="46F8BB48"/>
    <w:rsid w:val="473EC92C"/>
    <w:rsid w:val="47910B59"/>
    <w:rsid w:val="47D081DB"/>
    <w:rsid w:val="47DF19D3"/>
    <w:rsid w:val="48237451"/>
    <w:rsid w:val="4848FB48"/>
    <w:rsid w:val="48788492"/>
    <w:rsid w:val="48A6A1A7"/>
    <w:rsid w:val="4908957F"/>
    <w:rsid w:val="4909EA9D"/>
    <w:rsid w:val="4948ED14"/>
    <w:rsid w:val="496A0107"/>
    <w:rsid w:val="497A7D47"/>
    <w:rsid w:val="49A328E4"/>
    <w:rsid w:val="49B7E17D"/>
    <w:rsid w:val="49C0C294"/>
    <w:rsid w:val="49C9CBA3"/>
    <w:rsid w:val="49EDD4BA"/>
    <w:rsid w:val="4A2417DB"/>
    <w:rsid w:val="4A31CD7A"/>
    <w:rsid w:val="4A38C673"/>
    <w:rsid w:val="4A936725"/>
    <w:rsid w:val="4AC37D2C"/>
    <w:rsid w:val="4AD99325"/>
    <w:rsid w:val="4AE339E7"/>
    <w:rsid w:val="4B304845"/>
    <w:rsid w:val="4B5B8DBE"/>
    <w:rsid w:val="4B6BA4CC"/>
    <w:rsid w:val="4BA67C04"/>
    <w:rsid w:val="4C1AC6C1"/>
    <w:rsid w:val="4C6753FE"/>
    <w:rsid w:val="4C7FFB8B"/>
    <w:rsid w:val="4C971CB5"/>
    <w:rsid w:val="4CC440F8"/>
    <w:rsid w:val="4CCD1DD9"/>
    <w:rsid w:val="4D398EE6"/>
    <w:rsid w:val="4D5929B0"/>
    <w:rsid w:val="4D689E1F"/>
    <w:rsid w:val="4DCB8DBA"/>
    <w:rsid w:val="4DF10413"/>
    <w:rsid w:val="4E1217E6"/>
    <w:rsid w:val="4E615940"/>
    <w:rsid w:val="4E754B9F"/>
    <w:rsid w:val="4F046E80"/>
    <w:rsid w:val="4F514D86"/>
    <w:rsid w:val="4F57CBF8"/>
    <w:rsid w:val="4F606B8C"/>
    <w:rsid w:val="4F6855BE"/>
    <w:rsid w:val="4F7A8D4B"/>
    <w:rsid w:val="4F84C9E9"/>
    <w:rsid w:val="4FBD81DE"/>
    <w:rsid w:val="500F6C65"/>
    <w:rsid w:val="5030BD11"/>
    <w:rsid w:val="5064800A"/>
    <w:rsid w:val="508B856C"/>
    <w:rsid w:val="50BA6294"/>
    <w:rsid w:val="51239D67"/>
    <w:rsid w:val="51364CC5"/>
    <w:rsid w:val="516EBCE2"/>
    <w:rsid w:val="51E77906"/>
    <w:rsid w:val="521CB669"/>
    <w:rsid w:val="5221D0B0"/>
    <w:rsid w:val="523C0F42"/>
    <w:rsid w:val="523D0A98"/>
    <w:rsid w:val="525211A2"/>
    <w:rsid w:val="525632F5"/>
    <w:rsid w:val="52614753"/>
    <w:rsid w:val="52A38C14"/>
    <w:rsid w:val="52DA3637"/>
    <w:rsid w:val="52F76D6E"/>
    <w:rsid w:val="53A7FE0E"/>
    <w:rsid w:val="53D62D93"/>
    <w:rsid w:val="53F20356"/>
    <w:rsid w:val="53FA03E8"/>
    <w:rsid w:val="544A72CC"/>
    <w:rsid w:val="544ED3B4"/>
    <w:rsid w:val="54549669"/>
    <w:rsid w:val="5458BA07"/>
    <w:rsid w:val="54660715"/>
    <w:rsid w:val="546D0057"/>
    <w:rsid w:val="548A76ED"/>
    <w:rsid w:val="548FBC2E"/>
    <w:rsid w:val="5500E402"/>
    <w:rsid w:val="55080090"/>
    <w:rsid w:val="550A87B7"/>
    <w:rsid w:val="55466871"/>
    <w:rsid w:val="554F1FDD"/>
    <w:rsid w:val="5574AB5A"/>
    <w:rsid w:val="55DF3C36"/>
    <w:rsid w:val="5601BFD1"/>
    <w:rsid w:val="5610ED98"/>
    <w:rsid w:val="5630CA36"/>
    <w:rsid w:val="566E664B"/>
    <w:rsid w:val="566FF6E4"/>
    <w:rsid w:val="56CA95D6"/>
    <w:rsid w:val="56DCCDFB"/>
    <w:rsid w:val="57107BBB"/>
    <w:rsid w:val="5732F489"/>
    <w:rsid w:val="57AF7E9D"/>
    <w:rsid w:val="57E7A33A"/>
    <w:rsid w:val="58325B70"/>
    <w:rsid w:val="5846F9AF"/>
    <w:rsid w:val="58CBF026"/>
    <w:rsid w:val="58D44840"/>
    <w:rsid w:val="58D58CBC"/>
    <w:rsid w:val="58F8D940"/>
    <w:rsid w:val="59A2EE93"/>
    <w:rsid w:val="59FA9C6C"/>
    <w:rsid w:val="5A0AC750"/>
    <w:rsid w:val="5A35F845"/>
    <w:rsid w:val="5ABD504D"/>
    <w:rsid w:val="5AEAAB81"/>
    <w:rsid w:val="5B0858EA"/>
    <w:rsid w:val="5B092D37"/>
    <w:rsid w:val="5B440A2D"/>
    <w:rsid w:val="5B5B5AF7"/>
    <w:rsid w:val="5BA5D95A"/>
    <w:rsid w:val="5BF40521"/>
    <w:rsid w:val="5C098B7E"/>
    <w:rsid w:val="5C10843E"/>
    <w:rsid w:val="5C456B5E"/>
    <w:rsid w:val="5C6C50B0"/>
    <w:rsid w:val="5CF0D82E"/>
    <w:rsid w:val="5D03D9FB"/>
    <w:rsid w:val="5D325BD9"/>
    <w:rsid w:val="5D3832F3"/>
    <w:rsid w:val="5D7B8003"/>
    <w:rsid w:val="5DA52BE7"/>
    <w:rsid w:val="5DD60ADC"/>
    <w:rsid w:val="5DD9AA31"/>
    <w:rsid w:val="5DF98BEE"/>
    <w:rsid w:val="5DFEBB23"/>
    <w:rsid w:val="5E10B8C0"/>
    <w:rsid w:val="5F4A56BD"/>
    <w:rsid w:val="5F4D4CDC"/>
    <w:rsid w:val="5F847121"/>
    <w:rsid w:val="5F9D7218"/>
    <w:rsid w:val="5FC10975"/>
    <w:rsid w:val="605B547A"/>
    <w:rsid w:val="60C6EE5D"/>
    <w:rsid w:val="60F234C4"/>
    <w:rsid w:val="6109CB6E"/>
    <w:rsid w:val="611CA818"/>
    <w:rsid w:val="618417BF"/>
    <w:rsid w:val="61841BDC"/>
    <w:rsid w:val="61B5C348"/>
    <w:rsid w:val="61C9FB29"/>
    <w:rsid w:val="61E73C7C"/>
    <w:rsid w:val="61EB6F8C"/>
    <w:rsid w:val="620A5BD4"/>
    <w:rsid w:val="621C4CE0"/>
    <w:rsid w:val="6240AD5D"/>
    <w:rsid w:val="625FA4A5"/>
    <w:rsid w:val="62FD4EA8"/>
    <w:rsid w:val="631D5933"/>
    <w:rsid w:val="634FE2CE"/>
    <w:rsid w:val="63FB7506"/>
    <w:rsid w:val="647DAA44"/>
    <w:rsid w:val="648ACA51"/>
    <w:rsid w:val="6493887B"/>
    <w:rsid w:val="64B92994"/>
    <w:rsid w:val="64BCB1B8"/>
    <w:rsid w:val="650627A7"/>
    <w:rsid w:val="650C47B6"/>
    <w:rsid w:val="6587F9EB"/>
    <w:rsid w:val="65AE2A24"/>
    <w:rsid w:val="65B12F4D"/>
    <w:rsid w:val="65DB4C9A"/>
    <w:rsid w:val="6617A90C"/>
    <w:rsid w:val="661C86E8"/>
    <w:rsid w:val="66712A38"/>
    <w:rsid w:val="667D96C1"/>
    <w:rsid w:val="66DB5A5C"/>
    <w:rsid w:val="676947D4"/>
    <w:rsid w:val="677E1589"/>
    <w:rsid w:val="677E74E7"/>
    <w:rsid w:val="67B3796D"/>
    <w:rsid w:val="67EBE59E"/>
    <w:rsid w:val="67F0CA56"/>
    <w:rsid w:val="681578C3"/>
    <w:rsid w:val="6853697F"/>
    <w:rsid w:val="68B11E07"/>
    <w:rsid w:val="69A03E97"/>
    <w:rsid w:val="69C04255"/>
    <w:rsid w:val="69E2D95C"/>
    <w:rsid w:val="6A1C3CD2"/>
    <w:rsid w:val="6A3CF5B9"/>
    <w:rsid w:val="6A610BFC"/>
    <w:rsid w:val="6AC6B8B6"/>
    <w:rsid w:val="6AD36FD2"/>
    <w:rsid w:val="6AEF89CE"/>
    <w:rsid w:val="6AFA0BD5"/>
    <w:rsid w:val="6B0C8DC6"/>
    <w:rsid w:val="6B1FF445"/>
    <w:rsid w:val="6B8346EE"/>
    <w:rsid w:val="6BCB8A9F"/>
    <w:rsid w:val="6BF8057F"/>
    <w:rsid w:val="6C09D022"/>
    <w:rsid w:val="6C848B20"/>
    <w:rsid w:val="6C9AD2A2"/>
    <w:rsid w:val="6CA46911"/>
    <w:rsid w:val="6CE0BF74"/>
    <w:rsid w:val="6CE1FE7D"/>
    <w:rsid w:val="6D1EFAC1"/>
    <w:rsid w:val="6D30BE66"/>
    <w:rsid w:val="6D3C240B"/>
    <w:rsid w:val="6D598682"/>
    <w:rsid w:val="6D7D78F1"/>
    <w:rsid w:val="6DCF7C79"/>
    <w:rsid w:val="6E291770"/>
    <w:rsid w:val="6E3DD20C"/>
    <w:rsid w:val="6E99BC3F"/>
    <w:rsid w:val="6F2AC51D"/>
    <w:rsid w:val="6F436DDB"/>
    <w:rsid w:val="6F48A1F0"/>
    <w:rsid w:val="6F5A9EAE"/>
    <w:rsid w:val="6F8A20A3"/>
    <w:rsid w:val="6FBF20C8"/>
    <w:rsid w:val="6FC775DA"/>
    <w:rsid w:val="7018365E"/>
    <w:rsid w:val="70235F4D"/>
    <w:rsid w:val="7025D402"/>
    <w:rsid w:val="70295DF6"/>
    <w:rsid w:val="7057E49B"/>
    <w:rsid w:val="70B6D676"/>
    <w:rsid w:val="7122D22B"/>
    <w:rsid w:val="71A808CE"/>
    <w:rsid w:val="71EFA3B6"/>
    <w:rsid w:val="71FBE156"/>
    <w:rsid w:val="7231DB07"/>
    <w:rsid w:val="723D3328"/>
    <w:rsid w:val="727143D1"/>
    <w:rsid w:val="72892549"/>
    <w:rsid w:val="729FA7EA"/>
    <w:rsid w:val="738B0D7A"/>
    <w:rsid w:val="738D0626"/>
    <w:rsid w:val="73AA4D14"/>
    <w:rsid w:val="73C9B69E"/>
    <w:rsid w:val="73E3CA52"/>
    <w:rsid w:val="741D8A83"/>
    <w:rsid w:val="741FAD08"/>
    <w:rsid w:val="74297BB8"/>
    <w:rsid w:val="743D166F"/>
    <w:rsid w:val="7450D812"/>
    <w:rsid w:val="7457415C"/>
    <w:rsid w:val="74E13185"/>
    <w:rsid w:val="754B3C0A"/>
    <w:rsid w:val="75AC76E1"/>
    <w:rsid w:val="75F1767B"/>
    <w:rsid w:val="764881F7"/>
    <w:rsid w:val="7648C46E"/>
    <w:rsid w:val="766E19E5"/>
    <w:rsid w:val="768BA5C7"/>
    <w:rsid w:val="769A116C"/>
    <w:rsid w:val="76E18412"/>
    <w:rsid w:val="76E1A001"/>
    <w:rsid w:val="76EEC08D"/>
    <w:rsid w:val="76F34056"/>
    <w:rsid w:val="7734043E"/>
    <w:rsid w:val="7776C52F"/>
    <w:rsid w:val="77898054"/>
    <w:rsid w:val="77BF6797"/>
    <w:rsid w:val="77C7B9D7"/>
    <w:rsid w:val="77E782ED"/>
    <w:rsid w:val="781161BE"/>
    <w:rsid w:val="782263FB"/>
    <w:rsid w:val="78277628"/>
    <w:rsid w:val="783C4D6A"/>
    <w:rsid w:val="787361FC"/>
    <w:rsid w:val="78776AAF"/>
    <w:rsid w:val="78D8D16C"/>
    <w:rsid w:val="78DA9C99"/>
    <w:rsid w:val="78EC1FE1"/>
    <w:rsid w:val="791BB554"/>
    <w:rsid w:val="79298A16"/>
    <w:rsid w:val="7983A9E6"/>
    <w:rsid w:val="79B280A1"/>
    <w:rsid w:val="79C2020D"/>
    <w:rsid w:val="79EB2037"/>
    <w:rsid w:val="79F7EB0C"/>
    <w:rsid w:val="79FEB888"/>
    <w:rsid w:val="7A08C6DE"/>
    <w:rsid w:val="7A4406BE"/>
    <w:rsid w:val="7A940B55"/>
    <w:rsid w:val="7ADE7C34"/>
    <w:rsid w:val="7B0D8898"/>
    <w:rsid w:val="7B0E58F5"/>
    <w:rsid w:val="7B42FF10"/>
    <w:rsid w:val="7BDDBFD8"/>
    <w:rsid w:val="7BF4092A"/>
    <w:rsid w:val="7C7DAD40"/>
    <w:rsid w:val="7C7E61ED"/>
    <w:rsid w:val="7C8DFA39"/>
    <w:rsid w:val="7CBE11A5"/>
    <w:rsid w:val="7CF6B7A4"/>
    <w:rsid w:val="7DB788C6"/>
    <w:rsid w:val="7E069A07"/>
    <w:rsid w:val="7E3EF540"/>
    <w:rsid w:val="7E4C01E0"/>
    <w:rsid w:val="7E604F18"/>
    <w:rsid w:val="7E6783BA"/>
    <w:rsid w:val="7E8E8CEF"/>
    <w:rsid w:val="7E9315AC"/>
    <w:rsid w:val="7EE7A27E"/>
    <w:rsid w:val="7F12C8E7"/>
    <w:rsid w:val="7F369E7C"/>
    <w:rsid w:val="7F5B1D80"/>
    <w:rsid w:val="7F5B4AC3"/>
    <w:rsid w:val="7F653515"/>
    <w:rsid w:val="7F75427D"/>
    <w:rsid w:val="7F864CBA"/>
    <w:rsid w:val="7F9B5C84"/>
    <w:rsid w:val="7FF084B4"/>
    <w:rsid w:val="7FF7B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B69C6"/>
  <w15:chartTrackingRefBased/>
  <w15:docId w15:val="{59F595A6-DDA0-4278-8FBD-3A163617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FFE"/>
  </w:style>
  <w:style w:type="paragraph" w:styleId="Heading1">
    <w:name w:val="heading 1"/>
    <w:basedOn w:val="Normal"/>
    <w:next w:val="Normal"/>
    <w:link w:val="Heading1Char"/>
    <w:uiPriority w:val="9"/>
    <w:qFormat/>
    <w:rsid w:val="008F2C5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F56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1"/>
    <w:qFormat/>
    <w:rsid w:val="008F2C57"/>
    <w:pPr>
      <w:widowControl w:val="0"/>
      <w:autoSpaceDE w:val="0"/>
      <w:autoSpaceDN w:val="0"/>
      <w:adjustRightInd w:val="0"/>
      <w:spacing w:before="509"/>
      <w:ind w:left="117"/>
      <w:outlineLvl w:val="4"/>
    </w:pPr>
    <w:rPr>
      <w:rFonts w:ascii="Arial" w:eastAsiaTheme="minorEastAsia" w:hAnsi="Arial" w:cs="Arial"/>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34A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9934AE"/>
    <w:rPr>
      <w:color w:val="0000FF" w:themeColor="hyperlink"/>
      <w:u w:val="single"/>
    </w:rPr>
  </w:style>
  <w:style w:type="paragraph" w:customStyle="1" w:styleId="ms-rtethemefontface-2">
    <w:name w:val="ms-rtethemefontface-2"/>
    <w:basedOn w:val="Normal"/>
    <w:rsid w:val="009934AE"/>
    <w:pPr>
      <w:spacing w:before="100" w:beforeAutospacing="1" w:after="100" w:afterAutospacing="1"/>
    </w:pPr>
    <w:rPr>
      <w:rFonts w:ascii="Arial" w:eastAsia="Times New Roman" w:hAnsi="Arial" w:cs="Arial"/>
      <w:sz w:val="24"/>
      <w:szCs w:val="24"/>
      <w:lang w:eastAsia="en-GB"/>
    </w:rPr>
  </w:style>
  <w:style w:type="table" w:styleId="TableGrid">
    <w:name w:val="Table Grid"/>
    <w:basedOn w:val="TableNormal"/>
    <w:uiPriority w:val="59"/>
    <w:rsid w:val="00993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934AE"/>
    <w:pPr>
      <w:ind w:left="720"/>
      <w:contextualSpacing/>
    </w:pPr>
  </w:style>
  <w:style w:type="character" w:customStyle="1" w:styleId="ListParagraphChar">
    <w:name w:val="List Paragraph Char"/>
    <w:basedOn w:val="DefaultParagraphFont"/>
    <w:link w:val="ListParagraph"/>
    <w:uiPriority w:val="34"/>
    <w:locked/>
    <w:rsid w:val="009934AE"/>
  </w:style>
  <w:style w:type="paragraph" w:styleId="Revision">
    <w:name w:val="Revision"/>
    <w:hidden/>
    <w:uiPriority w:val="99"/>
    <w:semiHidden/>
    <w:rsid w:val="00016404"/>
  </w:style>
  <w:style w:type="paragraph" w:styleId="Header">
    <w:name w:val="header"/>
    <w:basedOn w:val="Normal"/>
    <w:link w:val="HeaderChar"/>
    <w:uiPriority w:val="99"/>
    <w:unhideWhenUsed/>
    <w:rsid w:val="00676442"/>
    <w:pPr>
      <w:tabs>
        <w:tab w:val="center" w:pos="4513"/>
        <w:tab w:val="right" w:pos="9026"/>
      </w:tabs>
    </w:pPr>
  </w:style>
  <w:style w:type="character" w:customStyle="1" w:styleId="HeaderChar">
    <w:name w:val="Header Char"/>
    <w:basedOn w:val="DefaultParagraphFont"/>
    <w:link w:val="Header"/>
    <w:uiPriority w:val="99"/>
    <w:rsid w:val="00676442"/>
  </w:style>
  <w:style w:type="paragraph" w:styleId="Footer">
    <w:name w:val="footer"/>
    <w:basedOn w:val="Normal"/>
    <w:link w:val="FooterChar"/>
    <w:uiPriority w:val="99"/>
    <w:unhideWhenUsed/>
    <w:rsid w:val="00676442"/>
    <w:pPr>
      <w:tabs>
        <w:tab w:val="center" w:pos="4513"/>
        <w:tab w:val="right" w:pos="9026"/>
      </w:tabs>
    </w:pPr>
  </w:style>
  <w:style w:type="character" w:customStyle="1" w:styleId="FooterChar">
    <w:name w:val="Footer Char"/>
    <w:basedOn w:val="DefaultParagraphFont"/>
    <w:link w:val="Footer"/>
    <w:uiPriority w:val="99"/>
    <w:rsid w:val="00676442"/>
  </w:style>
  <w:style w:type="character" w:customStyle="1" w:styleId="Heading1Char">
    <w:name w:val="Heading 1 Char"/>
    <w:basedOn w:val="DefaultParagraphFont"/>
    <w:link w:val="Heading1"/>
    <w:uiPriority w:val="9"/>
    <w:rsid w:val="008F2C57"/>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1"/>
    <w:rsid w:val="008F2C57"/>
    <w:rPr>
      <w:rFonts w:ascii="Arial" w:eastAsiaTheme="minorEastAsia" w:hAnsi="Arial" w:cs="Arial"/>
      <w:b/>
      <w:bCs/>
      <w:sz w:val="24"/>
      <w:szCs w:val="24"/>
      <w:lang w:eastAsia="en-GB"/>
    </w:rPr>
  </w:style>
  <w:style w:type="character" w:styleId="Strong">
    <w:name w:val="Strong"/>
    <w:basedOn w:val="DefaultParagraphFont"/>
    <w:uiPriority w:val="22"/>
    <w:qFormat/>
    <w:rsid w:val="008F2C57"/>
    <w:rPr>
      <w:b/>
      <w:bCs/>
    </w:rPr>
  </w:style>
  <w:style w:type="paragraph" w:styleId="BalloonText">
    <w:name w:val="Balloon Text"/>
    <w:basedOn w:val="Normal"/>
    <w:link w:val="BalloonTextChar"/>
    <w:uiPriority w:val="99"/>
    <w:semiHidden/>
    <w:unhideWhenUsed/>
    <w:rsid w:val="008F2C57"/>
    <w:rPr>
      <w:rFonts w:ascii="Tahoma" w:hAnsi="Tahoma" w:cs="Tahoma"/>
      <w:sz w:val="16"/>
      <w:szCs w:val="16"/>
    </w:rPr>
  </w:style>
  <w:style w:type="character" w:customStyle="1" w:styleId="BalloonTextChar">
    <w:name w:val="Balloon Text Char"/>
    <w:basedOn w:val="DefaultParagraphFont"/>
    <w:link w:val="BalloonText"/>
    <w:uiPriority w:val="99"/>
    <w:semiHidden/>
    <w:rsid w:val="008F2C57"/>
    <w:rPr>
      <w:rFonts w:ascii="Tahoma" w:hAnsi="Tahoma" w:cs="Tahoma"/>
      <w:sz w:val="16"/>
      <w:szCs w:val="16"/>
    </w:rPr>
  </w:style>
  <w:style w:type="character" w:styleId="FollowedHyperlink">
    <w:name w:val="FollowedHyperlink"/>
    <w:basedOn w:val="DefaultParagraphFont"/>
    <w:uiPriority w:val="99"/>
    <w:semiHidden/>
    <w:unhideWhenUsed/>
    <w:rsid w:val="008F2C57"/>
    <w:rPr>
      <w:color w:val="800080" w:themeColor="followedHyperlink"/>
      <w:u w:val="single"/>
    </w:rPr>
  </w:style>
  <w:style w:type="paragraph" w:styleId="BodyText">
    <w:name w:val="Body Text"/>
    <w:basedOn w:val="Normal"/>
    <w:link w:val="BodyTextChar"/>
    <w:uiPriority w:val="1"/>
    <w:qFormat/>
    <w:rsid w:val="008F2C57"/>
    <w:pPr>
      <w:widowControl w:val="0"/>
      <w:autoSpaceDE w:val="0"/>
      <w:autoSpaceDN w:val="0"/>
      <w:adjustRightInd w:val="0"/>
      <w:ind w:left="683"/>
    </w:pPr>
    <w:rPr>
      <w:rFonts w:ascii="Arial" w:eastAsiaTheme="minorEastAsia" w:hAnsi="Arial" w:cs="Arial"/>
      <w:sz w:val="24"/>
      <w:szCs w:val="24"/>
      <w:lang w:eastAsia="en-GB"/>
    </w:rPr>
  </w:style>
  <w:style w:type="character" w:customStyle="1" w:styleId="BodyTextChar">
    <w:name w:val="Body Text Char"/>
    <w:basedOn w:val="DefaultParagraphFont"/>
    <w:link w:val="BodyText"/>
    <w:uiPriority w:val="1"/>
    <w:rsid w:val="008F2C57"/>
    <w:rPr>
      <w:rFonts w:ascii="Arial" w:eastAsiaTheme="minorEastAsia" w:hAnsi="Arial" w:cs="Arial"/>
      <w:sz w:val="24"/>
      <w:szCs w:val="24"/>
      <w:lang w:eastAsia="en-GB"/>
    </w:rPr>
  </w:style>
  <w:style w:type="paragraph" w:customStyle="1" w:styleId="TableParagraph">
    <w:name w:val="Table Paragraph"/>
    <w:basedOn w:val="Normal"/>
    <w:uiPriority w:val="1"/>
    <w:qFormat/>
    <w:rsid w:val="008F2C57"/>
    <w:pPr>
      <w:widowControl w:val="0"/>
      <w:autoSpaceDE w:val="0"/>
      <w:autoSpaceDN w:val="0"/>
      <w:adjustRightInd w:val="0"/>
    </w:pPr>
    <w:rPr>
      <w:rFonts w:ascii="Times New Roman" w:eastAsiaTheme="minorEastAsia" w:hAnsi="Times New Roman" w:cs="Times New Roman"/>
      <w:sz w:val="24"/>
      <w:szCs w:val="24"/>
      <w:lang w:eastAsia="en-GB"/>
    </w:rPr>
  </w:style>
  <w:style w:type="table" w:customStyle="1" w:styleId="TableGrid1">
    <w:name w:val="Table Grid1"/>
    <w:basedOn w:val="TableNormal"/>
    <w:next w:val="TableGrid"/>
    <w:uiPriority w:val="59"/>
    <w:rsid w:val="008F2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2C57"/>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F2C57"/>
    <w:rPr>
      <w:sz w:val="16"/>
      <w:szCs w:val="16"/>
    </w:rPr>
  </w:style>
  <w:style w:type="paragraph" w:styleId="CommentText">
    <w:name w:val="annotation text"/>
    <w:basedOn w:val="Normal"/>
    <w:link w:val="CommentTextChar"/>
    <w:uiPriority w:val="99"/>
    <w:unhideWhenUsed/>
    <w:rsid w:val="008F2C57"/>
    <w:rPr>
      <w:sz w:val="20"/>
      <w:szCs w:val="20"/>
    </w:rPr>
  </w:style>
  <w:style w:type="character" w:customStyle="1" w:styleId="CommentTextChar">
    <w:name w:val="Comment Text Char"/>
    <w:basedOn w:val="DefaultParagraphFont"/>
    <w:link w:val="CommentText"/>
    <w:uiPriority w:val="99"/>
    <w:rsid w:val="008F2C57"/>
    <w:rPr>
      <w:sz w:val="20"/>
      <w:szCs w:val="20"/>
    </w:rPr>
  </w:style>
  <w:style w:type="paragraph" w:styleId="CommentSubject">
    <w:name w:val="annotation subject"/>
    <w:basedOn w:val="CommentText"/>
    <w:next w:val="CommentText"/>
    <w:link w:val="CommentSubjectChar"/>
    <w:uiPriority w:val="99"/>
    <w:semiHidden/>
    <w:unhideWhenUsed/>
    <w:rsid w:val="008F2C57"/>
    <w:rPr>
      <w:b/>
      <w:bCs/>
    </w:rPr>
  </w:style>
  <w:style w:type="character" w:customStyle="1" w:styleId="CommentSubjectChar">
    <w:name w:val="Comment Subject Char"/>
    <w:basedOn w:val="CommentTextChar"/>
    <w:link w:val="CommentSubject"/>
    <w:uiPriority w:val="99"/>
    <w:semiHidden/>
    <w:rsid w:val="008F2C57"/>
    <w:rPr>
      <w:b/>
      <w:bCs/>
      <w:sz w:val="20"/>
      <w:szCs w:val="20"/>
    </w:rPr>
  </w:style>
  <w:style w:type="character" w:customStyle="1" w:styleId="UnresolvedMention1">
    <w:name w:val="Unresolved Mention1"/>
    <w:basedOn w:val="DefaultParagraphFont"/>
    <w:uiPriority w:val="99"/>
    <w:semiHidden/>
    <w:unhideWhenUsed/>
    <w:rsid w:val="00813F1A"/>
    <w:rPr>
      <w:color w:val="605E5C"/>
      <w:shd w:val="clear" w:color="auto" w:fill="E1DFDD"/>
    </w:rPr>
  </w:style>
  <w:style w:type="paragraph" w:styleId="FootnoteText">
    <w:name w:val="footnote text"/>
    <w:basedOn w:val="Normal"/>
    <w:link w:val="FootnoteTextChar"/>
    <w:uiPriority w:val="99"/>
    <w:semiHidden/>
    <w:unhideWhenUsed/>
    <w:rsid w:val="00813F1A"/>
    <w:rPr>
      <w:sz w:val="20"/>
      <w:szCs w:val="20"/>
    </w:rPr>
  </w:style>
  <w:style w:type="character" w:customStyle="1" w:styleId="FootnoteTextChar">
    <w:name w:val="Footnote Text Char"/>
    <w:basedOn w:val="DefaultParagraphFont"/>
    <w:link w:val="FootnoteText"/>
    <w:uiPriority w:val="99"/>
    <w:semiHidden/>
    <w:rsid w:val="00813F1A"/>
    <w:rPr>
      <w:sz w:val="20"/>
      <w:szCs w:val="20"/>
    </w:rPr>
  </w:style>
  <w:style w:type="character" w:styleId="FootnoteReference">
    <w:name w:val="footnote reference"/>
    <w:basedOn w:val="DefaultParagraphFont"/>
    <w:uiPriority w:val="99"/>
    <w:semiHidden/>
    <w:unhideWhenUsed/>
    <w:rsid w:val="00813F1A"/>
    <w:rPr>
      <w:vertAlign w:val="superscript"/>
    </w:rPr>
  </w:style>
  <w:style w:type="paragraph" w:customStyle="1" w:styleId="xmsonormal">
    <w:name w:val="x_msonormal"/>
    <w:basedOn w:val="Normal"/>
    <w:rsid w:val="00D90100"/>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1F563C"/>
    <w:rPr>
      <w:rFonts w:asciiTheme="majorHAnsi" w:eastAsiaTheme="majorEastAsia" w:hAnsiTheme="majorHAnsi" w:cstheme="majorBidi"/>
      <w:color w:val="365F91" w:themeColor="accent1" w:themeShade="BF"/>
      <w:sz w:val="26"/>
      <w:szCs w:val="26"/>
    </w:rPr>
  </w:style>
  <w:style w:type="paragraph" w:styleId="TOC1">
    <w:name w:val="toc 1"/>
    <w:hidden/>
    <w:rsid w:val="001F563C"/>
    <w:pPr>
      <w:spacing w:line="265" w:lineRule="auto"/>
      <w:ind w:left="822" w:right="765" w:hanging="10"/>
    </w:pPr>
    <w:rPr>
      <w:rFonts w:ascii="Arial" w:eastAsia="Arial" w:hAnsi="Arial" w:cs="Arial"/>
      <w:b/>
      <w:color w:val="000000"/>
      <w:kern w:val="2"/>
      <w:sz w:val="24"/>
      <w:lang w:eastAsia="en-GB"/>
      <w14:ligatures w14:val="standardContextual"/>
    </w:rPr>
  </w:style>
  <w:style w:type="paragraph" w:styleId="EndnoteText">
    <w:name w:val="endnote text"/>
    <w:basedOn w:val="Normal"/>
    <w:link w:val="EndnoteTextChar"/>
    <w:uiPriority w:val="99"/>
    <w:semiHidden/>
    <w:unhideWhenUsed/>
    <w:rsid w:val="005455DB"/>
    <w:rPr>
      <w:sz w:val="20"/>
      <w:szCs w:val="20"/>
    </w:rPr>
  </w:style>
  <w:style w:type="character" w:customStyle="1" w:styleId="EndnoteTextChar">
    <w:name w:val="Endnote Text Char"/>
    <w:basedOn w:val="DefaultParagraphFont"/>
    <w:link w:val="EndnoteText"/>
    <w:uiPriority w:val="99"/>
    <w:semiHidden/>
    <w:rsid w:val="005455DB"/>
    <w:rPr>
      <w:sz w:val="20"/>
      <w:szCs w:val="20"/>
    </w:rPr>
  </w:style>
  <w:style w:type="character" w:styleId="EndnoteReference">
    <w:name w:val="endnote reference"/>
    <w:basedOn w:val="DefaultParagraphFont"/>
    <w:uiPriority w:val="99"/>
    <w:semiHidden/>
    <w:unhideWhenUsed/>
    <w:rsid w:val="005455DB"/>
    <w:rPr>
      <w:vertAlign w:val="superscript"/>
    </w:rPr>
  </w:style>
  <w:style w:type="paragraph" w:customStyle="1" w:styleId="xmsolistparagraph">
    <w:name w:val="x_msolistparagraph"/>
    <w:basedOn w:val="Normal"/>
    <w:rsid w:val="00B7415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1E0FFE"/>
    <w:rPr>
      <w:color w:val="605E5C"/>
      <w:shd w:val="clear" w:color="auto" w:fill="E1DFDD"/>
    </w:rPr>
  </w:style>
  <w:style w:type="table" w:styleId="PlainTable1">
    <w:name w:val="Plain Table 1"/>
    <w:basedOn w:val="TableNormal"/>
    <w:uiPriority w:val="41"/>
    <w:rsid w:val="00562DC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rsid w:val="00B97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ertawe.gov.uk/StrategaethHyburGymrae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wansea.ac.uk/cy/academi-hywel-teifi/unedau/dysgu-cymrae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swansea.gov.uk/cymraeg" TargetMode="External"/><Relationship Id="rId1" Type="http://schemas.openxmlformats.org/officeDocument/2006/relationships/hyperlink" Target="https://www.abertawe.gov.uk/cymra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318CE261752F49A44D300EB3EDFEC1" ma:contentTypeVersion="4" ma:contentTypeDescription="Create a new document." ma:contentTypeScope="" ma:versionID="8ba9ccd1113a104511ac9ab20ad12a2e">
  <xsd:schema xmlns:xsd="http://www.w3.org/2001/XMLSchema" xmlns:xs="http://www.w3.org/2001/XMLSchema" xmlns:p="http://schemas.microsoft.com/office/2006/metadata/properties" xmlns:ns2="3c68fb41-4959-4afd-80a7-8f01d911afbe" targetNamespace="http://schemas.microsoft.com/office/2006/metadata/properties" ma:root="true" ma:fieldsID="2e1493e741ba91e0b10cc58b70360664" ns2:_="">
    <xsd:import namespace="3c68fb41-4959-4afd-80a7-8f01d911af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8fb41-4959-4afd-80a7-8f01d911a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44F535-FCE1-41D4-8AD9-82D4543096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0ED18A-D7EE-4F32-9819-3D05AA29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8fb41-4959-4afd-80a7-8f01d911a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8AA31A-B26A-4B57-968D-7F6A4366ACAA}">
  <ds:schemaRefs>
    <ds:schemaRef ds:uri="http://schemas.openxmlformats.org/officeDocument/2006/bibliography"/>
  </ds:schemaRefs>
</ds:datastoreItem>
</file>

<file path=customXml/itemProps4.xml><?xml version="1.0" encoding="utf-8"?>
<ds:datastoreItem xmlns:ds="http://schemas.openxmlformats.org/officeDocument/2006/customXml" ds:itemID="{8AA897D7-7734-4C0C-BCA7-F97510786411}">
  <ds:schemaRefs>
    <ds:schemaRef ds:uri="http://schemas.microsoft.com/sharepoint/v3/contenttype/forms"/>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Template>
  <TotalTime>83</TotalTime>
  <Pages>23</Pages>
  <Words>5718</Words>
  <Characters>32594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38236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DeBenidicts</dc:creator>
  <cp:lastModifiedBy>Huw Portway</cp:lastModifiedBy>
  <cp:revision>84</cp:revision>
  <cp:lastPrinted>2025-04-22T10:23:00Z</cp:lastPrinted>
  <dcterms:created xsi:type="dcterms:W3CDTF">2025-05-15T10:03:00Z</dcterms:created>
  <dcterms:modified xsi:type="dcterms:W3CDTF">2025-06-02T10:04:00Z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0x01010099318CE261752F49A44D300EB3EDFEC1</vt:lpwstr>
  </property>
</Properties>
</file>