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77777777" w:rsidR="0048617B" w:rsidRPr="002D7652" w:rsidRDefault="0048617B" w:rsidP="00F06AC6">
      <w:pPr>
        <w:spacing w:after="120"/>
        <w:rPr>
          <w:rFonts w:ascii="Arial" w:hAnsi="Arial"/>
          <w:bCs/>
        </w:rPr>
      </w:pPr>
      <w:bookmarkStart w:id="0" w:name="_Hlk207350258"/>
      <w:bookmarkEnd w:id="0"/>
      <w:r w:rsidRPr="002D7652">
        <w:rPr>
          <w:rFonts w:ascii="Arial" w:hAnsi="Arial"/>
          <w:bCs/>
        </w:rPr>
        <w:t xml:space="preserve">MID-YEAR ESTIMATES OF POPULATION, 2024 </w:t>
      </w:r>
    </w:p>
    <w:p w14:paraId="32FF9481" w14:textId="75955A2F" w:rsidR="00BA0E85" w:rsidRPr="000B0681" w:rsidRDefault="00BA0E85" w:rsidP="000B0681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BA0E85">
        <w:rPr>
          <w:rFonts w:ascii="Arial" w:hAnsi="Arial"/>
          <w:b/>
          <w:color w:val="000000"/>
        </w:rPr>
        <w:t xml:space="preserve">Figure </w:t>
      </w:r>
      <w:r w:rsidR="00505AAE">
        <w:rPr>
          <w:rFonts w:ascii="Arial" w:hAnsi="Arial"/>
          <w:b/>
          <w:color w:val="000000"/>
        </w:rPr>
        <w:t>2</w:t>
      </w:r>
      <w:r w:rsidRPr="00BA0E85">
        <w:rPr>
          <w:rFonts w:ascii="Arial" w:hAnsi="Arial"/>
          <w:b/>
          <w:color w:val="000000"/>
        </w:rPr>
        <w:t xml:space="preserve">: </w:t>
      </w:r>
      <w:r w:rsidR="000275DA" w:rsidRPr="000275DA">
        <w:rPr>
          <w:rFonts w:ascii="Arial" w:hAnsi="Arial"/>
          <w:b/>
          <w:bCs/>
          <w:color w:val="000000"/>
        </w:rPr>
        <w:t>Swansea population, mid-2024, by age and sex</w:t>
      </w:r>
    </w:p>
    <w:p w14:paraId="0A6BBFED" w14:textId="3F3962F0" w:rsidR="00BA0E85" w:rsidRDefault="00925C03">
      <w:r w:rsidRPr="00925C03">
        <w:drawing>
          <wp:inline distT="0" distB="0" distL="0" distR="0" wp14:anchorId="3D5C47BF" wp14:editId="571F74C5">
            <wp:extent cx="3998547" cy="3905250"/>
            <wp:effectExtent l="0" t="0" r="2540" b="0"/>
            <wp:docPr id="17292528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36" cy="392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1733" w14:textId="77777777" w:rsidR="00BA0E85" w:rsidRDefault="00BA0E85"/>
    <w:p w14:paraId="725CC92D" w14:textId="488E587C" w:rsidR="00BA0E85" w:rsidRDefault="00BA0E85"/>
    <w:p w14:paraId="72CA2337" w14:textId="77777777" w:rsidR="0089492B" w:rsidRPr="002D7652" w:rsidRDefault="0089492B" w:rsidP="00F06AC6">
      <w:pPr>
        <w:spacing w:after="120"/>
        <w:rPr>
          <w:rFonts w:ascii="Arial" w:hAnsi="Arial"/>
          <w:bCs/>
        </w:rPr>
      </w:pPr>
      <w:r w:rsidRPr="002D7652">
        <w:rPr>
          <w:rFonts w:ascii="Arial" w:hAnsi="Arial"/>
          <w:bCs/>
        </w:rPr>
        <w:t xml:space="preserve">AMCANGYFRIFON POBLOGAETH CANOL BLWYDDYN, 2024 </w:t>
      </w:r>
    </w:p>
    <w:p w14:paraId="1757A87D" w14:textId="7B8B7F7B" w:rsidR="00BA0E85" w:rsidRPr="00BA0E85" w:rsidRDefault="00BA0E85" w:rsidP="000B0681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 w:rsidRPr="00BA0E85">
        <w:rPr>
          <w:rFonts w:ascii="Arial" w:hAnsi="Arial"/>
          <w:b/>
          <w:color w:val="000000"/>
          <w:szCs w:val="28"/>
        </w:rPr>
        <w:t>Ffigur</w:t>
      </w:r>
      <w:proofErr w:type="spellEnd"/>
      <w:r w:rsidRPr="00BA0E85">
        <w:rPr>
          <w:rFonts w:ascii="Arial" w:hAnsi="Arial"/>
          <w:b/>
          <w:color w:val="000000"/>
          <w:szCs w:val="28"/>
        </w:rPr>
        <w:t xml:space="preserve"> </w:t>
      </w:r>
      <w:r w:rsidR="00505AAE">
        <w:rPr>
          <w:rFonts w:ascii="Arial" w:hAnsi="Arial"/>
          <w:b/>
          <w:color w:val="000000"/>
          <w:szCs w:val="28"/>
        </w:rPr>
        <w:t>2</w:t>
      </w:r>
      <w:r w:rsidRPr="00BA0E85">
        <w:rPr>
          <w:rFonts w:ascii="Arial" w:hAnsi="Arial"/>
          <w:b/>
          <w:color w:val="000000"/>
          <w:szCs w:val="28"/>
        </w:rPr>
        <w:t xml:space="preserve">: </w:t>
      </w:r>
      <w:proofErr w:type="spellStart"/>
      <w:r w:rsidR="002018ED" w:rsidRPr="002018ED">
        <w:rPr>
          <w:rFonts w:ascii="Arial" w:hAnsi="Arial"/>
          <w:b/>
          <w:bCs/>
          <w:color w:val="000000"/>
          <w:szCs w:val="28"/>
        </w:rPr>
        <w:t>Poblogaeth</w:t>
      </w:r>
      <w:proofErr w:type="spellEnd"/>
      <w:r w:rsidR="002018ED" w:rsidRPr="002018ED">
        <w:rPr>
          <w:rFonts w:ascii="Arial" w:hAnsi="Arial"/>
          <w:b/>
          <w:bCs/>
          <w:color w:val="000000"/>
          <w:szCs w:val="28"/>
        </w:rPr>
        <w:t xml:space="preserve"> Abertawe, </w:t>
      </w:r>
      <w:proofErr w:type="spellStart"/>
      <w:r w:rsidR="002018ED" w:rsidRPr="002018ED">
        <w:rPr>
          <w:rFonts w:ascii="Arial" w:hAnsi="Arial"/>
          <w:b/>
          <w:bCs/>
          <w:color w:val="000000"/>
          <w:szCs w:val="28"/>
        </w:rPr>
        <w:t>canol</w:t>
      </w:r>
      <w:proofErr w:type="spellEnd"/>
      <w:r w:rsidR="002018ED" w:rsidRPr="002018ED">
        <w:rPr>
          <w:rFonts w:ascii="Arial" w:hAnsi="Arial"/>
          <w:b/>
          <w:bCs/>
          <w:color w:val="000000"/>
          <w:szCs w:val="28"/>
        </w:rPr>
        <w:t xml:space="preserve"> 2024, </w:t>
      </w:r>
      <w:proofErr w:type="spellStart"/>
      <w:r w:rsidR="002018ED" w:rsidRPr="002018ED">
        <w:rPr>
          <w:rFonts w:ascii="Arial" w:hAnsi="Arial"/>
          <w:b/>
          <w:bCs/>
          <w:color w:val="000000"/>
          <w:szCs w:val="28"/>
        </w:rPr>
        <w:t>fesul</w:t>
      </w:r>
      <w:proofErr w:type="spellEnd"/>
      <w:r w:rsidR="002018ED" w:rsidRPr="002018ED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="002018ED" w:rsidRPr="002018ED">
        <w:rPr>
          <w:rFonts w:ascii="Arial" w:hAnsi="Arial"/>
          <w:b/>
          <w:bCs/>
          <w:color w:val="000000"/>
          <w:szCs w:val="28"/>
        </w:rPr>
        <w:t>oedran</w:t>
      </w:r>
      <w:proofErr w:type="spellEnd"/>
      <w:r w:rsidR="002018ED" w:rsidRPr="002018ED">
        <w:rPr>
          <w:rFonts w:ascii="Arial" w:hAnsi="Arial"/>
          <w:b/>
          <w:bCs/>
          <w:color w:val="000000"/>
          <w:szCs w:val="28"/>
        </w:rPr>
        <w:t xml:space="preserve"> a </w:t>
      </w:r>
      <w:proofErr w:type="spellStart"/>
      <w:r w:rsidR="002018ED" w:rsidRPr="002018ED">
        <w:rPr>
          <w:rFonts w:ascii="Arial" w:hAnsi="Arial"/>
          <w:b/>
          <w:bCs/>
          <w:color w:val="000000"/>
          <w:szCs w:val="28"/>
        </w:rPr>
        <w:t>rhyw</w:t>
      </w:r>
      <w:proofErr w:type="spellEnd"/>
    </w:p>
    <w:p w14:paraId="228A00EB" w14:textId="1C39BA44" w:rsidR="00BA0E85" w:rsidRPr="0025553D" w:rsidRDefault="000B0681">
      <w:r w:rsidRPr="000B0681">
        <w:drawing>
          <wp:inline distT="0" distB="0" distL="0" distR="0" wp14:anchorId="2322BC2E" wp14:editId="69B50E03">
            <wp:extent cx="4009269" cy="3914775"/>
            <wp:effectExtent l="0" t="0" r="0" b="0"/>
            <wp:docPr id="10424213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78" cy="392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E85" w:rsidRPr="0025553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275DA"/>
    <w:rsid w:val="00036C70"/>
    <w:rsid w:val="000B0681"/>
    <w:rsid w:val="002018ED"/>
    <w:rsid w:val="00210947"/>
    <w:rsid w:val="002266BA"/>
    <w:rsid w:val="0025553D"/>
    <w:rsid w:val="002D7652"/>
    <w:rsid w:val="0048617B"/>
    <w:rsid w:val="00505AAE"/>
    <w:rsid w:val="005431E1"/>
    <w:rsid w:val="005705EE"/>
    <w:rsid w:val="0089492B"/>
    <w:rsid w:val="008B5EA7"/>
    <w:rsid w:val="00925C03"/>
    <w:rsid w:val="00BA0E85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11</cp:revision>
  <dcterms:created xsi:type="dcterms:W3CDTF">2025-08-29T07:54:00Z</dcterms:created>
  <dcterms:modified xsi:type="dcterms:W3CDTF">2025-08-29T09:00:00Z</dcterms:modified>
</cp:coreProperties>
</file>