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1554DC" w:rsidRPr="001554DC" w:rsidRDefault="001554DC" w:rsidP="001554DC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bookmarkStart w:id="0" w:name="_GoBack"/>
      <w:r w:rsidRPr="001554DC">
        <w:rPr>
          <w:rFonts w:ascii="Arial" w:hAnsi="Arial" w:cs="Arial"/>
          <w:sz w:val="40"/>
          <w:szCs w:val="40"/>
        </w:rPr>
        <w:t>Tyfu Cymunedol drwy Arddio Coedwig</w:t>
      </w:r>
    </w:p>
    <w:bookmarkEnd w:id="0"/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B73C08" w:rsidP="0006344A">
      <w:pPr>
        <w:rPr>
          <w:rFonts w:ascii="Arial" w:hAnsi="Arial" w:cs="Arial"/>
          <w:sz w:val="44"/>
          <w:szCs w:val="44"/>
        </w:rPr>
      </w:pPr>
    </w:p>
    <w:p w:rsidR="00DE0B4C" w:rsidRDefault="00DE0B4C" w:rsidP="00DE0B4C">
      <w:pPr>
        <w:ind w:left="1843"/>
        <w:rPr>
          <w:rFonts w:ascii="Arial" w:eastAsia="Arial" w:hAnsi="Arial"/>
        </w:rPr>
      </w:pPr>
      <w:r w:rsidRPr="009D0C3D">
        <w:rPr>
          <w:rFonts w:ascii="Arial" w:eastAsia="Arial" w:hAnsi="Arial"/>
          <w:lang w:val="cy-GB"/>
        </w:rPr>
        <w:t>Bydd y prosiect hwn yn creu cymuned gref gyda phobl leol o Landeilo Ferwallt ac ardal ehangach Gŵyr a'r gymuned ceiswyr lloches a ffoaduriaid o bob rhan o'r sir drwy helpu i greu Gardd Goedwig yn Murton, Gŵyr. Mae'r prosiect hwn yn nodi ei bod yn bwysig bod yn gynhwysol a bod yn awyddus i gefnogi mynediad i gefn gwlad i grwpiau sydd dan anfantais yn ogystal â datblygu'r cysylltiadau â chymdogion y safle. Preswylwyr o Landeilo Ferwallt ac ardal ehangach Gŵyr, cymunedau'r ceiswyr lloches a'r ffoaduriaid o bob rhan o Abertawe yw'r cynulleidfaoedd targed.</w:t>
      </w:r>
    </w:p>
    <w:p w:rsidR="00DE0B4C" w:rsidRDefault="00DE0B4C" w:rsidP="00DE0B4C">
      <w:pPr>
        <w:ind w:left="1843"/>
        <w:rPr>
          <w:rFonts w:ascii="Arial" w:eastAsia="Arial" w:hAnsi="Arial"/>
        </w:rPr>
      </w:pPr>
    </w:p>
    <w:p w:rsidR="00DE0B4C" w:rsidRDefault="00DE0B4C" w:rsidP="00DE0B4C">
      <w:pPr>
        <w:ind w:left="1843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 xml:space="preserve">Mae angen cyllid RhDG ar y prosiect er mwyn cyflogi personél ymroddedig i fod yn gyfrifol am yr ardd bresennol ac ehangu'r mannau tyfu er mwyn cynhyrchu mwy o fwyd ac arloesi'r cysyniad Gardd Goedwig. Mae Gardd Goedwig yn ffordd o dyfu bwyd sy'n adlewyrchu natur, er enghraifft drwy dyfu bwyd ar haenau gwahanol fel ecosystem goetirol. Y prosiect </w:t>
      </w:r>
    </w:p>
    <w:p w:rsidR="00DE0B4C" w:rsidRDefault="00DE0B4C" w:rsidP="00DE0B4C">
      <w:pPr>
        <w:ind w:left="1843"/>
        <w:rPr>
          <w:rFonts w:ascii="Arial" w:eastAsia="Arial" w:hAnsi="Arial"/>
        </w:rPr>
      </w:pPr>
    </w:p>
    <w:p w:rsidR="00DE0B4C" w:rsidRDefault="00DE0B4C" w:rsidP="00DE0B4C">
      <w:pPr>
        <w:ind w:left="1843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 xml:space="preserve">Fel gardd goedwig fwy na'r ardd draddodiadol lai a weithredir eisoes gan </w:t>
      </w:r>
      <w:r>
        <w:rPr>
          <w:rFonts w:ascii="Arial" w:eastAsia="Arial" w:hAnsi="Arial"/>
          <w:i/>
          <w:iCs/>
          <w:lang w:val="cy-GB"/>
        </w:rPr>
        <w:t>Down to Earth</w:t>
      </w:r>
      <w:r>
        <w:rPr>
          <w:rFonts w:ascii="Arial" w:eastAsia="Arial" w:hAnsi="Arial"/>
          <w:lang w:val="cy-GB"/>
        </w:rPr>
        <w:t>, nod y prosiect hwn yw dod yn fiolegol gynaliadwy, gallu ymdopi ag aflonyddwch fel newid yn yr hinsawdd, dod yn gynhyrchiol a heb fod angen llawer o waith cynnal a chadw. Trwy ymagwedd ryngweithiol, nod y prosiect hwn yw arloesi a gwneud defnydd da o adnoddau.</w:t>
      </w:r>
    </w:p>
    <w:p w:rsidR="00DE0B4C" w:rsidRDefault="00DE0B4C" w:rsidP="00736A46">
      <w:pPr>
        <w:rPr>
          <w:rFonts w:ascii="Arial" w:eastAsia="Arial" w:hAnsi="Arial"/>
        </w:rPr>
      </w:pPr>
    </w:p>
    <w:p w:rsidR="00DE0B4C" w:rsidRDefault="00DE0B4C" w:rsidP="00DE0B4C">
      <w:pPr>
        <w:ind w:left="1843"/>
        <w:rPr>
          <w:rFonts w:ascii="Arial" w:eastAsia="Arial" w:hAnsi="Arial"/>
        </w:rPr>
      </w:pPr>
    </w:p>
    <w:p w:rsidR="00DE0B4C" w:rsidRDefault="00DE0B4C" w:rsidP="00DE0B4C">
      <w:pPr>
        <w:ind w:left="1843"/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Prif nodau ac amcanion y prosiect hwn:</w:t>
      </w:r>
    </w:p>
    <w:p w:rsidR="00DE0B4C" w:rsidRDefault="00DE0B4C" w:rsidP="00DE0B4C">
      <w:pPr>
        <w:ind w:left="1843"/>
        <w:rPr>
          <w:rFonts w:ascii="Arial" w:eastAsia="Arial" w:hAnsi="Arial"/>
        </w:rPr>
      </w:pPr>
    </w:p>
    <w:p w:rsidR="00DE0B4C" w:rsidRDefault="00DE0B4C" w:rsidP="00DE0B4C">
      <w:pPr>
        <w:pStyle w:val="ListParagraph"/>
        <w:numPr>
          <w:ilvl w:val="0"/>
          <w:numId w:val="1"/>
        </w:numPr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Ymgysylltu â chymunedau er mwyn iddynt fod yn rhan ohono.</w:t>
      </w:r>
    </w:p>
    <w:p w:rsidR="00DE0B4C" w:rsidRDefault="00DE0B4C" w:rsidP="00DE0B4C">
      <w:pPr>
        <w:pStyle w:val="ListParagraph"/>
        <w:numPr>
          <w:ilvl w:val="0"/>
          <w:numId w:val="1"/>
        </w:numPr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Cyd-ddylunio cynllun ar gyfer datblygu'r ardd.</w:t>
      </w:r>
    </w:p>
    <w:p w:rsidR="00DE0B4C" w:rsidRPr="00A829DC" w:rsidRDefault="00DE0B4C" w:rsidP="00DE0B4C">
      <w:pPr>
        <w:pStyle w:val="ListParagraph"/>
        <w:numPr>
          <w:ilvl w:val="0"/>
          <w:numId w:val="1"/>
        </w:numPr>
        <w:rPr>
          <w:rFonts w:ascii="Arial" w:eastAsia="Arial" w:hAnsi="Arial"/>
        </w:rPr>
      </w:pPr>
      <w:r>
        <w:rPr>
          <w:rFonts w:ascii="Arial" w:eastAsia="Arial" w:hAnsi="Arial"/>
          <w:lang w:val="cy-GB"/>
        </w:rPr>
        <w:t>Mynd ati i ddatblygu'r ardd drwy weithgarwch gwirfoddolwyr a chyfranogwyr.</w:t>
      </w: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DE0B4C">
              <w:rPr>
                <w:rFonts w:ascii="Arial" w:hAnsi="Arial" w:cs="Arial"/>
                <w:sz w:val="24"/>
                <w:szCs w:val="24"/>
              </w:rPr>
              <w:t>42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DE0B4C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DE0B4C">
              <w:rPr>
                <w:rFonts w:ascii="Arial" w:hAnsi="Arial" w:cs="Arial"/>
                <w:sz w:val="24"/>
                <w:szCs w:val="24"/>
              </w:rPr>
              <w:t>29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DE0B4C">
              <w:rPr>
                <w:rFonts w:ascii="Arial" w:hAnsi="Arial" w:cs="Arial"/>
                <w:sz w:val="24"/>
                <w:szCs w:val="24"/>
              </w:rPr>
              <w:t>75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313" w:rsidRDefault="00D10313" w:rsidP="00D63928">
      <w:r>
        <w:separator/>
      </w:r>
    </w:p>
  </w:endnote>
  <w:endnote w:type="continuationSeparator" w:id="0">
    <w:p w:rsidR="00D10313" w:rsidRDefault="00D10313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313" w:rsidRDefault="00D10313" w:rsidP="00D63928">
      <w:r>
        <w:separator/>
      </w:r>
    </w:p>
  </w:footnote>
  <w:footnote w:type="continuationSeparator" w:id="0">
    <w:p w:rsidR="00D10313" w:rsidRDefault="00D10313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F0A9E"/>
    <w:multiLevelType w:val="hybridMultilevel"/>
    <w:tmpl w:val="20FEFB18"/>
    <w:lvl w:ilvl="0" w:tplc="D4BCC64E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4E36E178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C282EEA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464654FC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AE4C384C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D827118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28189E8C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8A859E0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68E81DB2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554DC"/>
    <w:rsid w:val="001C2FAC"/>
    <w:rsid w:val="00572EE4"/>
    <w:rsid w:val="005F3DC4"/>
    <w:rsid w:val="0062420C"/>
    <w:rsid w:val="00736A46"/>
    <w:rsid w:val="00942EDA"/>
    <w:rsid w:val="009E55C1"/>
    <w:rsid w:val="00A20BF7"/>
    <w:rsid w:val="00B53BC4"/>
    <w:rsid w:val="00B73C08"/>
    <w:rsid w:val="00C34E71"/>
    <w:rsid w:val="00C533C5"/>
    <w:rsid w:val="00C5649A"/>
    <w:rsid w:val="00C94563"/>
    <w:rsid w:val="00D10313"/>
    <w:rsid w:val="00D63928"/>
    <w:rsid w:val="00DE0B4C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0B4C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9A42E5-D2A5-4AF0-AA77-9195F2949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FA57E3-82AA-4CA7-8019-C6A3C54C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2022-02-01T14:32:00Z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