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08C9" w14:textId="77777777" w:rsidR="00882B47" w:rsidRPr="000643F0" w:rsidRDefault="00882B47" w:rsidP="7478CAA5">
      <w:pPr>
        <w:pStyle w:val="paragraph"/>
        <w:spacing w:beforeAutospacing="0" w:after="0" w:afterAutospacing="0"/>
        <w:ind w:left="3600" w:hanging="3600"/>
        <w:jc w:val="right"/>
        <w:textAlignment w:val="baseline"/>
        <w:rPr>
          <w:rFonts w:ascii="Arial" w:hAnsi="Arial" w:cs="Arial"/>
          <w:b/>
          <w:bCs/>
          <w:sz w:val="40"/>
          <w:szCs w:val="40"/>
          <w:lang w:val="cy-GB"/>
        </w:rPr>
      </w:pPr>
      <w:r w:rsidRPr="7478CAA5">
        <w:rPr>
          <w:rFonts w:ascii="Arial" w:hAnsi="Arial" w:cs="Arial"/>
          <w:b/>
          <w:bCs/>
          <w:sz w:val="40"/>
          <w:szCs w:val="40"/>
          <w:lang w:val="cy-GB"/>
        </w:rPr>
        <w:t xml:space="preserve">Astudiaeth Dichonoldeb Cymunedau </w:t>
      </w:r>
    </w:p>
    <w:p w14:paraId="20F1C4EA" w14:textId="7CC4373E" w:rsidR="00882B47" w:rsidRPr="000643F0" w:rsidRDefault="00040D37" w:rsidP="7478CAA5">
      <w:pPr>
        <w:pStyle w:val="paragraph"/>
        <w:spacing w:beforeAutospacing="0" w:after="0" w:afterAutospacing="0"/>
        <w:ind w:left="3600" w:hanging="3600"/>
        <w:jc w:val="right"/>
        <w:textAlignment w:val="baseline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lang w:val="cy-GB"/>
        </w:rPr>
        <w:tab/>
      </w:r>
      <w:r w:rsidR="00882B47" w:rsidRPr="7478CAA5">
        <w:rPr>
          <w:rFonts w:ascii="Arial" w:hAnsi="Arial" w:cs="Arial"/>
          <w:b/>
          <w:bCs/>
          <w:sz w:val="40"/>
          <w:szCs w:val="40"/>
          <w:lang w:val="cy-GB"/>
        </w:rPr>
        <w:t xml:space="preserve">Gwledig Gogledd Abertawe </w:t>
      </w:r>
    </w:p>
    <w:p w14:paraId="3B292FDB" w14:textId="226A3188" w:rsidR="00B73C08" w:rsidRPr="007E0EF8" w:rsidRDefault="00B73C08" w:rsidP="00B863E7">
      <w:pPr>
        <w:pBdr>
          <w:bottom w:val="single" w:sz="6" w:space="0" w:color="auto"/>
        </w:pBdr>
        <w:rPr>
          <w:rFonts w:ascii="Arial" w:hAnsi="Arial" w:cs="Arial"/>
          <w:color w:val="000000" w:themeColor="text1"/>
          <w:sz w:val="16"/>
          <w:szCs w:val="16"/>
        </w:rPr>
      </w:pPr>
    </w:p>
    <w:p w14:paraId="06E29D0F" w14:textId="77777777" w:rsidR="006D49E2" w:rsidRPr="007E0EF8" w:rsidRDefault="006D49E2" w:rsidP="006D49E2">
      <w:pPr>
        <w:rPr>
          <w:rFonts w:ascii="Arial" w:eastAsia="Arial" w:hAnsi="Arial" w:cs="Arial"/>
          <w:sz w:val="16"/>
          <w:szCs w:val="16"/>
        </w:rPr>
      </w:pPr>
    </w:p>
    <w:p w14:paraId="1262CE7B" w14:textId="77777777" w:rsidR="00882B47" w:rsidRPr="000C00F6" w:rsidRDefault="00882B47" w:rsidP="00C03A7D">
      <w:pPr>
        <w:pStyle w:val="NoSpacing"/>
        <w:ind w:left="1440"/>
        <w:rPr>
          <w:rFonts w:ascii="Arial" w:eastAsia="Arial" w:hAnsi="Arial" w:cs="Arial"/>
          <w:b/>
          <w:bCs/>
          <w:sz w:val="24"/>
          <w:szCs w:val="24"/>
        </w:rPr>
      </w:pPr>
      <w:r w:rsidRPr="4E14A620">
        <w:rPr>
          <w:rFonts w:ascii="Arial" w:hAnsi="Arial" w:cs="Arial"/>
          <w:b/>
          <w:bCs/>
          <w:sz w:val="24"/>
          <w:szCs w:val="24"/>
          <w:lang w:val="cy-GB"/>
        </w:rPr>
        <w:t>Disgrifiad o'r prosiect:</w:t>
      </w:r>
    </w:p>
    <w:p w14:paraId="5FFC8C26" w14:textId="4561F3AC" w:rsidR="00B863E7" w:rsidRDefault="00B863E7" w:rsidP="00C03A7D">
      <w:pPr>
        <w:ind w:left="2160"/>
        <w:rPr>
          <w:rFonts w:ascii="Arial" w:eastAsia="Arial" w:hAnsi="Arial" w:cs="Arial"/>
        </w:rPr>
      </w:pPr>
    </w:p>
    <w:p w14:paraId="15688695" w14:textId="0165C56B" w:rsidR="00882B47" w:rsidRPr="000C00F6" w:rsidRDefault="00882B47" w:rsidP="00C03A7D">
      <w:pPr>
        <w:pStyle w:val="NoSpacing"/>
        <w:ind w:left="1440"/>
        <w:rPr>
          <w:rFonts w:ascii="Arial" w:eastAsia="Arial" w:hAnsi="Arial" w:cs="Arial"/>
          <w:sz w:val="24"/>
          <w:szCs w:val="24"/>
        </w:rPr>
      </w:pPr>
      <w:r w:rsidRPr="7478CAA5">
        <w:rPr>
          <w:rFonts w:ascii="Arial" w:eastAsia="Arial" w:hAnsi="Arial" w:cs="Arial"/>
          <w:sz w:val="24"/>
          <w:szCs w:val="24"/>
          <w:lang w:val="cy-GB"/>
        </w:rPr>
        <w:t xml:space="preserve">Er bod llawer o waith rhagorol wedi'i wneud gan y GGLl, sydd wedi cefnogi 26 o brosiectau hyd yma gan neilltuo £444,535 i brosiectau Rhaglen Datblygu Gwledig (RhDG) cymunedau gwledig Abertawe, teimlir y gallai’r wardiau gwledig gogleddol fod wedi elwa mwy o’r cyllid a neilltuwyd hyd yma. </w:t>
      </w:r>
    </w:p>
    <w:p w14:paraId="0F1F3A8D" w14:textId="3AF3CEEB" w:rsidR="00882B47" w:rsidRPr="000C00F6" w:rsidRDefault="00882B47" w:rsidP="00C03A7D">
      <w:pPr>
        <w:pStyle w:val="NoSpacing"/>
        <w:ind w:left="1440"/>
        <w:rPr>
          <w:rFonts w:ascii="Arial" w:eastAsia="Arial" w:hAnsi="Arial" w:cs="Arial"/>
          <w:sz w:val="24"/>
          <w:szCs w:val="24"/>
          <w:lang w:val="cy-GB"/>
        </w:rPr>
      </w:pPr>
    </w:p>
    <w:p w14:paraId="03717CE1" w14:textId="018B3D49" w:rsidR="00882B47" w:rsidRDefault="00882B47" w:rsidP="00C03A7D">
      <w:pPr>
        <w:pStyle w:val="NoSpacing"/>
        <w:ind w:left="1440"/>
        <w:rPr>
          <w:rFonts w:ascii="Arial" w:eastAsia="Arial" w:hAnsi="Arial" w:cs="Arial"/>
          <w:sz w:val="24"/>
          <w:szCs w:val="24"/>
          <w:lang w:val="cy-GB"/>
        </w:rPr>
      </w:pPr>
      <w:r w:rsidRPr="7478CAA5">
        <w:rPr>
          <w:rFonts w:ascii="Arial" w:eastAsia="Arial" w:hAnsi="Arial" w:cs="Arial"/>
          <w:sz w:val="24"/>
          <w:szCs w:val="24"/>
          <w:lang w:val="cy-GB"/>
        </w:rPr>
        <w:t xml:space="preserve">Gyda hyn mewn golwg, cynhaliodd y GGLl ymarfer tendro i geisio ymgynghorydd addas i weithio gyda swyddogion Cyngor Abertawe a chymunedau wardiau gwledig Pontarddulais, Mawr, Llangyfelach a Phen-clawdd i gynhyrchu astudiaeth dichonoldeb ar gyfer pob ward a fydd yn ei alluogi i gael llwyfan i wneud cais am gyllid yn y dyfodol. </w:t>
      </w:r>
    </w:p>
    <w:p w14:paraId="55BAD576" w14:textId="77777777" w:rsidR="00C03A7D" w:rsidRPr="000C00F6" w:rsidRDefault="00C03A7D" w:rsidP="00C03A7D">
      <w:pPr>
        <w:pStyle w:val="NoSpacing"/>
        <w:ind w:left="1440"/>
        <w:rPr>
          <w:rFonts w:ascii="Arial" w:eastAsia="Arial" w:hAnsi="Arial" w:cs="Arial"/>
          <w:sz w:val="24"/>
          <w:szCs w:val="24"/>
        </w:rPr>
      </w:pPr>
    </w:p>
    <w:p w14:paraId="6B28CFAA" w14:textId="68B007D3" w:rsidR="00882B47" w:rsidRPr="000C00F6" w:rsidRDefault="00882B47" w:rsidP="00C03A7D">
      <w:pPr>
        <w:pStyle w:val="NoSpacing"/>
        <w:ind w:left="1440"/>
        <w:rPr>
          <w:rFonts w:ascii="Arial" w:eastAsia="Arial" w:hAnsi="Arial" w:cs="Arial"/>
          <w:sz w:val="24"/>
          <w:szCs w:val="24"/>
        </w:rPr>
      </w:pPr>
      <w:r w:rsidRPr="7478CAA5">
        <w:rPr>
          <w:rFonts w:ascii="Arial" w:eastAsia="Arial" w:hAnsi="Arial" w:cs="Arial"/>
          <w:sz w:val="24"/>
          <w:szCs w:val="24"/>
          <w:lang w:val="cy-GB"/>
        </w:rPr>
        <w:t>Bydd yn rhaid i'r astudiaethau dichonoldeb ar gyfer pob ward fod yn unol â nodau ac amcanion Strategaeth Datblygu Lleol Cyngor Abertawe a bydd rhaid iddynt ymgorffori’n gweledigaeth Un Blaned.</w:t>
      </w:r>
    </w:p>
    <w:p w14:paraId="0EA3A91B" w14:textId="459615E6" w:rsidR="00AF6A21" w:rsidRDefault="00AF6A21" w:rsidP="00AF6A21">
      <w:pPr>
        <w:pStyle w:val="NoSpacing"/>
        <w:ind w:left="1134"/>
        <w:rPr>
          <w:rFonts w:ascii="Arial" w:eastAsia="Arial" w:hAnsi="Arial" w:cs="Arial"/>
          <w:sz w:val="24"/>
          <w:szCs w:val="24"/>
        </w:rPr>
      </w:pPr>
    </w:p>
    <w:p w14:paraId="6E4806E0" w14:textId="77777777" w:rsidR="00ED0120" w:rsidRDefault="00ED0120" w:rsidP="00ED0120">
      <w:pPr>
        <w:pStyle w:val="NoSpacing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y ffocws ar y canlynol:</w:t>
      </w:r>
    </w:p>
    <w:p w14:paraId="5C3CBE87" w14:textId="77777777" w:rsidR="00ED0120" w:rsidRDefault="00ED0120" w:rsidP="00ED0120">
      <w:pPr>
        <w:pStyle w:val="NoSpacing"/>
        <w:ind w:left="1134"/>
        <w:rPr>
          <w:rFonts w:ascii="Arial" w:hAnsi="Arial" w:cs="Arial"/>
          <w:sz w:val="24"/>
          <w:szCs w:val="24"/>
        </w:rPr>
      </w:pPr>
    </w:p>
    <w:p w14:paraId="21662453" w14:textId="77777777" w:rsidR="00ED0120" w:rsidRDefault="00ED0120" w:rsidP="00ED0120">
      <w:pPr>
        <w:pStyle w:val="ListParagraph"/>
        <w:numPr>
          <w:ilvl w:val="0"/>
          <w:numId w:val="15"/>
        </w:numPr>
        <w:spacing w:after="160" w:line="252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t>Llangyfelach – asesu dichonoldeb troi mannau gwyrdd yn y</w:t>
      </w:r>
      <w:r>
        <w:rPr>
          <w:rFonts w:ascii="Arial" w:hAnsi="Arial"/>
          <w:color w:val="1F497D"/>
        </w:rPr>
        <w:t xml:space="preserve"> </w:t>
      </w:r>
      <w:r>
        <w:rPr>
          <w:rFonts w:ascii="Arial" w:hAnsi="Arial"/>
          <w:color w:val="000000"/>
        </w:rPr>
        <w:t>ward yn fannau cymunedol defnyddiadwy</w:t>
      </w:r>
    </w:p>
    <w:p w14:paraId="668C517A" w14:textId="77777777" w:rsidR="00ED0120" w:rsidRDefault="00ED0120" w:rsidP="00ED0120">
      <w:pPr>
        <w:pStyle w:val="ListParagraph"/>
        <w:numPr>
          <w:ilvl w:val="0"/>
          <w:numId w:val="15"/>
        </w:numPr>
        <w:spacing w:after="160" w:line="252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Pen-clawdd – cynhyrchu astudiaeth dichonoldeb i ddarparu llwyfan am gyllid yn y dyfodol ar gyfer prosiect Coetir Graig y Coed</w:t>
      </w:r>
    </w:p>
    <w:p w14:paraId="301EA08B" w14:textId="77777777" w:rsidR="00ED0120" w:rsidRDefault="00ED0120" w:rsidP="00ED0120">
      <w:pPr>
        <w:pStyle w:val="ListParagraph"/>
        <w:numPr>
          <w:ilvl w:val="0"/>
          <w:numId w:val="15"/>
        </w:numPr>
        <w:spacing w:after="160" w:line="252" w:lineRule="auto"/>
        <w:rPr>
          <w:rFonts w:ascii="Arial" w:hAnsi="Arial"/>
          <w:color w:val="000000"/>
        </w:rPr>
      </w:pPr>
      <w:r>
        <w:rPr>
          <w:rFonts w:ascii="Arial" w:hAnsi="Arial"/>
        </w:rPr>
        <w:t xml:space="preserve">Pontarddulais – </w:t>
      </w:r>
      <w:r>
        <w:rPr>
          <w:rFonts w:ascii="Arial" w:hAnsi="Arial"/>
          <w:color w:val="000000"/>
        </w:rPr>
        <w:t xml:space="preserve">asesu posibilrwydd creu Amgueddfa Dreftadaeth </w:t>
      </w:r>
    </w:p>
    <w:p w14:paraId="2201CB91" w14:textId="77777777" w:rsidR="00ED0120" w:rsidRDefault="00ED0120" w:rsidP="00ED0120">
      <w:pPr>
        <w:pStyle w:val="ListParagraph"/>
        <w:numPr>
          <w:ilvl w:val="0"/>
          <w:numId w:val="16"/>
        </w:numPr>
        <w:spacing w:after="160" w:line="252" w:lineRule="auto"/>
        <w:rPr>
          <w:rFonts w:ascii="Arial" w:hAnsi="Arial"/>
          <w:color w:val="000000"/>
        </w:rPr>
      </w:pPr>
      <w:r>
        <w:rPr>
          <w:rFonts w:ascii="Arial" w:hAnsi="Arial"/>
        </w:rPr>
        <w:t>Mawr -</w:t>
      </w:r>
      <w:r>
        <w:rPr>
          <w:rFonts w:ascii="Arial" w:hAnsi="Arial"/>
          <w:color w:val="000000"/>
        </w:rPr>
        <w:t xml:space="preserve"> cynhyrchu astudiaeth dichonoldeb i lanhau’r tir o gwmpas Sally’s Way yn Felindre, ac ailgyflwyno’r ardd goedwig a osodwyd yn flaenorol.</w:t>
      </w:r>
      <w:bookmarkStart w:id="0" w:name="_GoBack"/>
      <w:bookmarkEnd w:id="0"/>
    </w:p>
    <w:tbl>
      <w:tblPr>
        <w:tblStyle w:val="TableGrid"/>
        <w:tblW w:w="8323" w:type="dxa"/>
        <w:tblInd w:w="1413" w:type="dxa"/>
        <w:tblLook w:val="04A0" w:firstRow="1" w:lastRow="0" w:firstColumn="1" w:lastColumn="0" w:noHBand="0" w:noVBand="1"/>
      </w:tblPr>
      <w:tblGrid>
        <w:gridCol w:w="3815"/>
        <w:gridCol w:w="4508"/>
      </w:tblGrid>
      <w:tr w:rsidR="00B73C08" w14:paraId="4719CD47" w14:textId="77777777" w:rsidTr="007E0EF8">
        <w:tc>
          <w:tcPr>
            <w:tcW w:w="3815" w:type="dxa"/>
            <w:shd w:val="clear" w:color="auto" w:fill="9BBB59" w:themeFill="accent3"/>
          </w:tcPr>
          <w:p w14:paraId="291DE89B" w14:textId="52CD66CF" w:rsidR="00B73C08" w:rsidRDefault="00B863E7" w:rsidP="00C03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 w:type="page"/>
            </w:r>
            <w:r w:rsidR="00C03A7D">
              <w:rPr>
                <w:rFonts w:ascii="Arial" w:hAnsi="Arial" w:cs="Arial"/>
                <w:sz w:val="24"/>
                <w:szCs w:val="24"/>
              </w:rPr>
              <w:t>Cyfanswm cost y prosciect</w:t>
            </w:r>
          </w:p>
        </w:tc>
        <w:tc>
          <w:tcPr>
            <w:tcW w:w="4508" w:type="dxa"/>
          </w:tcPr>
          <w:p w14:paraId="7B715D6B" w14:textId="4B003698" w:rsidR="00B73C08" w:rsidRDefault="00037A81" w:rsidP="0095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£40,000</w:t>
            </w:r>
          </w:p>
        </w:tc>
      </w:tr>
      <w:tr w:rsidR="00C03A7D" w14:paraId="0AA88AE3" w14:textId="77777777" w:rsidTr="007E0EF8">
        <w:tc>
          <w:tcPr>
            <w:tcW w:w="3815" w:type="dxa"/>
            <w:shd w:val="clear" w:color="auto" w:fill="9BBB59" w:themeFill="accent3"/>
          </w:tcPr>
          <w:p w14:paraId="43E4FCED" w14:textId="24380AAB" w:rsidR="00C03A7D" w:rsidRDefault="00C03A7D" w:rsidP="00C03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Cyfanswm yr arian gan yr UE/Llywodraeth Cymru:</w:t>
            </w:r>
          </w:p>
        </w:tc>
        <w:tc>
          <w:tcPr>
            <w:tcW w:w="4508" w:type="dxa"/>
          </w:tcPr>
          <w:p w14:paraId="71D0BD08" w14:textId="40F740F6" w:rsidR="00C03A7D" w:rsidRDefault="00C03A7D" w:rsidP="00C03A7D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£40,000</w:t>
            </w:r>
          </w:p>
          <w:p w14:paraId="42C7EBA9" w14:textId="56A466F9" w:rsidR="00C03A7D" w:rsidRDefault="00C03A7D" w:rsidP="00C03A7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F6A2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LAG Commission 100%</w:t>
            </w:r>
          </w:p>
        </w:tc>
      </w:tr>
    </w:tbl>
    <w:p w14:paraId="10D63D54" w14:textId="77777777" w:rsidR="00C03A7D" w:rsidRDefault="00C03A7D" w:rsidP="009E06B9">
      <w:pPr>
        <w:rPr>
          <w:rFonts w:ascii="Arial" w:hAnsi="Arial" w:cs="Arial"/>
          <w:sz w:val="24"/>
          <w:szCs w:val="24"/>
        </w:rPr>
      </w:pPr>
    </w:p>
    <w:sectPr w:rsidR="00C03A7D" w:rsidSect="00E05B3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D28A" w14:textId="77777777" w:rsidR="00163AF5" w:rsidRDefault="00163AF5" w:rsidP="00D63928">
      <w:r>
        <w:separator/>
      </w:r>
    </w:p>
  </w:endnote>
  <w:endnote w:type="continuationSeparator" w:id="0">
    <w:p w14:paraId="092C6D74" w14:textId="77777777" w:rsidR="00163AF5" w:rsidRDefault="00163AF5" w:rsidP="00D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0DEA" w14:textId="77777777" w:rsidR="00E05B33" w:rsidRDefault="00E05B33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54216AC" wp14:editId="736C88D1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5C9ACF1" wp14:editId="44FC6C7F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8B8C" w14:textId="77777777" w:rsidR="00163AF5" w:rsidRDefault="00163AF5" w:rsidP="00D63928">
      <w:r>
        <w:separator/>
      </w:r>
    </w:p>
  </w:footnote>
  <w:footnote w:type="continuationSeparator" w:id="0">
    <w:p w14:paraId="634C7AF1" w14:textId="77777777" w:rsidR="00163AF5" w:rsidRDefault="00163AF5" w:rsidP="00D6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BE82" w14:textId="77777777" w:rsidR="00D63928" w:rsidRDefault="00D639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2CC84DFD" wp14:editId="1B64A347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576A" w14:textId="77777777" w:rsidR="00040D37" w:rsidRPr="00B73C08" w:rsidRDefault="00040D37" w:rsidP="00040D37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2336" behindDoc="1" locked="0" layoutInCell="1" allowOverlap="1" wp14:anchorId="6E0F230B" wp14:editId="55C05D46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3360" behindDoc="0" locked="0" layoutInCell="1" allowOverlap="1" wp14:anchorId="4FC71F12" wp14:editId="24FFCACF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4384" behindDoc="0" locked="0" layoutInCell="1" allowOverlap="1" wp14:anchorId="041435CE" wp14:editId="1660C1B5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56"/>
        <w:szCs w:val="56"/>
      </w:rPr>
      <w:t>Ffeithlen y Prosciect</w:t>
    </w:r>
  </w:p>
  <w:p w14:paraId="2F6D6AC8" w14:textId="4743BED9" w:rsidR="00E05B33" w:rsidRPr="00040D37" w:rsidRDefault="00E05B33" w:rsidP="00040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654"/>
    <w:multiLevelType w:val="hybridMultilevel"/>
    <w:tmpl w:val="978C6F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C55DC"/>
    <w:multiLevelType w:val="hybridMultilevel"/>
    <w:tmpl w:val="5F66262E"/>
    <w:lvl w:ilvl="0" w:tplc="080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0E698481"/>
    <w:multiLevelType w:val="hybridMultilevel"/>
    <w:tmpl w:val="24C0649C"/>
    <w:lvl w:ilvl="0" w:tplc="4E101C9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97D08B30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50B8387A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9C4C85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62E1718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3EEE93F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6D363F1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AC3291CE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1600412A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A1A5720"/>
    <w:multiLevelType w:val="hybridMultilevel"/>
    <w:tmpl w:val="477CD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FF127"/>
    <w:multiLevelType w:val="hybridMultilevel"/>
    <w:tmpl w:val="3BD6E1A8"/>
    <w:lvl w:ilvl="0" w:tplc="6504DF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A4AE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A482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AAE1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4423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CC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4A1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E6D4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8C68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EA67A"/>
    <w:multiLevelType w:val="hybridMultilevel"/>
    <w:tmpl w:val="AF029172"/>
    <w:lvl w:ilvl="0" w:tplc="5874D5B8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B622AA6E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AA7272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174B5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82454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D37A7E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D8548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DACC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F618BE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486C1ADE"/>
    <w:multiLevelType w:val="hybridMultilevel"/>
    <w:tmpl w:val="61BCFDC2"/>
    <w:lvl w:ilvl="0" w:tplc="B93A5E86">
      <w:start w:val="1"/>
      <w:numFmt w:val="bullet"/>
      <w:lvlText w:val="·"/>
      <w:lvlJc w:val="left"/>
      <w:pPr>
        <w:ind w:left="1494" w:hanging="360"/>
      </w:pPr>
      <w:rPr>
        <w:rFonts w:ascii="Symbol" w:hAnsi="Symbol" w:hint="default"/>
      </w:rPr>
    </w:lvl>
    <w:lvl w:ilvl="1" w:tplc="A3B4BA0A">
      <w:start w:val="1"/>
      <w:numFmt w:val="bullet"/>
      <w:lvlText w:val="o"/>
      <w:lvlJc w:val="left"/>
      <w:pPr>
        <w:ind w:left="2214" w:hanging="360"/>
      </w:pPr>
      <w:rPr>
        <w:rFonts w:ascii="&quot;Courier New&quot;" w:hAnsi="&quot;Courier New&quot;" w:hint="default"/>
      </w:rPr>
    </w:lvl>
    <w:lvl w:ilvl="2" w:tplc="86B65C40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8ED06450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DDEC291C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A1329786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93EFE1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D78C658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B46C3A30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C0A50DE"/>
    <w:multiLevelType w:val="hybridMultilevel"/>
    <w:tmpl w:val="1A0C9EF8"/>
    <w:lvl w:ilvl="0" w:tplc="2CA40C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E09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2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8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5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60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C8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D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2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06B1"/>
    <w:multiLevelType w:val="hybridMultilevel"/>
    <w:tmpl w:val="A6C0A490"/>
    <w:lvl w:ilvl="0" w:tplc="9FE47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90A0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8E26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C4C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1EF4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CA87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1C10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946F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BCECB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DE65FD"/>
    <w:multiLevelType w:val="hybridMultilevel"/>
    <w:tmpl w:val="D7F6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A0F5D"/>
    <w:multiLevelType w:val="hybridMultilevel"/>
    <w:tmpl w:val="A5BA7AF2"/>
    <w:lvl w:ilvl="0" w:tplc="347E5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4D2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58682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0404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EA5B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B851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A8F9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2682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5C2ED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20BB71"/>
    <w:multiLevelType w:val="hybridMultilevel"/>
    <w:tmpl w:val="7C763D52"/>
    <w:lvl w:ilvl="0" w:tplc="D41E3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BC7C6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3D675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403A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04AE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5A4F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6EE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5472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9661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86402"/>
    <w:multiLevelType w:val="hybridMultilevel"/>
    <w:tmpl w:val="AF9A5792"/>
    <w:lvl w:ilvl="0" w:tplc="D264C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CAB2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7427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589A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86D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D2FB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057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26CB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8475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325553"/>
    <w:multiLevelType w:val="hybridMultilevel"/>
    <w:tmpl w:val="4950F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 w:numId="14">
    <w:abstractNumId w:val="2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8"/>
    <w:rsid w:val="00030C42"/>
    <w:rsid w:val="00037A81"/>
    <w:rsid w:val="00040D37"/>
    <w:rsid w:val="00041410"/>
    <w:rsid w:val="0006341D"/>
    <w:rsid w:val="000C6162"/>
    <w:rsid w:val="00107F6D"/>
    <w:rsid w:val="00137841"/>
    <w:rsid w:val="00163AF5"/>
    <w:rsid w:val="0018004A"/>
    <w:rsid w:val="001B3885"/>
    <w:rsid w:val="001C2FAC"/>
    <w:rsid w:val="0029265A"/>
    <w:rsid w:val="002D0CFD"/>
    <w:rsid w:val="002D1FEC"/>
    <w:rsid w:val="003A339F"/>
    <w:rsid w:val="003F7748"/>
    <w:rsid w:val="00497C2F"/>
    <w:rsid w:val="0057694F"/>
    <w:rsid w:val="0062420C"/>
    <w:rsid w:val="00660465"/>
    <w:rsid w:val="00687414"/>
    <w:rsid w:val="006D49E2"/>
    <w:rsid w:val="00705F21"/>
    <w:rsid w:val="00710A65"/>
    <w:rsid w:val="007A4E52"/>
    <w:rsid w:val="007E0EF8"/>
    <w:rsid w:val="00831801"/>
    <w:rsid w:val="00843026"/>
    <w:rsid w:val="00882B47"/>
    <w:rsid w:val="008A6D13"/>
    <w:rsid w:val="00957738"/>
    <w:rsid w:val="009E06B9"/>
    <w:rsid w:val="009E55C1"/>
    <w:rsid w:val="00A20BF7"/>
    <w:rsid w:val="00AF6A21"/>
    <w:rsid w:val="00B53BC4"/>
    <w:rsid w:val="00B73C08"/>
    <w:rsid w:val="00B863E7"/>
    <w:rsid w:val="00C03A7D"/>
    <w:rsid w:val="00C34E71"/>
    <w:rsid w:val="00C5649A"/>
    <w:rsid w:val="00C84FD7"/>
    <w:rsid w:val="00C87817"/>
    <w:rsid w:val="00C94563"/>
    <w:rsid w:val="00D25982"/>
    <w:rsid w:val="00D63928"/>
    <w:rsid w:val="00E045B7"/>
    <w:rsid w:val="00E05B33"/>
    <w:rsid w:val="00E407DE"/>
    <w:rsid w:val="00ED0120"/>
    <w:rsid w:val="00F11E59"/>
    <w:rsid w:val="7478C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7DDA88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39F"/>
    <w:pPr>
      <w:ind w:left="720"/>
      <w:contextualSpacing/>
    </w:pPr>
    <w:rPr>
      <w:rFonts w:ascii="Arial (W1)" w:eastAsia="Times New Roman" w:hAnsi="Arial (W1)" w:cs="Arial"/>
      <w:sz w:val="24"/>
      <w:szCs w:val="24"/>
      <w:lang w:eastAsia="en-GB"/>
    </w:rPr>
  </w:style>
  <w:style w:type="paragraph" w:customStyle="1" w:styleId="paragraph">
    <w:name w:val="paragraph"/>
    <w:basedOn w:val="Normal"/>
    <w:rsid w:val="009E0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E06B9"/>
  </w:style>
  <w:style w:type="character" w:customStyle="1" w:styleId="eop">
    <w:name w:val="eop"/>
    <w:basedOn w:val="DefaultParagraphFont"/>
    <w:rsid w:val="009E06B9"/>
  </w:style>
  <w:style w:type="character" w:styleId="CommentReference">
    <w:name w:val="annotation reference"/>
    <w:basedOn w:val="DefaultParagraphFont"/>
    <w:uiPriority w:val="99"/>
    <w:semiHidden/>
    <w:unhideWhenUsed/>
    <w:rsid w:val="009E0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6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F6A21"/>
  </w:style>
  <w:style w:type="character" w:styleId="Hyperlink">
    <w:name w:val="Hyperlink"/>
    <w:basedOn w:val="DefaultParagraphFont"/>
    <w:uiPriority w:val="99"/>
    <w:unhideWhenUsed/>
    <w:rsid w:val="00AF6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6" ma:contentTypeDescription="Create a new document." ma:contentTypeScope="" ma:versionID="93abf015b9af92bc313e41c9268d7017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85da955eee9c713aba20468e7f353ac5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  <SharedWithUsers xmlns="b859e351-5358-4a47-bf17-4fa774ca7ade">
      <UserInfo>
        <DisplayName>Vicki Thomson</DisplayName>
        <AccountId>540</AccountId>
        <AccountType/>
      </UserInfo>
      <UserInfo>
        <DisplayName>Neil Stokes (Development)</DisplayName>
        <AccountId>166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68FA-0843-4965-8239-5775E6735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AB45-9436-472E-BD36-0499756BB6A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5191e29-a1bc-4a16-8fb2-0c4792fe0923"/>
    <ds:schemaRef ds:uri="http://schemas.microsoft.com/office/2006/documentManagement/types"/>
    <ds:schemaRef ds:uri="http://schemas.microsoft.com/office/infopath/2007/PartnerControls"/>
    <ds:schemaRef ds:uri="b859e351-5358-4a47-bf17-4fa774ca7ad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67FD08-CF0D-4C97-90D1-29B84718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Thomson</dc:creator>
  <cp:keywords/>
  <dc:description/>
  <cp:lastModifiedBy>Sarah Loud</cp:lastModifiedBy>
  <cp:revision>6</cp:revision>
  <dcterms:created xsi:type="dcterms:W3CDTF">2022-08-17T13:18:00Z</dcterms:created>
  <dcterms:modified xsi:type="dcterms:W3CDTF">2022-08-17T14:01:00Z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